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D2F4F" w14:textId="55A9E8FE" w:rsidR="001118EA" w:rsidRDefault="000575C5" w:rsidP="0009636C">
      <w:bookmarkStart w:id="0" w:name="_Toc386464925"/>
      <w:r>
        <w:rPr>
          <w:noProof/>
          <w:lang w:val="en-IE" w:eastAsia="en-IE"/>
        </w:rPr>
        <w:drawing>
          <wp:anchor distT="0" distB="0" distL="114300" distR="114300" simplePos="0" relativeHeight="251618816" behindDoc="0" locked="0" layoutInCell="1" allowOverlap="1" wp14:anchorId="0E55330A" wp14:editId="28201125">
            <wp:simplePos x="0" y="0"/>
            <wp:positionH relativeFrom="margin">
              <wp:posOffset>99060</wp:posOffset>
            </wp:positionH>
            <wp:positionV relativeFrom="margin">
              <wp:posOffset>0</wp:posOffset>
            </wp:positionV>
            <wp:extent cx="3399790" cy="1106170"/>
            <wp:effectExtent l="0" t="0" r="3810" b="0"/>
            <wp:wrapSquare wrapText="bothSides"/>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11"/>
                    <a:stretch>
                      <a:fillRect/>
                    </a:stretch>
                  </pic:blipFill>
                  <pic:spPr bwMode="auto">
                    <a:xfrm>
                      <a:off x="0" y="0"/>
                      <a:ext cx="3399790" cy="1106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14720" behindDoc="0" locked="0" layoutInCell="1" allowOverlap="1" wp14:anchorId="7593CCC3" wp14:editId="3FB15B60">
                <wp:simplePos x="0" y="0"/>
                <wp:positionH relativeFrom="page">
                  <wp:posOffset>151130</wp:posOffset>
                </wp:positionH>
                <wp:positionV relativeFrom="page">
                  <wp:posOffset>213360</wp:posOffset>
                </wp:positionV>
                <wp:extent cx="5216525" cy="10264140"/>
                <wp:effectExtent l="0" t="3810" r="4445" b="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10264140"/>
                        </a:xfrm>
                        <a:prstGeom prst="rect">
                          <a:avLst/>
                        </a:prstGeom>
                        <a:solidFill>
                          <a:srgbClr val="1B416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126D0A" w14:textId="77777777" w:rsidR="001F40A4" w:rsidRPr="004E257C" w:rsidRDefault="001F40A4" w:rsidP="003B503F">
                            <w:pPr>
                              <w:spacing w:before="240"/>
                              <w:ind w:left="360"/>
                              <w:jc w:val="right"/>
                              <w:rPr>
                                <w:rFonts w:ascii="Calibri" w:hAnsi="Calibri"/>
                                <w:color w:val="FFFFFF"/>
                                <w:sz w:val="21"/>
                                <w:szCs w:val="21"/>
                              </w:rPr>
                            </w:pPr>
                          </w:p>
                          <w:p w14:paraId="5EEE07FA" w14:textId="77777777" w:rsidR="001F40A4" w:rsidRPr="004E257C" w:rsidRDefault="001F40A4" w:rsidP="003B503F">
                            <w:pPr>
                              <w:spacing w:before="240"/>
                              <w:ind w:left="360"/>
                              <w:jc w:val="right"/>
                              <w:rPr>
                                <w:rFonts w:ascii="Calibri" w:hAnsi="Calibri"/>
                                <w:color w:val="FFFFFF"/>
                                <w:sz w:val="21"/>
                                <w:szCs w:val="21"/>
                              </w:rPr>
                            </w:pPr>
                          </w:p>
                          <w:p w14:paraId="6CB4D8A9" w14:textId="77777777" w:rsidR="001F40A4" w:rsidRPr="004E257C" w:rsidRDefault="001F40A4" w:rsidP="003B503F">
                            <w:pPr>
                              <w:spacing w:before="240"/>
                              <w:ind w:left="360"/>
                              <w:jc w:val="right"/>
                              <w:rPr>
                                <w:rFonts w:ascii="Calibri" w:hAnsi="Calibri"/>
                                <w:color w:val="FFFFFF"/>
                                <w:sz w:val="21"/>
                                <w:szCs w:val="21"/>
                              </w:rPr>
                            </w:pPr>
                          </w:p>
                          <w:p w14:paraId="70E8B93D" w14:textId="77777777" w:rsidR="001F40A4" w:rsidRPr="004E257C" w:rsidRDefault="001F40A4" w:rsidP="003B503F">
                            <w:pPr>
                              <w:spacing w:before="240"/>
                              <w:ind w:left="360"/>
                              <w:jc w:val="right"/>
                              <w:rPr>
                                <w:rFonts w:ascii="Calibri" w:hAnsi="Calibri"/>
                                <w:color w:val="FFFFFF"/>
                                <w:sz w:val="21"/>
                                <w:szCs w:val="21"/>
                              </w:rPr>
                            </w:pPr>
                          </w:p>
                          <w:p w14:paraId="2B173E17" w14:textId="77777777" w:rsidR="001F40A4" w:rsidRPr="004E257C" w:rsidRDefault="001F40A4" w:rsidP="003B503F">
                            <w:pPr>
                              <w:spacing w:before="240"/>
                              <w:ind w:left="360"/>
                              <w:jc w:val="right"/>
                              <w:rPr>
                                <w:rFonts w:ascii="Calibri" w:hAnsi="Calibri"/>
                                <w:color w:val="FFFFFF"/>
                                <w:sz w:val="21"/>
                                <w:szCs w:val="21"/>
                              </w:rPr>
                            </w:pPr>
                          </w:p>
                          <w:p w14:paraId="35B5C59C" w14:textId="77777777" w:rsidR="001F40A4" w:rsidRPr="004E257C" w:rsidRDefault="001F40A4" w:rsidP="003B503F">
                            <w:pPr>
                              <w:spacing w:before="240"/>
                              <w:ind w:left="360"/>
                              <w:jc w:val="right"/>
                              <w:rPr>
                                <w:rFonts w:ascii="Calibri" w:hAnsi="Calibri"/>
                                <w:color w:val="FFFFFF"/>
                                <w:sz w:val="21"/>
                                <w:szCs w:val="21"/>
                              </w:rPr>
                            </w:pPr>
                          </w:p>
                          <w:p w14:paraId="196AAF91" w14:textId="77777777" w:rsidR="001F40A4" w:rsidRPr="004E257C" w:rsidRDefault="001F40A4" w:rsidP="003B503F">
                            <w:pPr>
                              <w:spacing w:before="240"/>
                              <w:ind w:left="360"/>
                              <w:jc w:val="right"/>
                              <w:rPr>
                                <w:rFonts w:ascii="Calibri" w:hAnsi="Calibri"/>
                                <w:color w:val="FFFFFF"/>
                                <w:sz w:val="21"/>
                                <w:szCs w:val="21"/>
                              </w:rPr>
                            </w:pPr>
                          </w:p>
                          <w:p w14:paraId="2CDE0280" w14:textId="77777777" w:rsidR="001F40A4" w:rsidRPr="004E257C" w:rsidRDefault="001F40A4" w:rsidP="003B503F">
                            <w:pPr>
                              <w:spacing w:before="240"/>
                              <w:ind w:left="360"/>
                              <w:jc w:val="right"/>
                              <w:rPr>
                                <w:rFonts w:ascii="Calibri" w:hAnsi="Calibri"/>
                                <w:color w:val="FFFFFF"/>
                                <w:sz w:val="21"/>
                                <w:szCs w:val="21"/>
                              </w:rPr>
                            </w:pPr>
                          </w:p>
                          <w:p w14:paraId="5C12C483" w14:textId="7FE18251" w:rsidR="001F40A4" w:rsidRDefault="001F40A4" w:rsidP="0009636C">
                            <w:pPr>
                              <w:pStyle w:val="Title"/>
                              <w:jc w:val="right"/>
                              <w:rPr>
                                <w:rFonts w:ascii="Calibri" w:hAnsi="Calibri"/>
                                <w:color w:val="FFFFFF"/>
                                <w:sz w:val="84"/>
                                <w:szCs w:val="84"/>
                              </w:rPr>
                            </w:pPr>
                            <w:r>
                              <w:rPr>
                                <w:rFonts w:ascii="Calibri" w:hAnsi="Calibri"/>
                                <w:color w:val="FFFFFF"/>
                                <w:sz w:val="84"/>
                                <w:szCs w:val="84"/>
                              </w:rPr>
                              <w:t>Level 1 (3rd</w:t>
                            </w:r>
                            <w:r w:rsidRPr="004E257C">
                              <w:rPr>
                                <w:rFonts w:ascii="Calibri" w:hAnsi="Calibri"/>
                                <w:color w:val="FFFFFF"/>
                                <w:sz w:val="84"/>
                                <w:szCs w:val="84"/>
                              </w:rPr>
                              <w:t xml:space="preserve"> Year) Placement Information Booklet</w:t>
                            </w:r>
                          </w:p>
                          <w:p w14:paraId="4DA5BC01" w14:textId="116FEFDB" w:rsidR="001F40A4" w:rsidRDefault="00453B63" w:rsidP="0009636C">
                            <w:pPr>
                              <w:pStyle w:val="Title"/>
                              <w:jc w:val="right"/>
                              <w:rPr>
                                <w:rFonts w:ascii="Calibri" w:hAnsi="Calibri"/>
                                <w:caps/>
                                <w:color w:val="FFFFFF"/>
                                <w:sz w:val="84"/>
                                <w:szCs w:val="84"/>
                              </w:rPr>
                            </w:pPr>
                            <w:r>
                              <w:rPr>
                                <w:rFonts w:ascii="Calibri" w:hAnsi="Calibri"/>
                                <w:caps/>
                                <w:color w:val="FFFFFF"/>
                                <w:sz w:val="84"/>
                                <w:szCs w:val="84"/>
                              </w:rPr>
                              <w:t>202</w:t>
                            </w:r>
                            <w:r w:rsidR="000370E0">
                              <w:rPr>
                                <w:rFonts w:ascii="Calibri" w:hAnsi="Calibri"/>
                                <w:caps/>
                                <w:color w:val="FFFFFF"/>
                                <w:sz w:val="84"/>
                                <w:szCs w:val="84"/>
                              </w:rPr>
                              <w:t>5/2026</w:t>
                            </w:r>
                          </w:p>
                          <w:p w14:paraId="15CC6862" w14:textId="77777777" w:rsidR="001F40A4" w:rsidRDefault="001F40A4" w:rsidP="008572DC">
                            <w:r>
                              <w:t>How to navigate this document</w:t>
                            </w:r>
                          </w:p>
                          <w:p w14:paraId="5DCD42AE" w14:textId="77777777" w:rsidR="001F40A4" w:rsidRDefault="001F40A4" w:rsidP="001B667C">
                            <w:pPr>
                              <w:pStyle w:val="ListParagraph"/>
                              <w:numPr>
                                <w:ilvl w:val="0"/>
                                <w:numId w:val="23"/>
                              </w:numPr>
                            </w:pPr>
                            <w:r>
                              <w:t>Open in word</w:t>
                            </w:r>
                          </w:p>
                          <w:p w14:paraId="2683E734" w14:textId="77777777" w:rsidR="001F40A4" w:rsidRDefault="001F40A4" w:rsidP="001B667C">
                            <w:pPr>
                              <w:pStyle w:val="ListParagraph"/>
                              <w:numPr>
                                <w:ilvl w:val="0"/>
                                <w:numId w:val="23"/>
                              </w:numPr>
                            </w:pPr>
                            <w:r>
                              <w:t>Click on the view tab</w:t>
                            </w:r>
                          </w:p>
                          <w:p w14:paraId="2D496F23" w14:textId="77777777" w:rsidR="001F40A4" w:rsidRDefault="001F40A4" w:rsidP="001B667C">
                            <w:pPr>
                              <w:pStyle w:val="ListParagraph"/>
                              <w:numPr>
                                <w:ilvl w:val="0"/>
                                <w:numId w:val="23"/>
                              </w:numPr>
                            </w:pPr>
                            <w:r>
                              <w:t>Tick Navigation Pane and then Headings (under search document)</w:t>
                            </w:r>
                          </w:p>
                          <w:p w14:paraId="753962DC" w14:textId="77777777" w:rsidR="001F40A4" w:rsidRPr="00E31947" w:rsidRDefault="001F40A4" w:rsidP="001B667C">
                            <w:pPr>
                              <w:pStyle w:val="ListParagraph"/>
                              <w:numPr>
                                <w:ilvl w:val="0"/>
                                <w:numId w:val="23"/>
                              </w:numPr>
                            </w:pPr>
                            <w:r>
                              <w:t>Now click on any heading on the menu on the left side of your screen to bring you directly to the page you wish to review</w:t>
                            </w:r>
                          </w:p>
                          <w:p w14:paraId="5709B187" w14:textId="77777777" w:rsidR="001F40A4" w:rsidRPr="004E257C" w:rsidRDefault="001F40A4" w:rsidP="0009636C">
                            <w:pPr>
                              <w:spacing w:before="240"/>
                              <w:ind w:left="720"/>
                              <w:jc w:val="right"/>
                              <w:rPr>
                                <w:color w:val="FFFFFF"/>
                              </w:rPr>
                            </w:pPr>
                          </w:p>
                          <w:p w14:paraId="29EC5D03" w14:textId="54E2FD0F" w:rsidR="001F40A4" w:rsidRPr="004E257C" w:rsidRDefault="001F40A4" w:rsidP="00453B63">
                            <w:pPr>
                              <w:spacing w:before="240"/>
                              <w:ind w:left="360"/>
                              <w:jc w:val="right"/>
                              <w:rPr>
                                <w:rFonts w:ascii="Calibri" w:hAnsi="Calibri"/>
                                <w:color w:val="FFFFFF"/>
                                <w:sz w:val="21"/>
                                <w:szCs w:val="21"/>
                              </w:rPr>
                            </w:pPr>
                            <w:r w:rsidRPr="004E257C">
                              <w:rPr>
                                <w:rFonts w:ascii="Calibri" w:hAnsi="Calibri"/>
                                <w:color w:val="FFFFFF"/>
                                <w:sz w:val="21"/>
                                <w:szCs w:val="21"/>
                              </w:rPr>
                              <w:t xml:space="preserve">This is an abbreviated version of the Practice Education Handbook and has been created to provide the ‘core information’ for placement.  The full handbook can be found at </w:t>
                            </w:r>
                            <w:r w:rsidRPr="004B3D68">
                              <w:rPr>
                                <w:rFonts w:ascii="Calibri" w:hAnsi="Calibri"/>
                                <w:color w:val="FFFFFF"/>
                                <w:sz w:val="21"/>
                                <w:szCs w:val="21"/>
                              </w:rPr>
                              <w:t>http://www.</w:t>
                            </w:r>
                            <w:r>
                              <w:rPr>
                                <w:rFonts w:ascii="Calibri" w:hAnsi="Calibri"/>
                                <w:color w:val="FFFFFF"/>
                                <w:sz w:val="21"/>
                                <w:szCs w:val="21"/>
                              </w:rPr>
                              <w:t>NUI Galway</w:t>
                            </w:r>
                            <w:r w:rsidRPr="004B3D68">
                              <w:rPr>
                                <w:rFonts w:ascii="Calibri" w:hAnsi="Calibri"/>
                                <w:color w:val="FFFFFF"/>
                                <w:sz w:val="21"/>
                                <w:szCs w:val="21"/>
                              </w:rPr>
                              <w:t>alway.ie/medicine-nursing-and-health-sciences/health-sciences/disciplines/occupational-therapy/practiceeducation/</w:t>
                            </w:r>
                          </w:p>
                          <w:p w14:paraId="6BB9152D" w14:textId="77777777" w:rsidR="001F40A4" w:rsidRPr="004E257C" w:rsidRDefault="001F40A4" w:rsidP="003B503F">
                            <w:pPr>
                              <w:spacing w:before="240"/>
                              <w:ind w:left="360"/>
                              <w:jc w:val="right"/>
                              <w:rPr>
                                <w:rFonts w:ascii="Calibri" w:hAnsi="Calibri"/>
                                <w:color w:val="FFFFFF"/>
                                <w:sz w:val="21"/>
                                <w:szCs w:val="21"/>
                              </w:rPr>
                            </w:pPr>
                          </w:p>
                          <w:p w14:paraId="366E5E6D" w14:textId="78E13871" w:rsidR="001F40A4" w:rsidRDefault="001F40A4" w:rsidP="003B503F">
                            <w:pPr>
                              <w:spacing w:before="240"/>
                              <w:ind w:left="360"/>
                              <w:jc w:val="right"/>
                              <w:rPr>
                                <w:rFonts w:ascii="Calibri" w:hAnsi="Calibri"/>
                                <w:color w:val="FFFFFF"/>
                                <w:sz w:val="21"/>
                                <w:szCs w:val="21"/>
                              </w:rPr>
                            </w:pPr>
                          </w:p>
                          <w:p w14:paraId="314A1B63" w14:textId="104F0FA7" w:rsidR="001F40A4" w:rsidRPr="008572DC" w:rsidRDefault="001F40A4" w:rsidP="008572DC">
                            <w:pPr>
                              <w:spacing w:before="240"/>
                              <w:ind w:left="1008"/>
                              <w:jc w:val="right"/>
                              <w:rPr>
                                <w:rFonts w:asciiTheme="minorHAnsi" w:hAnsiTheme="minorHAnsi" w:cstheme="minorHAnsi"/>
                                <w:b/>
                                <w:color w:val="FFFFFF" w:themeColor="background1"/>
                              </w:rPr>
                            </w:pPr>
                            <w:r w:rsidRPr="008572DC">
                              <w:rPr>
                                <w:rFonts w:asciiTheme="minorHAnsi" w:hAnsiTheme="minorHAnsi" w:cstheme="minorHAnsi"/>
                                <w:b/>
                                <w:color w:val="FFFFFF" w:themeColor="background1"/>
                                <w:sz w:val="21"/>
                                <w:szCs w:val="21"/>
                              </w:rPr>
                              <w:t>B.Sc. (Hons.) Occupational Therapy</w:t>
                            </w:r>
                            <w:r w:rsidRPr="008572DC">
                              <w:rPr>
                                <w:rFonts w:asciiTheme="minorHAnsi" w:hAnsiTheme="minorHAnsi" w:cstheme="minorHAnsi"/>
                                <w:b/>
                                <w:color w:val="FFFFFF" w:themeColor="background1"/>
                                <w:sz w:val="21"/>
                                <w:szCs w:val="21"/>
                              </w:rPr>
                              <w:br/>
                              <w:t>School of Health Sciences</w:t>
                            </w:r>
                            <w:r w:rsidRPr="008572DC">
                              <w:rPr>
                                <w:rFonts w:asciiTheme="minorHAnsi" w:hAnsiTheme="minorHAnsi" w:cstheme="minorHAnsi"/>
                                <w:b/>
                                <w:color w:val="FFFFFF" w:themeColor="background1"/>
                                <w:sz w:val="21"/>
                                <w:szCs w:val="21"/>
                              </w:rPr>
                              <w:br/>
                              <w:t>College of Medicine, Nursing &amp; Health Sciences</w:t>
                            </w:r>
                            <w:r w:rsidRPr="008572DC">
                              <w:rPr>
                                <w:rFonts w:asciiTheme="minorHAnsi" w:hAnsiTheme="minorHAnsi" w:cstheme="minorHAnsi"/>
                                <w:b/>
                                <w:color w:val="FFFFFF" w:themeColor="background1"/>
                                <w:sz w:val="21"/>
                                <w:szCs w:val="21"/>
                              </w:rPr>
                              <w:br/>
                            </w:r>
                            <w:r w:rsidR="00A323CB">
                              <w:rPr>
                                <w:rFonts w:asciiTheme="minorHAnsi" w:hAnsiTheme="minorHAnsi" w:cstheme="minorHAnsi"/>
                                <w:b/>
                                <w:color w:val="FFFFFF" w:themeColor="background1"/>
                                <w:sz w:val="21"/>
                                <w:szCs w:val="21"/>
                              </w:rPr>
                              <w:t>University of</w:t>
                            </w:r>
                            <w:r w:rsidR="00A323CB" w:rsidRPr="008572DC">
                              <w:rPr>
                                <w:rFonts w:asciiTheme="minorHAnsi" w:hAnsiTheme="minorHAnsi" w:cstheme="minorHAnsi"/>
                                <w:b/>
                                <w:color w:val="FFFFFF" w:themeColor="background1"/>
                                <w:sz w:val="21"/>
                                <w:szCs w:val="21"/>
                              </w:rPr>
                              <w:t xml:space="preserve"> </w:t>
                            </w:r>
                            <w:r w:rsidRPr="008572DC">
                              <w:rPr>
                                <w:rFonts w:asciiTheme="minorHAnsi" w:hAnsiTheme="minorHAnsi" w:cstheme="minorHAnsi"/>
                                <w:b/>
                                <w:color w:val="FFFFFF" w:themeColor="background1"/>
                                <w:sz w:val="21"/>
                                <w:szCs w:val="21"/>
                              </w:rPr>
                              <w:t>Galway</w:t>
                            </w:r>
                          </w:p>
                          <w:p w14:paraId="733F4BD2" w14:textId="77777777" w:rsidR="001F40A4" w:rsidRPr="008572DC" w:rsidRDefault="001F40A4" w:rsidP="003B503F">
                            <w:pPr>
                              <w:spacing w:before="240"/>
                              <w:ind w:left="360"/>
                              <w:jc w:val="right"/>
                              <w:rPr>
                                <w:rFonts w:asciiTheme="minorHAnsi" w:hAnsiTheme="minorHAnsi" w:cstheme="minorHAnsi"/>
                                <w:color w:val="FFFFFF"/>
                                <w:sz w:val="21"/>
                                <w:szCs w:val="21"/>
                              </w:rPr>
                            </w:pPr>
                          </w:p>
                          <w:p w14:paraId="432957D6" w14:textId="77777777" w:rsidR="001F40A4" w:rsidRPr="004E257C" w:rsidRDefault="001F40A4" w:rsidP="003B503F">
                            <w:pPr>
                              <w:spacing w:before="240"/>
                              <w:ind w:left="360"/>
                              <w:jc w:val="right"/>
                              <w:rPr>
                                <w:rFonts w:ascii="Calibri" w:hAnsi="Calibri"/>
                                <w:color w:val="FFFFFF"/>
                                <w:sz w:val="21"/>
                                <w:szCs w:val="21"/>
                              </w:rPr>
                            </w:pPr>
                          </w:p>
                          <w:p w14:paraId="241B7739" w14:textId="77777777" w:rsidR="001F40A4" w:rsidRPr="004E257C" w:rsidRDefault="001F40A4" w:rsidP="003B503F">
                            <w:pPr>
                              <w:spacing w:before="240"/>
                              <w:ind w:left="360"/>
                              <w:jc w:val="right"/>
                              <w:rPr>
                                <w:rFonts w:ascii="Calibri" w:hAnsi="Calibri"/>
                                <w:color w:val="FFFFFF"/>
                                <w:sz w:val="21"/>
                                <w:szCs w:val="21"/>
                              </w:rPr>
                            </w:pPr>
                          </w:p>
                          <w:p w14:paraId="4CB98E50" w14:textId="77777777" w:rsidR="001F40A4" w:rsidRPr="004E257C" w:rsidRDefault="001F40A4" w:rsidP="003B503F">
                            <w:pPr>
                              <w:spacing w:before="240"/>
                              <w:ind w:left="360"/>
                              <w:jc w:val="right"/>
                              <w:rPr>
                                <w:rFonts w:ascii="Calibri" w:hAnsi="Calibri"/>
                                <w:color w:val="FFFFFF"/>
                                <w:sz w:val="21"/>
                                <w:szCs w:val="21"/>
                              </w:rPr>
                            </w:pPr>
                          </w:p>
                          <w:p w14:paraId="05956D48" w14:textId="77777777" w:rsidR="001F40A4" w:rsidRPr="004E257C" w:rsidRDefault="001F40A4" w:rsidP="003B503F">
                            <w:pPr>
                              <w:spacing w:before="240"/>
                              <w:ind w:left="360"/>
                              <w:jc w:val="right"/>
                              <w:rPr>
                                <w:rFonts w:ascii="Calibri" w:hAnsi="Calibri"/>
                                <w:color w:val="FFFFFF"/>
                                <w:sz w:val="21"/>
                                <w:szCs w:val="21"/>
                              </w:rPr>
                            </w:pPr>
                          </w:p>
                          <w:p w14:paraId="508E0AF1" w14:textId="77777777" w:rsidR="001F40A4" w:rsidRPr="004E257C" w:rsidRDefault="001F40A4" w:rsidP="003B503F">
                            <w:pPr>
                              <w:spacing w:before="240"/>
                              <w:ind w:left="360"/>
                              <w:jc w:val="right"/>
                              <w:rPr>
                                <w:rFonts w:ascii="Calibri" w:hAnsi="Calibri"/>
                                <w:color w:val="FFFFFF"/>
                                <w:sz w:val="21"/>
                                <w:szCs w:val="21"/>
                              </w:rPr>
                            </w:pPr>
                          </w:p>
                          <w:p w14:paraId="7446AAB2" w14:textId="77777777" w:rsidR="001F40A4" w:rsidRPr="004E257C" w:rsidRDefault="001F40A4" w:rsidP="003B503F">
                            <w:pPr>
                              <w:spacing w:before="240" w:after="120"/>
                              <w:ind w:left="1008"/>
                              <w:jc w:val="right"/>
                              <w:rPr>
                                <w:rFonts w:ascii="Calibri" w:hAnsi="Calibri"/>
                                <w:b/>
                                <w:color w:val="FFFFFF"/>
                              </w:rPr>
                            </w:pPr>
                            <w:r w:rsidRPr="004E257C">
                              <w:rPr>
                                <w:rFonts w:ascii="Calibri" w:hAnsi="Calibri"/>
                                <w:b/>
                                <w:color w:val="FFFFFF"/>
                                <w:sz w:val="21"/>
                                <w:szCs w:val="21"/>
                              </w:rPr>
                              <w:t>B.Sc. (Hons.) Occupational Therapy</w:t>
                            </w:r>
                            <w:r w:rsidRPr="004E257C">
                              <w:rPr>
                                <w:rFonts w:ascii="Calibri" w:hAnsi="Calibri"/>
                                <w:b/>
                                <w:color w:val="FFFFFF"/>
                                <w:sz w:val="21"/>
                                <w:szCs w:val="21"/>
                              </w:rPr>
                              <w:br/>
                              <w:t>School of Health Sciences</w:t>
                            </w:r>
                            <w:r w:rsidRPr="004E257C">
                              <w:rPr>
                                <w:rFonts w:ascii="Calibri" w:hAnsi="Calibri"/>
                                <w:b/>
                                <w:color w:val="FFFFFF"/>
                                <w:sz w:val="21"/>
                                <w:szCs w:val="21"/>
                              </w:rPr>
                              <w:br/>
                              <w:t>College of Medicine, Nursing &amp; Health Sciences</w:t>
                            </w:r>
                            <w:r w:rsidRPr="004E257C">
                              <w:rPr>
                                <w:rFonts w:ascii="Calibri" w:hAnsi="Calibri"/>
                                <w:b/>
                                <w:color w:val="FFFFFF"/>
                                <w:sz w:val="21"/>
                                <w:szCs w:val="21"/>
                              </w:rPr>
                              <w:br/>
                              <w:t>NUI Galway</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93CCC3" id="Rectangle 47" o:spid="_x0000_s1026" style="position:absolute;margin-left:11.9pt;margin-top:16.8pt;width:410.75pt;height:808.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" fillcolor="#1b4163" stroked="f" strokeweight="2pt">
                <v:path arrowok="t"/>
                <v:textbox inset="21.6pt,1in,21.6pt">
                  <w:txbxContent>
                    <w:p w14:paraId="75126D0A" w14:textId="77777777" w:rsidR="001F40A4" w:rsidRPr="004E257C" w:rsidRDefault="001F40A4" w:rsidP="003B503F">
                      <w:pPr>
                        <w:spacing w:before="240"/>
                        <w:ind w:left="360"/>
                        <w:jc w:val="right"/>
                        <w:rPr>
                          <w:rFonts w:ascii="Calibri" w:hAnsi="Calibri"/>
                          <w:color w:val="FFFFFF"/>
                          <w:sz w:val="21"/>
                          <w:szCs w:val="21"/>
                        </w:rPr>
                      </w:pPr>
                    </w:p>
                    <w:p w14:paraId="5EEE07FA" w14:textId="77777777" w:rsidR="001F40A4" w:rsidRPr="004E257C" w:rsidRDefault="001F40A4" w:rsidP="003B503F">
                      <w:pPr>
                        <w:spacing w:before="240"/>
                        <w:ind w:left="360"/>
                        <w:jc w:val="right"/>
                        <w:rPr>
                          <w:rFonts w:ascii="Calibri" w:hAnsi="Calibri"/>
                          <w:color w:val="FFFFFF"/>
                          <w:sz w:val="21"/>
                          <w:szCs w:val="21"/>
                        </w:rPr>
                      </w:pPr>
                    </w:p>
                    <w:p w14:paraId="6CB4D8A9" w14:textId="77777777" w:rsidR="001F40A4" w:rsidRPr="004E257C" w:rsidRDefault="001F40A4" w:rsidP="003B503F">
                      <w:pPr>
                        <w:spacing w:before="240"/>
                        <w:ind w:left="360"/>
                        <w:jc w:val="right"/>
                        <w:rPr>
                          <w:rFonts w:ascii="Calibri" w:hAnsi="Calibri"/>
                          <w:color w:val="FFFFFF"/>
                          <w:sz w:val="21"/>
                          <w:szCs w:val="21"/>
                        </w:rPr>
                      </w:pPr>
                    </w:p>
                    <w:p w14:paraId="70E8B93D" w14:textId="77777777" w:rsidR="001F40A4" w:rsidRPr="004E257C" w:rsidRDefault="001F40A4" w:rsidP="003B503F">
                      <w:pPr>
                        <w:spacing w:before="240"/>
                        <w:ind w:left="360"/>
                        <w:jc w:val="right"/>
                        <w:rPr>
                          <w:rFonts w:ascii="Calibri" w:hAnsi="Calibri"/>
                          <w:color w:val="FFFFFF"/>
                          <w:sz w:val="21"/>
                          <w:szCs w:val="21"/>
                        </w:rPr>
                      </w:pPr>
                    </w:p>
                    <w:p w14:paraId="2B173E17" w14:textId="77777777" w:rsidR="001F40A4" w:rsidRPr="004E257C" w:rsidRDefault="001F40A4" w:rsidP="003B503F">
                      <w:pPr>
                        <w:spacing w:before="240"/>
                        <w:ind w:left="360"/>
                        <w:jc w:val="right"/>
                        <w:rPr>
                          <w:rFonts w:ascii="Calibri" w:hAnsi="Calibri"/>
                          <w:color w:val="FFFFFF"/>
                          <w:sz w:val="21"/>
                          <w:szCs w:val="21"/>
                        </w:rPr>
                      </w:pPr>
                    </w:p>
                    <w:p w14:paraId="35B5C59C" w14:textId="77777777" w:rsidR="001F40A4" w:rsidRPr="004E257C" w:rsidRDefault="001F40A4" w:rsidP="003B503F">
                      <w:pPr>
                        <w:spacing w:before="240"/>
                        <w:ind w:left="360"/>
                        <w:jc w:val="right"/>
                        <w:rPr>
                          <w:rFonts w:ascii="Calibri" w:hAnsi="Calibri"/>
                          <w:color w:val="FFFFFF"/>
                          <w:sz w:val="21"/>
                          <w:szCs w:val="21"/>
                        </w:rPr>
                      </w:pPr>
                    </w:p>
                    <w:p w14:paraId="196AAF91" w14:textId="77777777" w:rsidR="001F40A4" w:rsidRPr="004E257C" w:rsidRDefault="001F40A4" w:rsidP="003B503F">
                      <w:pPr>
                        <w:spacing w:before="240"/>
                        <w:ind w:left="360"/>
                        <w:jc w:val="right"/>
                        <w:rPr>
                          <w:rFonts w:ascii="Calibri" w:hAnsi="Calibri"/>
                          <w:color w:val="FFFFFF"/>
                          <w:sz w:val="21"/>
                          <w:szCs w:val="21"/>
                        </w:rPr>
                      </w:pPr>
                    </w:p>
                    <w:p w14:paraId="2CDE0280" w14:textId="77777777" w:rsidR="001F40A4" w:rsidRPr="004E257C" w:rsidRDefault="001F40A4" w:rsidP="003B503F">
                      <w:pPr>
                        <w:spacing w:before="240"/>
                        <w:ind w:left="360"/>
                        <w:jc w:val="right"/>
                        <w:rPr>
                          <w:rFonts w:ascii="Calibri" w:hAnsi="Calibri"/>
                          <w:color w:val="FFFFFF"/>
                          <w:sz w:val="21"/>
                          <w:szCs w:val="21"/>
                        </w:rPr>
                      </w:pPr>
                    </w:p>
                    <w:p w14:paraId="5C12C483" w14:textId="7FE18251" w:rsidR="001F40A4" w:rsidRDefault="001F40A4" w:rsidP="0009636C">
                      <w:pPr>
                        <w:pStyle w:val="Title"/>
                        <w:jc w:val="right"/>
                        <w:rPr>
                          <w:rFonts w:ascii="Calibri" w:hAnsi="Calibri"/>
                          <w:color w:val="FFFFFF"/>
                          <w:sz w:val="84"/>
                          <w:szCs w:val="84"/>
                        </w:rPr>
                      </w:pPr>
                      <w:r>
                        <w:rPr>
                          <w:rFonts w:ascii="Calibri" w:hAnsi="Calibri"/>
                          <w:color w:val="FFFFFF"/>
                          <w:sz w:val="84"/>
                          <w:szCs w:val="84"/>
                        </w:rPr>
                        <w:t>Level 1 (3rd</w:t>
                      </w:r>
                      <w:r w:rsidRPr="004E257C">
                        <w:rPr>
                          <w:rFonts w:ascii="Calibri" w:hAnsi="Calibri"/>
                          <w:color w:val="FFFFFF"/>
                          <w:sz w:val="84"/>
                          <w:szCs w:val="84"/>
                        </w:rPr>
                        <w:t xml:space="preserve"> Year) Placement Information Booklet</w:t>
                      </w:r>
                    </w:p>
                    <w:p w14:paraId="4DA5BC01" w14:textId="116FEFDB" w:rsidR="001F40A4" w:rsidRDefault="00453B63" w:rsidP="0009636C">
                      <w:pPr>
                        <w:pStyle w:val="Title"/>
                        <w:jc w:val="right"/>
                        <w:rPr>
                          <w:rFonts w:ascii="Calibri" w:hAnsi="Calibri"/>
                          <w:caps/>
                          <w:color w:val="FFFFFF"/>
                          <w:sz w:val="84"/>
                          <w:szCs w:val="84"/>
                        </w:rPr>
                      </w:pPr>
                      <w:r>
                        <w:rPr>
                          <w:rFonts w:ascii="Calibri" w:hAnsi="Calibri"/>
                          <w:caps/>
                          <w:color w:val="FFFFFF"/>
                          <w:sz w:val="84"/>
                          <w:szCs w:val="84"/>
                        </w:rPr>
                        <w:t>202</w:t>
                      </w:r>
                      <w:r w:rsidR="000370E0">
                        <w:rPr>
                          <w:rFonts w:ascii="Calibri" w:hAnsi="Calibri"/>
                          <w:caps/>
                          <w:color w:val="FFFFFF"/>
                          <w:sz w:val="84"/>
                          <w:szCs w:val="84"/>
                        </w:rPr>
                        <w:t>5/2026</w:t>
                      </w:r>
                    </w:p>
                    <w:p w14:paraId="15CC6862" w14:textId="77777777" w:rsidR="001F40A4" w:rsidRDefault="001F40A4" w:rsidP="008572DC">
                      <w:r>
                        <w:t>How to navigate this document</w:t>
                      </w:r>
                    </w:p>
                    <w:p w14:paraId="5DCD42AE" w14:textId="77777777" w:rsidR="001F40A4" w:rsidRDefault="001F40A4" w:rsidP="001B667C">
                      <w:pPr>
                        <w:pStyle w:val="ListParagraph"/>
                        <w:numPr>
                          <w:ilvl w:val="0"/>
                          <w:numId w:val="23"/>
                        </w:numPr>
                      </w:pPr>
                      <w:r>
                        <w:t>Open in word</w:t>
                      </w:r>
                    </w:p>
                    <w:p w14:paraId="2683E734" w14:textId="77777777" w:rsidR="001F40A4" w:rsidRDefault="001F40A4" w:rsidP="001B667C">
                      <w:pPr>
                        <w:pStyle w:val="ListParagraph"/>
                        <w:numPr>
                          <w:ilvl w:val="0"/>
                          <w:numId w:val="23"/>
                        </w:numPr>
                      </w:pPr>
                      <w:r>
                        <w:t>Click on the view tab</w:t>
                      </w:r>
                    </w:p>
                    <w:p w14:paraId="2D496F23" w14:textId="77777777" w:rsidR="001F40A4" w:rsidRDefault="001F40A4" w:rsidP="001B667C">
                      <w:pPr>
                        <w:pStyle w:val="ListParagraph"/>
                        <w:numPr>
                          <w:ilvl w:val="0"/>
                          <w:numId w:val="23"/>
                        </w:numPr>
                      </w:pPr>
                      <w:r>
                        <w:t>Tick Navigation Pane and then Headings (under search document)</w:t>
                      </w:r>
                    </w:p>
                    <w:p w14:paraId="753962DC" w14:textId="77777777" w:rsidR="001F40A4" w:rsidRPr="00E31947" w:rsidRDefault="001F40A4" w:rsidP="001B667C">
                      <w:pPr>
                        <w:pStyle w:val="ListParagraph"/>
                        <w:numPr>
                          <w:ilvl w:val="0"/>
                          <w:numId w:val="23"/>
                        </w:numPr>
                      </w:pPr>
                      <w:r>
                        <w:t>Now click on any heading on the menu on the left side of your screen to bring you directly to the page you wish to review</w:t>
                      </w:r>
                    </w:p>
                    <w:p w14:paraId="5709B187" w14:textId="77777777" w:rsidR="001F40A4" w:rsidRPr="004E257C" w:rsidRDefault="001F40A4" w:rsidP="0009636C">
                      <w:pPr>
                        <w:spacing w:before="240"/>
                        <w:ind w:left="720"/>
                        <w:jc w:val="right"/>
                        <w:rPr>
                          <w:color w:val="FFFFFF"/>
                        </w:rPr>
                      </w:pPr>
                    </w:p>
                    <w:p w14:paraId="29EC5D03" w14:textId="54E2FD0F" w:rsidR="001F40A4" w:rsidRPr="004E257C" w:rsidRDefault="001F40A4" w:rsidP="00453B63">
                      <w:pPr>
                        <w:spacing w:before="240"/>
                        <w:ind w:left="360"/>
                        <w:jc w:val="right"/>
                        <w:rPr>
                          <w:rFonts w:ascii="Calibri" w:hAnsi="Calibri"/>
                          <w:color w:val="FFFFFF"/>
                          <w:sz w:val="21"/>
                          <w:szCs w:val="21"/>
                        </w:rPr>
                      </w:pPr>
                      <w:r w:rsidRPr="004E257C">
                        <w:rPr>
                          <w:rFonts w:ascii="Calibri" w:hAnsi="Calibri"/>
                          <w:color w:val="FFFFFF"/>
                          <w:sz w:val="21"/>
                          <w:szCs w:val="21"/>
                        </w:rPr>
                        <w:t xml:space="preserve">This is an abbreviated version of the Practice Education Handbook and has been created to provide the ‘core information’ for placement.  The full handbook can be found at </w:t>
                      </w:r>
                      <w:r w:rsidRPr="004B3D68">
                        <w:rPr>
                          <w:rFonts w:ascii="Calibri" w:hAnsi="Calibri"/>
                          <w:color w:val="FFFFFF"/>
                          <w:sz w:val="21"/>
                          <w:szCs w:val="21"/>
                        </w:rPr>
                        <w:t>http://www.</w:t>
                      </w:r>
                      <w:r>
                        <w:rPr>
                          <w:rFonts w:ascii="Calibri" w:hAnsi="Calibri"/>
                          <w:color w:val="FFFFFF"/>
                          <w:sz w:val="21"/>
                          <w:szCs w:val="21"/>
                        </w:rPr>
                        <w:t>NUI Galway</w:t>
                      </w:r>
                      <w:r w:rsidRPr="004B3D68">
                        <w:rPr>
                          <w:rFonts w:ascii="Calibri" w:hAnsi="Calibri"/>
                          <w:color w:val="FFFFFF"/>
                          <w:sz w:val="21"/>
                          <w:szCs w:val="21"/>
                        </w:rPr>
                        <w:t>alway.ie/medicine-nursing-and-health-sciences/health-sciences/disciplines/occupational-therapy/practiceeducation/</w:t>
                      </w:r>
                    </w:p>
                    <w:p w14:paraId="6BB9152D" w14:textId="77777777" w:rsidR="001F40A4" w:rsidRPr="004E257C" w:rsidRDefault="001F40A4" w:rsidP="003B503F">
                      <w:pPr>
                        <w:spacing w:before="240"/>
                        <w:ind w:left="360"/>
                        <w:jc w:val="right"/>
                        <w:rPr>
                          <w:rFonts w:ascii="Calibri" w:hAnsi="Calibri"/>
                          <w:color w:val="FFFFFF"/>
                          <w:sz w:val="21"/>
                          <w:szCs w:val="21"/>
                        </w:rPr>
                      </w:pPr>
                    </w:p>
                    <w:p w14:paraId="366E5E6D" w14:textId="78E13871" w:rsidR="001F40A4" w:rsidRDefault="001F40A4" w:rsidP="003B503F">
                      <w:pPr>
                        <w:spacing w:before="240"/>
                        <w:ind w:left="360"/>
                        <w:jc w:val="right"/>
                        <w:rPr>
                          <w:rFonts w:ascii="Calibri" w:hAnsi="Calibri"/>
                          <w:color w:val="FFFFFF"/>
                          <w:sz w:val="21"/>
                          <w:szCs w:val="21"/>
                        </w:rPr>
                      </w:pPr>
                    </w:p>
                    <w:p w14:paraId="314A1B63" w14:textId="104F0FA7" w:rsidR="001F40A4" w:rsidRPr="008572DC" w:rsidRDefault="001F40A4" w:rsidP="008572DC">
                      <w:pPr>
                        <w:spacing w:before="240"/>
                        <w:ind w:left="1008"/>
                        <w:jc w:val="right"/>
                        <w:rPr>
                          <w:rFonts w:asciiTheme="minorHAnsi" w:hAnsiTheme="minorHAnsi" w:cstheme="minorHAnsi"/>
                          <w:b/>
                          <w:color w:val="FFFFFF" w:themeColor="background1"/>
                        </w:rPr>
                      </w:pPr>
                      <w:r w:rsidRPr="008572DC">
                        <w:rPr>
                          <w:rFonts w:asciiTheme="minorHAnsi" w:hAnsiTheme="minorHAnsi" w:cstheme="minorHAnsi"/>
                          <w:b/>
                          <w:color w:val="FFFFFF" w:themeColor="background1"/>
                          <w:sz w:val="21"/>
                          <w:szCs w:val="21"/>
                        </w:rPr>
                        <w:t>B.Sc. (Hons.) Occupational Therapy</w:t>
                      </w:r>
                      <w:r w:rsidRPr="008572DC">
                        <w:rPr>
                          <w:rFonts w:asciiTheme="minorHAnsi" w:hAnsiTheme="minorHAnsi" w:cstheme="minorHAnsi"/>
                          <w:b/>
                          <w:color w:val="FFFFFF" w:themeColor="background1"/>
                          <w:sz w:val="21"/>
                          <w:szCs w:val="21"/>
                        </w:rPr>
                        <w:br/>
                        <w:t>School of Health Sciences</w:t>
                      </w:r>
                      <w:r w:rsidRPr="008572DC">
                        <w:rPr>
                          <w:rFonts w:asciiTheme="minorHAnsi" w:hAnsiTheme="minorHAnsi" w:cstheme="minorHAnsi"/>
                          <w:b/>
                          <w:color w:val="FFFFFF" w:themeColor="background1"/>
                          <w:sz w:val="21"/>
                          <w:szCs w:val="21"/>
                        </w:rPr>
                        <w:br/>
                        <w:t>College of Medicine, Nursing &amp; Health Sciences</w:t>
                      </w:r>
                      <w:r w:rsidRPr="008572DC">
                        <w:rPr>
                          <w:rFonts w:asciiTheme="minorHAnsi" w:hAnsiTheme="minorHAnsi" w:cstheme="minorHAnsi"/>
                          <w:b/>
                          <w:color w:val="FFFFFF" w:themeColor="background1"/>
                          <w:sz w:val="21"/>
                          <w:szCs w:val="21"/>
                        </w:rPr>
                        <w:br/>
                      </w:r>
                      <w:r w:rsidR="00A323CB">
                        <w:rPr>
                          <w:rFonts w:asciiTheme="minorHAnsi" w:hAnsiTheme="minorHAnsi" w:cstheme="minorHAnsi"/>
                          <w:b/>
                          <w:color w:val="FFFFFF" w:themeColor="background1"/>
                          <w:sz w:val="21"/>
                          <w:szCs w:val="21"/>
                        </w:rPr>
                        <w:t>University of</w:t>
                      </w:r>
                      <w:r w:rsidR="00A323CB" w:rsidRPr="008572DC">
                        <w:rPr>
                          <w:rFonts w:asciiTheme="minorHAnsi" w:hAnsiTheme="minorHAnsi" w:cstheme="minorHAnsi"/>
                          <w:b/>
                          <w:color w:val="FFFFFF" w:themeColor="background1"/>
                          <w:sz w:val="21"/>
                          <w:szCs w:val="21"/>
                        </w:rPr>
                        <w:t xml:space="preserve"> </w:t>
                      </w:r>
                      <w:r w:rsidRPr="008572DC">
                        <w:rPr>
                          <w:rFonts w:asciiTheme="minorHAnsi" w:hAnsiTheme="minorHAnsi" w:cstheme="minorHAnsi"/>
                          <w:b/>
                          <w:color w:val="FFFFFF" w:themeColor="background1"/>
                          <w:sz w:val="21"/>
                          <w:szCs w:val="21"/>
                        </w:rPr>
                        <w:t>Galway</w:t>
                      </w:r>
                    </w:p>
                    <w:p w14:paraId="733F4BD2" w14:textId="77777777" w:rsidR="001F40A4" w:rsidRPr="008572DC" w:rsidRDefault="001F40A4" w:rsidP="003B503F">
                      <w:pPr>
                        <w:spacing w:before="240"/>
                        <w:ind w:left="360"/>
                        <w:jc w:val="right"/>
                        <w:rPr>
                          <w:rFonts w:asciiTheme="minorHAnsi" w:hAnsiTheme="minorHAnsi" w:cstheme="minorHAnsi"/>
                          <w:color w:val="FFFFFF"/>
                          <w:sz w:val="21"/>
                          <w:szCs w:val="21"/>
                        </w:rPr>
                      </w:pPr>
                    </w:p>
                    <w:p w14:paraId="432957D6" w14:textId="77777777" w:rsidR="001F40A4" w:rsidRPr="004E257C" w:rsidRDefault="001F40A4" w:rsidP="003B503F">
                      <w:pPr>
                        <w:spacing w:before="240"/>
                        <w:ind w:left="360"/>
                        <w:jc w:val="right"/>
                        <w:rPr>
                          <w:rFonts w:ascii="Calibri" w:hAnsi="Calibri"/>
                          <w:color w:val="FFFFFF"/>
                          <w:sz w:val="21"/>
                          <w:szCs w:val="21"/>
                        </w:rPr>
                      </w:pPr>
                    </w:p>
                    <w:p w14:paraId="241B7739" w14:textId="77777777" w:rsidR="001F40A4" w:rsidRPr="004E257C" w:rsidRDefault="001F40A4" w:rsidP="003B503F">
                      <w:pPr>
                        <w:spacing w:before="240"/>
                        <w:ind w:left="360"/>
                        <w:jc w:val="right"/>
                        <w:rPr>
                          <w:rFonts w:ascii="Calibri" w:hAnsi="Calibri"/>
                          <w:color w:val="FFFFFF"/>
                          <w:sz w:val="21"/>
                          <w:szCs w:val="21"/>
                        </w:rPr>
                      </w:pPr>
                    </w:p>
                    <w:p w14:paraId="4CB98E50" w14:textId="77777777" w:rsidR="001F40A4" w:rsidRPr="004E257C" w:rsidRDefault="001F40A4" w:rsidP="003B503F">
                      <w:pPr>
                        <w:spacing w:before="240"/>
                        <w:ind w:left="360"/>
                        <w:jc w:val="right"/>
                        <w:rPr>
                          <w:rFonts w:ascii="Calibri" w:hAnsi="Calibri"/>
                          <w:color w:val="FFFFFF"/>
                          <w:sz w:val="21"/>
                          <w:szCs w:val="21"/>
                        </w:rPr>
                      </w:pPr>
                    </w:p>
                    <w:p w14:paraId="05956D48" w14:textId="77777777" w:rsidR="001F40A4" w:rsidRPr="004E257C" w:rsidRDefault="001F40A4" w:rsidP="003B503F">
                      <w:pPr>
                        <w:spacing w:before="240"/>
                        <w:ind w:left="360"/>
                        <w:jc w:val="right"/>
                        <w:rPr>
                          <w:rFonts w:ascii="Calibri" w:hAnsi="Calibri"/>
                          <w:color w:val="FFFFFF"/>
                          <w:sz w:val="21"/>
                          <w:szCs w:val="21"/>
                        </w:rPr>
                      </w:pPr>
                    </w:p>
                    <w:p w14:paraId="508E0AF1" w14:textId="77777777" w:rsidR="001F40A4" w:rsidRPr="004E257C" w:rsidRDefault="001F40A4" w:rsidP="003B503F">
                      <w:pPr>
                        <w:spacing w:before="240"/>
                        <w:ind w:left="360"/>
                        <w:jc w:val="right"/>
                        <w:rPr>
                          <w:rFonts w:ascii="Calibri" w:hAnsi="Calibri"/>
                          <w:color w:val="FFFFFF"/>
                          <w:sz w:val="21"/>
                          <w:szCs w:val="21"/>
                        </w:rPr>
                      </w:pPr>
                    </w:p>
                    <w:p w14:paraId="7446AAB2" w14:textId="77777777" w:rsidR="001F40A4" w:rsidRPr="004E257C" w:rsidRDefault="001F40A4" w:rsidP="003B503F">
                      <w:pPr>
                        <w:spacing w:before="240" w:after="120"/>
                        <w:ind w:left="1008"/>
                        <w:jc w:val="right"/>
                        <w:rPr>
                          <w:rFonts w:ascii="Calibri" w:hAnsi="Calibri"/>
                          <w:b/>
                          <w:color w:val="FFFFFF"/>
                        </w:rPr>
                      </w:pPr>
                      <w:r w:rsidRPr="004E257C">
                        <w:rPr>
                          <w:rFonts w:ascii="Calibri" w:hAnsi="Calibri"/>
                          <w:b/>
                          <w:color w:val="FFFFFF"/>
                          <w:sz w:val="21"/>
                          <w:szCs w:val="21"/>
                        </w:rPr>
                        <w:t>B.Sc. (Hons.) Occupational Therapy</w:t>
                      </w:r>
                      <w:r w:rsidRPr="004E257C">
                        <w:rPr>
                          <w:rFonts w:ascii="Calibri" w:hAnsi="Calibri"/>
                          <w:b/>
                          <w:color w:val="FFFFFF"/>
                          <w:sz w:val="21"/>
                          <w:szCs w:val="21"/>
                        </w:rPr>
                        <w:br/>
                        <w:t>School of Health Sciences</w:t>
                      </w:r>
                      <w:r w:rsidRPr="004E257C">
                        <w:rPr>
                          <w:rFonts w:ascii="Calibri" w:hAnsi="Calibri"/>
                          <w:b/>
                          <w:color w:val="FFFFFF"/>
                          <w:sz w:val="21"/>
                          <w:szCs w:val="21"/>
                        </w:rPr>
                        <w:br/>
                        <w:t>College of Medicine, Nursing &amp; Health Sciences</w:t>
                      </w:r>
                      <w:r w:rsidRPr="004E257C">
                        <w:rPr>
                          <w:rFonts w:ascii="Calibri" w:hAnsi="Calibri"/>
                          <w:b/>
                          <w:color w:val="FFFFFF"/>
                          <w:sz w:val="21"/>
                          <w:szCs w:val="21"/>
                        </w:rPr>
                        <w:br/>
                        <w:t>NUI Galway</w:t>
                      </w:r>
                    </w:p>
                  </w:txbxContent>
                </v:textbox>
                <w10:wrap anchorx="page" anchory="page"/>
              </v:rect>
            </w:pict>
          </mc:Fallback>
        </mc:AlternateContent>
      </w:r>
      <w:r>
        <w:rPr>
          <w:noProof/>
          <w:lang w:val="en-IE" w:eastAsia="en-IE"/>
        </w:rPr>
        <mc:AlternateContent>
          <mc:Choice Requires="wps">
            <w:drawing>
              <wp:anchor distT="0" distB="0" distL="114300" distR="114300" simplePos="0" relativeHeight="251616768" behindDoc="0" locked="0" layoutInCell="1" allowOverlap="1" wp14:anchorId="422355A4" wp14:editId="291E09A9">
                <wp:simplePos x="0" y="0"/>
                <wp:positionH relativeFrom="page">
                  <wp:posOffset>5518785</wp:posOffset>
                </wp:positionH>
                <wp:positionV relativeFrom="page">
                  <wp:align>center</wp:align>
                </wp:positionV>
                <wp:extent cx="1829435" cy="10264140"/>
                <wp:effectExtent l="0" t="2540" r="1270" b="127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0264140"/>
                        </a:xfrm>
                        <a:prstGeom prst="rect">
                          <a:avLst/>
                        </a:prstGeom>
                        <a:solidFill>
                          <a:srgbClr val="8AA79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A75D36" w14:textId="77777777" w:rsidR="001F40A4" w:rsidRDefault="001F40A4" w:rsidP="006D3739">
                            <w:pPr>
                              <w:pStyle w:val="Subtitle"/>
                              <w:rPr>
                                <w:lang w:val="en-IE"/>
                              </w:rPr>
                            </w:pPr>
                          </w:p>
                          <w:p w14:paraId="5AAF9943" w14:textId="77777777" w:rsidR="001F40A4" w:rsidRDefault="001F40A4" w:rsidP="006D3739">
                            <w:pPr>
                              <w:pStyle w:val="Subtitle"/>
                              <w:rPr>
                                <w:lang w:val="en-IE"/>
                              </w:rPr>
                            </w:pPr>
                          </w:p>
                          <w:p w14:paraId="1D978578" w14:textId="77777777" w:rsidR="001F40A4" w:rsidRDefault="001F40A4" w:rsidP="006D3739">
                            <w:pPr>
                              <w:pStyle w:val="Subtitle"/>
                              <w:rPr>
                                <w:lang w:val="en-IE"/>
                              </w:rPr>
                            </w:pPr>
                          </w:p>
                          <w:p w14:paraId="58E8162C" w14:textId="77777777" w:rsidR="001F40A4" w:rsidRDefault="001F40A4" w:rsidP="006D3739">
                            <w:pPr>
                              <w:pStyle w:val="Subtitle"/>
                              <w:rPr>
                                <w:lang w:val="en-IE"/>
                              </w:rPr>
                            </w:pPr>
                          </w:p>
                          <w:p w14:paraId="5AA77E0F" w14:textId="77777777" w:rsidR="001F40A4" w:rsidRDefault="001F40A4" w:rsidP="006D3739">
                            <w:pPr>
                              <w:pStyle w:val="Subtitle"/>
                              <w:rPr>
                                <w:lang w:val="en-IE"/>
                              </w:rPr>
                            </w:pPr>
                          </w:p>
                          <w:p w14:paraId="669BEAC0" w14:textId="77777777" w:rsidR="001F40A4" w:rsidRDefault="001F40A4" w:rsidP="006D3739">
                            <w:pPr>
                              <w:pStyle w:val="Subtitle"/>
                              <w:rPr>
                                <w:lang w:val="en-IE"/>
                              </w:rPr>
                            </w:pPr>
                          </w:p>
                          <w:p w14:paraId="0689B7C6" w14:textId="77777777" w:rsidR="001F40A4" w:rsidRDefault="001F40A4" w:rsidP="006D3739">
                            <w:pPr>
                              <w:pStyle w:val="Subtitle"/>
                              <w:rPr>
                                <w:lang w:val="en-IE"/>
                              </w:rPr>
                            </w:pPr>
                          </w:p>
                          <w:p w14:paraId="6C5BC93F" w14:textId="77777777" w:rsidR="001F40A4" w:rsidRDefault="001F40A4" w:rsidP="006D3739">
                            <w:pPr>
                              <w:pStyle w:val="Subtitle"/>
                              <w:rPr>
                                <w:lang w:val="en-IE"/>
                              </w:rPr>
                            </w:pPr>
                          </w:p>
                          <w:p w14:paraId="18445712" w14:textId="77777777" w:rsidR="001F40A4" w:rsidRDefault="001F40A4" w:rsidP="006D3739">
                            <w:pPr>
                              <w:pStyle w:val="Subtitle"/>
                              <w:rPr>
                                <w:lang w:val="en-IE"/>
                              </w:rPr>
                            </w:pPr>
                          </w:p>
                          <w:p w14:paraId="10CD17A5" w14:textId="77777777" w:rsidR="001F40A4" w:rsidRDefault="001F40A4" w:rsidP="006D3739">
                            <w:pPr>
                              <w:pStyle w:val="Subtitle"/>
                              <w:rPr>
                                <w:lang w:val="en-IE"/>
                              </w:rPr>
                            </w:pPr>
                          </w:p>
                          <w:p w14:paraId="2710E112" w14:textId="77777777" w:rsidR="001F40A4" w:rsidRDefault="001F40A4" w:rsidP="006D3739">
                            <w:pPr>
                              <w:pStyle w:val="Subtitle"/>
                              <w:rPr>
                                <w:lang w:val="en-IE"/>
                              </w:rPr>
                            </w:pPr>
                          </w:p>
                          <w:p w14:paraId="4D9737FF" w14:textId="77777777" w:rsidR="001F40A4" w:rsidRDefault="001F40A4" w:rsidP="006D3739">
                            <w:pPr>
                              <w:pStyle w:val="Subtitle"/>
                              <w:rPr>
                                <w:lang w:val="en-IE"/>
                              </w:rPr>
                            </w:pPr>
                          </w:p>
                          <w:p w14:paraId="3D4BFDEA" w14:textId="77777777" w:rsidR="001F40A4" w:rsidRDefault="001F40A4" w:rsidP="003B503F">
                            <w:pPr>
                              <w:pStyle w:val="Heading2"/>
                              <w:rPr>
                                <w:lang w:val="en-IE" w:eastAsia="en-US"/>
                              </w:rPr>
                            </w:pPr>
                          </w:p>
                          <w:p w14:paraId="2758D067" w14:textId="77777777" w:rsidR="001F40A4" w:rsidRDefault="001F40A4" w:rsidP="006D3739">
                            <w:pPr>
                              <w:pStyle w:val="Subtitle"/>
                              <w:rPr>
                                <w:lang w:val="en-IE"/>
                              </w:rPr>
                            </w:pPr>
                          </w:p>
                          <w:p w14:paraId="153FC375" w14:textId="77777777" w:rsidR="001F40A4" w:rsidRDefault="001F40A4" w:rsidP="006D3739">
                            <w:pPr>
                              <w:pStyle w:val="Subtitle"/>
                              <w:rPr>
                                <w:lang w:val="en-IE"/>
                              </w:rPr>
                            </w:pPr>
                          </w:p>
                          <w:p w14:paraId="4A3A1048" w14:textId="77777777" w:rsidR="001F40A4" w:rsidRDefault="001F40A4" w:rsidP="006D3739">
                            <w:pPr>
                              <w:pStyle w:val="Subtitle"/>
                              <w:rPr>
                                <w:lang w:val="en-IE"/>
                              </w:rPr>
                            </w:pPr>
                          </w:p>
                          <w:p w14:paraId="308F7D83" w14:textId="77777777" w:rsidR="001F40A4" w:rsidRDefault="001F40A4" w:rsidP="006D3739">
                            <w:pPr>
                              <w:pStyle w:val="Subtitle"/>
                              <w:rPr>
                                <w:lang w:val="en-IE"/>
                              </w:rPr>
                            </w:pPr>
                          </w:p>
                          <w:p w14:paraId="0BCEDEE3" w14:textId="77777777" w:rsidR="001F40A4" w:rsidRDefault="001F40A4" w:rsidP="006D3739">
                            <w:pPr>
                              <w:pStyle w:val="Subtitle"/>
                              <w:rPr>
                                <w:lang w:val="en-IE"/>
                              </w:rPr>
                            </w:pPr>
                          </w:p>
                          <w:p w14:paraId="1A496B35" w14:textId="77777777" w:rsidR="001F40A4" w:rsidRDefault="001F40A4" w:rsidP="006D3739">
                            <w:pPr>
                              <w:pStyle w:val="Subtitle"/>
                              <w:rPr>
                                <w:lang w:val="en-IE"/>
                              </w:rPr>
                            </w:pPr>
                          </w:p>
                          <w:p w14:paraId="0DA28156" w14:textId="77777777" w:rsidR="001F40A4" w:rsidRDefault="001F40A4" w:rsidP="006D3739">
                            <w:pPr>
                              <w:pStyle w:val="Subtitle"/>
                              <w:rPr>
                                <w:lang w:val="en-IE"/>
                              </w:rPr>
                            </w:pPr>
                          </w:p>
                          <w:p w14:paraId="2E4872BF" w14:textId="77777777" w:rsidR="001F40A4" w:rsidRDefault="001F40A4" w:rsidP="006D3739">
                            <w:pPr>
                              <w:pStyle w:val="Subtitle"/>
                              <w:rPr>
                                <w:lang w:val="en-IE"/>
                              </w:rPr>
                            </w:pPr>
                          </w:p>
                          <w:p w14:paraId="2C66CD33" w14:textId="77777777" w:rsidR="001F40A4" w:rsidRDefault="001F40A4" w:rsidP="006D3739">
                            <w:pPr>
                              <w:pStyle w:val="Subtitle"/>
                              <w:rPr>
                                <w:lang w:val="en-IE"/>
                              </w:rPr>
                            </w:pPr>
                          </w:p>
                          <w:p w14:paraId="7EDADFC3" w14:textId="77777777" w:rsidR="001F40A4" w:rsidRDefault="001F40A4" w:rsidP="006D3739">
                            <w:pPr>
                              <w:pStyle w:val="Subtitle"/>
                              <w:rPr>
                                <w:lang w:val="en-IE"/>
                              </w:rPr>
                            </w:pPr>
                          </w:p>
                          <w:p w14:paraId="2DC72B8F" w14:textId="77777777" w:rsidR="001F40A4" w:rsidRDefault="001F40A4" w:rsidP="006D3739">
                            <w:pPr>
                              <w:pStyle w:val="Subtitle"/>
                              <w:rPr>
                                <w:lang w:val="en-IE"/>
                              </w:rPr>
                            </w:pPr>
                          </w:p>
                          <w:p w14:paraId="4CDEE032" w14:textId="77777777" w:rsidR="001F40A4" w:rsidRDefault="001F40A4" w:rsidP="006D3739">
                            <w:pPr>
                              <w:pStyle w:val="Subtitle"/>
                              <w:rPr>
                                <w:lang w:val="en-IE"/>
                              </w:rPr>
                            </w:pPr>
                          </w:p>
                          <w:p w14:paraId="1D4BB070" w14:textId="77777777" w:rsidR="001F40A4" w:rsidRDefault="001F40A4" w:rsidP="006D3739">
                            <w:pPr>
                              <w:pStyle w:val="Subtitle"/>
                              <w:rPr>
                                <w:lang w:val="en-IE"/>
                              </w:rPr>
                            </w:pPr>
                          </w:p>
                          <w:p w14:paraId="7BBC7D18" w14:textId="77777777" w:rsidR="001F40A4" w:rsidRDefault="001F40A4" w:rsidP="006D3739">
                            <w:pPr>
                              <w:pStyle w:val="Subtitle"/>
                              <w:rPr>
                                <w:lang w:val="en-IE"/>
                              </w:rPr>
                            </w:pPr>
                          </w:p>
                          <w:p w14:paraId="0917FBB5" w14:textId="77777777" w:rsidR="001F40A4" w:rsidRDefault="001F40A4" w:rsidP="006D3739">
                            <w:pPr>
                              <w:pStyle w:val="Subtitle"/>
                              <w:rPr>
                                <w:lang w:val="en-IE"/>
                              </w:rPr>
                            </w:pPr>
                          </w:p>
                          <w:p w14:paraId="781FF723" w14:textId="77777777" w:rsidR="001F40A4" w:rsidRDefault="001F40A4" w:rsidP="006D3739">
                            <w:pPr>
                              <w:pStyle w:val="Subtitle"/>
                              <w:rPr>
                                <w:lang w:val="en-IE"/>
                              </w:rPr>
                            </w:pPr>
                          </w:p>
                          <w:p w14:paraId="7D58F63E" w14:textId="77777777" w:rsidR="001F40A4" w:rsidRDefault="001F40A4" w:rsidP="006D3739">
                            <w:pPr>
                              <w:pStyle w:val="Subtitle"/>
                              <w:rPr>
                                <w:lang w:val="en-IE"/>
                              </w:rPr>
                            </w:pPr>
                          </w:p>
                          <w:p w14:paraId="58EBA487" w14:textId="77777777" w:rsidR="001F40A4" w:rsidRDefault="001F40A4" w:rsidP="006D3739">
                            <w:pPr>
                              <w:pStyle w:val="Subtitle"/>
                              <w:rPr>
                                <w:lang w:val="en-IE"/>
                              </w:rPr>
                            </w:pPr>
                          </w:p>
                          <w:p w14:paraId="6313C08F" w14:textId="77777777" w:rsidR="001F40A4" w:rsidRDefault="001F40A4" w:rsidP="006D3739">
                            <w:pPr>
                              <w:pStyle w:val="Subtitle"/>
                              <w:rPr>
                                <w:lang w:val="en-IE"/>
                              </w:rPr>
                            </w:pPr>
                          </w:p>
                          <w:p w14:paraId="07CF0EE9" w14:textId="77777777" w:rsidR="001F40A4" w:rsidRDefault="001F40A4" w:rsidP="006D3739">
                            <w:pPr>
                              <w:pStyle w:val="Subtitle"/>
                              <w:rPr>
                                <w:lang w:val="en-IE"/>
                              </w:rPr>
                            </w:pPr>
                          </w:p>
                          <w:p w14:paraId="2D7BB5C5" w14:textId="77777777" w:rsidR="001F40A4" w:rsidRDefault="001F40A4" w:rsidP="006D3739">
                            <w:pPr>
                              <w:pStyle w:val="Subtitle"/>
                              <w:rPr>
                                <w:lang w:val="en-IE"/>
                              </w:rPr>
                            </w:pPr>
                          </w:p>
                          <w:p w14:paraId="7DF91816" w14:textId="77777777" w:rsidR="001F40A4" w:rsidRDefault="001F40A4" w:rsidP="006D3739">
                            <w:pPr>
                              <w:pStyle w:val="Subtitle"/>
                              <w:rPr>
                                <w:lang w:val="en-IE"/>
                              </w:rPr>
                            </w:pPr>
                          </w:p>
                          <w:p w14:paraId="581DF5CF" w14:textId="77777777" w:rsidR="001F40A4" w:rsidRDefault="001F40A4" w:rsidP="006D3739">
                            <w:pPr>
                              <w:pStyle w:val="Subtitle"/>
                              <w:rPr>
                                <w:lang w:val="en-IE"/>
                              </w:rPr>
                            </w:pPr>
                          </w:p>
                          <w:p w14:paraId="106BDCBF" w14:textId="62F1A276" w:rsidR="001F40A4" w:rsidRPr="004E257C" w:rsidRDefault="001F40A4" w:rsidP="006D3739">
                            <w:pPr>
                              <w:pStyle w:val="Subtitle"/>
                            </w:pPr>
                            <w:r>
                              <w:t xml:space="preserve">Revised </w:t>
                            </w:r>
                            <w:r w:rsidR="00A078B5">
                              <w:t>March 2025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2355A4" id="Rectangle 48" o:spid="_x0000_s1027" style="position:absolute;margin-left:434.55pt;margin-top:0;width:144.05pt;height:808.2pt;z-index:25161676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" fillcolor="#8aa793" stroked="f" strokeweight="2pt">
                <v:path arrowok="t"/>
                <v:textbox inset="14.4pt,,14.4pt">
                  <w:txbxContent>
                    <w:p w14:paraId="27A75D36" w14:textId="77777777" w:rsidR="001F40A4" w:rsidRDefault="001F40A4" w:rsidP="006D3739">
                      <w:pPr>
                        <w:pStyle w:val="Subtitle"/>
                        <w:rPr>
                          <w:lang w:val="en-IE"/>
                        </w:rPr>
                      </w:pPr>
                    </w:p>
                    <w:p w14:paraId="5AAF9943" w14:textId="77777777" w:rsidR="001F40A4" w:rsidRDefault="001F40A4" w:rsidP="006D3739">
                      <w:pPr>
                        <w:pStyle w:val="Subtitle"/>
                        <w:rPr>
                          <w:lang w:val="en-IE"/>
                        </w:rPr>
                      </w:pPr>
                    </w:p>
                    <w:p w14:paraId="1D978578" w14:textId="77777777" w:rsidR="001F40A4" w:rsidRDefault="001F40A4" w:rsidP="006D3739">
                      <w:pPr>
                        <w:pStyle w:val="Subtitle"/>
                        <w:rPr>
                          <w:lang w:val="en-IE"/>
                        </w:rPr>
                      </w:pPr>
                    </w:p>
                    <w:p w14:paraId="58E8162C" w14:textId="77777777" w:rsidR="001F40A4" w:rsidRDefault="001F40A4" w:rsidP="006D3739">
                      <w:pPr>
                        <w:pStyle w:val="Subtitle"/>
                        <w:rPr>
                          <w:lang w:val="en-IE"/>
                        </w:rPr>
                      </w:pPr>
                    </w:p>
                    <w:p w14:paraId="5AA77E0F" w14:textId="77777777" w:rsidR="001F40A4" w:rsidRDefault="001F40A4" w:rsidP="006D3739">
                      <w:pPr>
                        <w:pStyle w:val="Subtitle"/>
                        <w:rPr>
                          <w:lang w:val="en-IE"/>
                        </w:rPr>
                      </w:pPr>
                    </w:p>
                    <w:p w14:paraId="669BEAC0" w14:textId="77777777" w:rsidR="001F40A4" w:rsidRDefault="001F40A4" w:rsidP="006D3739">
                      <w:pPr>
                        <w:pStyle w:val="Subtitle"/>
                        <w:rPr>
                          <w:lang w:val="en-IE"/>
                        </w:rPr>
                      </w:pPr>
                    </w:p>
                    <w:p w14:paraId="0689B7C6" w14:textId="77777777" w:rsidR="001F40A4" w:rsidRDefault="001F40A4" w:rsidP="006D3739">
                      <w:pPr>
                        <w:pStyle w:val="Subtitle"/>
                        <w:rPr>
                          <w:lang w:val="en-IE"/>
                        </w:rPr>
                      </w:pPr>
                    </w:p>
                    <w:p w14:paraId="6C5BC93F" w14:textId="77777777" w:rsidR="001F40A4" w:rsidRDefault="001F40A4" w:rsidP="006D3739">
                      <w:pPr>
                        <w:pStyle w:val="Subtitle"/>
                        <w:rPr>
                          <w:lang w:val="en-IE"/>
                        </w:rPr>
                      </w:pPr>
                    </w:p>
                    <w:p w14:paraId="18445712" w14:textId="77777777" w:rsidR="001F40A4" w:rsidRDefault="001F40A4" w:rsidP="006D3739">
                      <w:pPr>
                        <w:pStyle w:val="Subtitle"/>
                        <w:rPr>
                          <w:lang w:val="en-IE"/>
                        </w:rPr>
                      </w:pPr>
                    </w:p>
                    <w:p w14:paraId="10CD17A5" w14:textId="77777777" w:rsidR="001F40A4" w:rsidRDefault="001F40A4" w:rsidP="006D3739">
                      <w:pPr>
                        <w:pStyle w:val="Subtitle"/>
                        <w:rPr>
                          <w:lang w:val="en-IE"/>
                        </w:rPr>
                      </w:pPr>
                    </w:p>
                    <w:p w14:paraId="2710E112" w14:textId="77777777" w:rsidR="001F40A4" w:rsidRDefault="001F40A4" w:rsidP="006D3739">
                      <w:pPr>
                        <w:pStyle w:val="Subtitle"/>
                        <w:rPr>
                          <w:lang w:val="en-IE"/>
                        </w:rPr>
                      </w:pPr>
                    </w:p>
                    <w:p w14:paraId="4D9737FF" w14:textId="77777777" w:rsidR="001F40A4" w:rsidRDefault="001F40A4" w:rsidP="006D3739">
                      <w:pPr>
                        <w:pStyle w:val="Subtitle"/>
                        <w:rPr>
                          <w:lang w:val="en-IE"/>
                        </w:rPr>
                      </w:pPr>
                    </w:p>
                    <w:p w14:paraId="3D4BFDEA" w14:textId="77777777" w:rsidR="001F40A4" w:rsidRDefault="001F40A4" w:rsidP="003B503F">
                      <w:pPr>
                        <w:pStyle w:val="Heading2"/>
                        <w:rPr>
                          <w:lang w:val="en-IE" w:eastAsia="en-US"/>
                        </w:rPr>
                      </w:pPr>
                    </w:p>
                    <w:p w14:paraId="2758D067" w14:textId="77777777" w:rsidR="001F40A4" w:rsidRDefault="001F40A4" w:rsidP="006D3739">
                      <w:pPr>
                        <w:pStyle w:val="Subtitle"/>
                        <w:rPr>
                          <w:lang w:val="en-IE"/>
                        </w:rPr>
                      </w:pPr>
                    </w:p>
                    <w:p w14:paraId="153FC375" w14:textId="77777777" w:rsidR="001F40A4" w:rsidRDefault="001F40A4" w:rsidP="006D3739">
                      <w:pPr>
                        <w:pStyle w:val="Subtitle"/>
                        <w:rPr>
                          <w:lang w:val="en-IE"/>
                        </w:rPr>
                      </w:pPr>
                    </w:p>
                    <w:p w14:paraId="4A3A1048" w14:textId="77777777" w:rsidR="001F40A4" w:rsidRDefault="001F40A4" w:rsidP="006D3739">
                      <w:pPr>
                        <w:pStyle w:val="Subtitle"/>
                        <w:rPr>
                          <w:lang w:val="en-IE"/>
                        </w:rPr>
                      </w:pPr>
                    </w:p>
                    <w:p w14:paraId="308F7D83" w14:textId="77777777" w:rsidR="001F40A4" w:rsidRDefault="001F40A4" w:rsidP="006D3739">
                      <w:pPr>
                        <w:pStyle w:val="Subtitle"/>
                        <w:rPr>
                          <w:lang w:val="en-IE"/>
                        </w:rPr>
                      </w:pPr>
                    </w:p>
                    <w:p w14:paraId="0BCEDEE3" w14:textId="77777777" w:rsidR="001F40A4" w:rsidRDefault="001F40A4" w:rsidP="006D3739">
                      <w:pPr>
                        <w:pStyle w:val="Subtitle"/>
                        <w:rPr>
                          <w:lang w:val="en-IE"/>
                        </w:rPr>
                      </w:pPr>
                    </w:p>
                    <w:p w14:paraId="1A496B35" w14:textId="77777777" w:rsidR="001F40A4" w:rsidRDefault="001F40A4" w:rsidP="006D3739">
                      <w:pPr>
                        <w:pStyle w:val="Subtitle"/>
                        <w:rPr>
                          <w:lang w:val="en-IE"/>
                        </w:rPr>
                      </w:pPr>
                    </w:p>
                    <w:p w14:paraId="0DA28156" w14:textId="77777777" w:rsidR="001F40A4" w:rsidRDefault="001F40A4" w:rsidP="006D3739">
                      <w:pPr>
                        <w:pStyle w:val="Subtitle"/>
                        <w:rPr>
                          <w:lang w:val="en-IE"/>
                        </w:rPr>
                      </w:pPr>
                    </w:p>
                    <w:p w14:paraId="2E4872BF" w14:textId="77777777" w:rsidR="001F40A4" w:rsidRDefault="001F40A4" w:rsidP="006D3739">
                      <w:pPr>
                        <w:pStyle w:val="Subtitle"/>
                        <w:rPr>
                          <w:lang w:val="en-IE"/>
                        </w:rPr>
                      </w:pPr>
                    </w:p>
                    <w:p w14:paraId="2C66CD33" w14:textId="77777777" w:rsidR="001F40A4" w:rsidRDefault="001F40A4" w:rsidP="006D3739">
                      <w:pPr>
                        <w:pStyle w:val="Subtitle"/>
                        <w:rPr>
                          <w:lang w:val="en-IE"/>
                        </w:rPr>
                      </w:pPr>
                    </w:p>
                    <w:p w14:paraId="7EDADFC3" w14:textId="77777777" w:rsidR="001F40A4" w:rsidRDefault="001F40A4" w:rsidP="006D3739">
                      <w:pPr>
                        <w:pStyle w:val="Subtitle"/>
                        <w:rPr>
                          <w:lang w:val="en-IE"/>
                        </w:rPr>
                      </w:pPr>
                    </w:p>
                    <w:p w14:paraId="2DC72B8F" w14:textId="77777777" w:rsidR="001F40A4" w:rsidRDefault="001F40A4" w:rsidP="006D3739">
                      <w:pPr>
                        <w:pStyle w:val="Subtitle"/>
                        <w:rPr>
                          <w:lang w:val="en-IE"/>
                        </w:rPr>
                      </w:pPr>
                    </w:p>
                    <w:p w14:paraId="4CDEE032" w14:textId="77777777" w:rsidR="001F40A4" w:rsidRDefault="001F40A4" w:rsidP="006D3739">
                      <w:pPr>
                        <w:pStyle w:val="Subtitle"/>
                        <w:rPr>
                          <w:lang w:val="en-IE"/>
                        </w:rPr>
                      </w:pPr>
                    </w:p>
                    <w:p w14:paraId="1D4BB070" w14:textId="77777777" w:rsidR="001F40A4" w:rsidRDefault="001F40A4" w:rsidP="006D3739">
                      <w:pPr>
                        <w:pStyle w:val="Subtitle"/>
                        <w:rPr>
                          <w:lang w:val="en-IE"/>
                        </w:rPr>
                      </w:pPr>
                    </w:p>
                    <w:p w14:paraId="7BBC7D18" w14:textId="77777777" w:rsidR="001F40A4" w:rsidRDefault="001F40A4" w:rsidP="006D3739">
                      <w:pPr>
                        <w:pStyle w:val="Subtitle"/>
                        <w:rPr>
                          <w:lang w:val="en-IE"/>
                        </w:rPr>
                      </w:pPr>
                    </w:p>
                    <w:p w14:paraId="0917FBB5" w14:textId="77777777" w:rsidR="001F40A4" w:rsidRDefault="001F40A4" w:rsidP="006D3739">
                      <w:pPr>
                        <w:pStyle w:val="Subtitle"/>
                        <w:rPr>
                          <w:lang w:val="en-IE"/>
                        </w:rPr>
                      </w:pPr>
                    </w:p>
                    <w:p w14:paraId="781FF723" w14:textId="77777777" w:rsidR="001F40A4" w:rsidRDefault="001F40A4" w:rsidP="006D3739">
                      <w:pPr>
                        <w:pStyle w:val="Subtitle"/>
                        <w:rPr>
                          <w:lang w:val="en-IE"/>
                        </w:rPr>
                      </w:pPr>
                    </w:p>
                    <w:p w14:paraId="7D58F63E" w14:textId="77777777" w:rsidR="001F40A4" w:rsidRDefault="001F40A4" w:rsidP="006D3739">
                      <w:pPr>
                        <w:pStyle w:val="Subtitle"/>
                        <w:rPr>
                          <w:lang w:val="en-IE"/>
                        </w:rPr>
                      </w:pPr>
                    </w:p>
                    <w:p w14:paraId="58EBA487" w14:textId="77777777" w:rsidR="001F40A4" w:rsidRDefault="001F40A4" w:rsidP="006D3739">
                      <w:pPr>
                        <w:pStyle w:val="Subtitle"/>
                        <w:rPr>
                          <w:lang w:val="en-IE"/>
                        </w:rPr>
                      </w:pPr>
                    </w:p>
                    <w:p w14:paraId="6313C08F" w14:textId="77777777" w:rsidR="001F40A4" w:rsidRDefault="001F40A4" w:rsidP="006D3739">
                      <w:pPr>
                        <w:pStyle w:val="Subtitle"/>
                        <w:rPr>
                          <w:lang w:val="en-IE"/>
                        </w:rPr>
                      </w:pPr>
                    </w:p>
                    <w:p w14:paraId="07CF0EE9" w14:textId="77777777" w:rsidR="001F40A4" w:rsidRDefault="001F40A4" w:rsidP="006D3739">
                      <w:pPr>
                        <w:pStyle w:val="Subtitle"/>
                        <w:rPr>
                          <w:lang w:val="en-IE"/>
                        </w:rPr>
                      </w:pPr>
                    </w:p>
                    <w:p w14:paraId="2D7BB5C5" w14:textId="77777777" w:rsidR="001F40A4" w:rsidRDefault="001F40A4" w:rsidP="006D3739">
                      <w:pPr>
                        <w:pStyle w:val="Subtitle"/>
                        <w:rPr>
                          <w:lang w:val="en-IE"/>
                        </w:rPr>
                      </w:pPr>
                    </w:p>
                    <w:p w14:paraId="7DF91816" w14:textId="77777777" w:rsidR="001F40A4" w:rsidRDefault="001F40A4" w:rsidP="006D3739">
                      <w:pPr>
                        <w:pStyle w:val="Subtitle"/>
                        <w:rPr>
                          <w:lang w:val="en-IE"/>
                        </w:rPr>
                      </w:pPr>
                    </w:p>
                    <w:p w14:paraId="581DF5CF" w14:textId="77777777" w:rsidR="001F40A4" w:rsidRDefault="001F40A4" w:rsidP="006D3739">
                      <w:pPr>
                        <w:pStyle w:val="Subtitle"/>
                        <w:rPr>
                          <w:lang w:val="en-IE"/>
                        </w:rPr>
                      </w:pPr>
                    </w:p>
                    <w:p w14:paraId="106BDCBF" w14:textId="62F1A276" w:rsidR="001F40A4" w:rsidRPr="004E257C" w:rsidRDefault="001F40A4" w:rsidP="006D3739">
                      <w:pPr>
                        <w:pStyle w:val="Subtitle"/>
                      </w:pPr>
                      <w:r>
                        <w:t xml:space="preserve">Revised </w:t>
                      </w:r>
                      <w:r w:rsidR="00A078B5">
                        <w:t>March 2025</w:t>
                      </w:r>
                    </w:p>
                  </w:txbxContent>
                </v:textbox>
                <w10:wrap anchorx="page" anchory="page"/>
              </v:rect>
            </w:pict>
          </mc:Fallback>
        </mc:AlternateContent>
      </w:r>
    </w:p>
    <w:p w14:paraId="0B8C9C34" w14:textId="77777777" w:rsidR="001118EA" w:rsidRDefault="001118EA" w:rsidP="0009636C"/>
    <w:p w14:paraId="2C513AB4" w14:textId="77777777" w:rsidR="001118EA" w:rsidRPr="009C07D5" w:rsidRDefault="001118EA" w:rsidP="007222C4">
      <w:pPr>
        <w:spacing w:after="200" w:line="276" w:lineRule="auto"/>
        <w:rPr>
          <w:rFonts w:ascii="Calibri" w:hAnsi="Calibri"/>
          <w:b/>
          <w:bCs/>
          <w:color w:val="A50050"/>
          <w:sz w:val="32"/>
          <w:szCs w:val="32"/>
          <w:lang w:val="en-US" w:eastAsia="ja-JP"/>
        </w:rPr>
      </w:pPr>
      <w:r w:rsidRPr="009C07D5">
        <w:rPr>
          <w:b/>
          <w:bCs/>
          <w:color w:val="A50050"/>
          <w:lang w:val="en-US" w:eastAsia="ja-JP"/>
        </w:rPr>
        <w:br w:type="page"/>
      </w:r>
      <w:bookmarkStart w:id="1" w:name="_Toc386638808"/>
      <w:bookmarkStart w:id="2" w:name="_Toc386639227"/>
      <w:bookmarkStart w:id="3" w:name="_Toc386639291"/>
      <w:bookmarkStart w:id="4" w:name="_Toc386639959"/>
      <w:bookmarkStart w:id="5" w:name="_Toc386705550"/>
      <w:bookmarkStart w:id="6" w:name="_Toc386715510"/>
      <w:bookmarkStart w:id="7" w:name="_Toc386715578"/>
      <w:bookmarkStart w:id="8" w:name="_Toc389743506"/>
      <w:bookmarkStart w:id="9" w:name="_Toc392057357"/>
      <w:bookmarkStart w:id="10" w:name="_Toc392058856"/>
      <w:bookmarkEnd w:id="0"/>
      <w:r w:rsidRPr="009C07D5">
        <w:rPr>
          <w:rFonts w:ascii="Calibri" w:hAnsi="Calibri"/>
          <w:b/>
          <w:bCs/>
          <w:color w:val="A50050"/>
          <w:sz w:val="32"/>
          <w:szCs w:val="32"/>
        </w:rPr>
        <w:lastRenderedPageBreak/>
        <w:t>Table of Contents</w:t>
      </w:r>
      <w:bookmarkEnd w:id="1"/>
      <w:bookmarkEnd w:id="2"/>
      <w:bookmarkEnd w:id="3"/>
      <w:bookmarkEnd w:id="4"/>
      <w:bookmarkEnd w:id="5"/>
      <w:bookmarkEnd w:id="6"/>
      <w:bookmarkEnd w:id="7"/>
      <w:bookmarkEnd w:id="8"/>
      <w:bookmarkEnd w:id="9"/>
      <w:bookmarkEnd w:id="10"/>
    </w:p>
    <w:p w14:paraId="77DB75A3" w14:textId="318BEE5C" w:rsidR="00D51304" w:rsidRDefault="001118EA">
      <w:pPr>
        <w:pStyle w:val="TOC1"/>
        <w:rPr>
          <w:rFonts w:asciiTheme="minorHAnsi" w:eastAsiaTheme="minorEastAsia" w:hAnsiTheme="minorHAnsi" w:cstheme="minorBidi"/>
          <w:b w:val="0"/>
          <w:kern w:val="2"/>
          <w:lang w:val="en-IE" w:eastAsia="en-IE"/>
          <w14:ligatures w14:val="standardContextual"/>
        </w:rPr>
      </w:pPr>
      <w:r w:rsidRPr="005106CB">
        <w:fldChar w:fldCharType="begin"/>
      </w:r>
      <w:r w:rsidRPr="005106CB">
        <w:instrText xml:space="preserve"> TOC \o "1-3" \u </w:instrText>
      </w:r>
      <w:r w:rsidRPr="005106CB">
        <w:fldChar w:fldCharType="separate"/>
      </w:r>
      <w:r w:rsidR="00D51304">
        <w:t>1.</w:t>
      </w:r>
      <w:r w:rsidR="00D51304">
        <w:rPr>
          <w:rFonts w:asciiTheme="minorHAnsi" w:eastAsiaTheme="minorEastAsia" w:hAnsiTheme="minorHAnsi" w:cstheme="minorBidi"/>
          <w:b w:val="0"/>
          <w:kern w:val="2"/>
          <w:lang w:val="en-IE" w:eastAsia="en-IE"/>
          <w14:ligatures w14:val="standardContextual"/>
        </w:rPr>
        <w:tab/>
      </w:r>
      <w:r w:rsidR="00D51304">
        <w:t>Introduction</w:t>
      </w:r>
      <w:r w:rsidR="00D51304">
        <w:tab/>
      </w:r>
      <w:r w:rsidR="00D51304">
        <w:fldChar w:fldCharType="begin"/>
      </w:r>
      <w:r w:rsidR="00D51304">
        <w:instrText xml:space="preserve"> PAGEREF _Toc191985565 \h </w:instrText>
      </w:r>
      <w:r w:rsidR="00D51304">
        <w:fldChar w:fldCharType="separate"/>
      </w:r>
      <w:r w:rsidR="00D51304">
        <w:t>4</w:t>
      </w:r>
      <w:r w:rsidR="00D51304">
        <w:fldChar w:fldCharType="end"/>
      </w:r>
    </w:p>
    <w:p w14:paraId="393CF589" w14:textId="53DDD5F7" w:rsidR="00D51304" w:rsidRDefault="00D51304">
      <w:pPr>
        <w:pStyle w:val="TOC1"/>
        <w:rPr>
          <w:rFonts w:asciiTheme="minorHAnsi" w:eastAsiaTheme="minorEastAsia" w:hAnsiTheme="minorHAnsi" w:cstheme="minorBidi"/>
          <w:b w:val="0"/>
          <w:kern w:val="2"/>
          <w:lang w:val="en-IE" w:eastAsia="en-IE"/>
          <w14:ligatures w14:val="standardContextual"/>
        </w:rPr>
      </w:pPr>
      <w:r>
        <w:t>2.</w:t>
      </w:r>
      <w:r>
        <w:rPr>
          <w:rFonts w:asciiTheme="minorHAnsi" w:eastAsiaTheme="minorEastAsia" w:hAnsiTheme="minorHAnsi" w:cstheme="minorBidi"/>
          <w:b w:val="0"/>
          <w:kern w:val="2"/>
          <w:lang w:val="en-IE" w:eastAsia="en-IE"/>
          <w14:ligatures w14:val="standardContextual"/>
        </w:rPr>
        <w:tab/>
      </w:r>
      <w:r>
        <w:t>Contact Information</w:t>
      </w:r>
      <w:r>
        <w:tab/>
      </w:r>
      <w:r>
        <w:fldChar w:fldCharType="begin"/>
      </w:r>
      <w:r>
        <w:instrText xml:space="preserve"> PAGEREF _Toc191985566 \h </w:instrText>
      </w:r>
      <w:r>
        <w:fldChar w:fldCharType="separate"/>
      </w:r>
      <w:r>
        <w:t>4</w:t>
      </w:r>
      <w:r>
        <w:fldChar w:fldCharType="end"/>
      </w:r>
    </w:p>
    <w:p w14:paraId="72A46467" w14:textId="483F48E5" w:rsidR="00D51304" w:rsidRDefault="00D51304">
      <w:pPr>
        <w:pStyle w:val="TOC1"/>
        <w:rPr>
          <w:rFonts w:asciiTheme="minorHAnsi" w:eastAsiaTheme="minorEastAsia" w:hAnsiTheme="minorHAnsi" w:cstheme="minorBidi"/>
          <w:b w:val="0"/>
          <w:kern w:val="2"/>
          <w:lang w:val="en-IE" w:eastAsia="en-IE"/>
          <w14:ligatures w14:val="standardContextual"/>
        </w:rPr>
      </w:pPr>
      <w:r>
        <w:t>3.</w:t>
      </w:r>
      <w:r>
        <w:rPr>
          <w:rFonts w:asciiTheme="minorHAnsi" w:eastAsiaTheme="minorEastAsia" w:hAnsiTheme="minorHAnsi" w:cstheme="minorBidi"/>
          <w:b w:val="0"/>
          <w:kern w:val="2"/>
          <w:lang w:val="en-IE" w:eastAsia="en-IE"/>
          <w14:ligatures w14:val="standardContextual"/>
        </w:rPr>
        <w:tab/>
      </w:r>
      <w:r>
        <w:t>Process if a concern regarding a student</w:t>
      </w:r>
      <w:r>
        <w:tab/>
      </w:r>
      <w:r>
        <w:fldChar w:fldCharType="begin"/>
      </w:r>
      <w:r>
        <w:instrText xml:space="preserve"> PAGEREF _Toc191985567 \h </w:instrText>
      </w:r>
      <w:r>
        <w:fldChar w:fldCharType="separate"/>
      </w:r>
      <w:r>
        <w:t>5</w:t>
      </w:r>
      <w:r>
        <w:fldChar w:fldCharType="end"/>
      </w:r>
    </w:p>
    <w:p w14:paraId="27ACC93E" w14:textId="3E221CDF" w:rsidR="00D51304" w:rsidRDefault="00D51304">
      <w:pPr>
        <w:pStyle w:val="TOC1"/>
        <w:rPr>
          <w:rFonts w:asciiTheme="minorHAnsi" w:eastAsiaTheme="minorEastAsia" w:hAnsiTheme="minorHAnsi" w:cstheme="minorBidi"/>
          <w:b w:val="0"/>
          <w:kern w:val="2"/>
          <w:lang w:val="en-IE" w:eastAsia="en-IE"/>
          <w14:ligatures w14:val="standardContextual"/>
        </w:rPr>
      </w:pPr>
      <w:r>
        <w:t>4.</w:t>
      </w:r>
      <w:r>
        <w:rPr>
          <w:rFonts w:asciiTheme="minorHAnsi" w:eastAsiaTheme="minorEastAsia" w:hAnsiTheme="minorHAnsi" w:cstheme="minorBidi"/>
          <w:b w:val="0"/>
          <w:kern w:val="2"/>
          <w:lang w:val="en-IE" w:eastAsia="en-IE"/>
          <w14:ligatures w14:val="standardContextual"/>
        </w:rPr>
        <w:tab/>
      </w:r>
      <w:r>
        <w:t>Outline of Programme Modules for Years 1- 4</w:t>
      </w:r>
      <w:r>
        <w:tab/>
      </w:r>
      <w:r>
        <w:fldChar w:fldCharType="begin"/>
      </w:r>
      <w:r>
        <w:instrText xml:space="preserve"> PAGEREF _Toc191985568 \h </w:instrText>
      </w:r>
      <w:r>
        <w:fldChar w:fldCharType="separate"/>
      </w:r>
      <w:r>
        <w:t>6</w:t>
      </w:r>
      <w:r>
        <w:fldChar w:fldCharType="end"/>
      </w:r>
    </w:p>
    <w:p w14:paraId="2AB112E3" w14:textId="1C991695" w:rsidR="00D51304" w:rsidRDefault="00D51304">
      <w:pPr>
        <w:pStyle w:val="TOC1"/>
        <w:rPr>
          <w:rFonts w:asciiTheme="minorHAnsi" w:eastAsiaTheme="minorEastAsia" w:hAnsiTheme="minorHAnsi" w:cstheme="minorBidi"/>
          <w:b w:val="0"/>
          <w:kern w:val="2"/>
          <w:lang w:val="en-IE" w:eastAsia="en-IE"/>
          <w14:ligatures w14:val="standardContextual"/>
        </w:rPr>
      </w:pPr>
      <w:r>
        <w:t>5.</w:t>
      </w:r>
      <w:r>
        <w:rPr>
          <w:rFonts w:asciiTheme="minorHAnsi" w:eastAsiaTheme="minorEastAsia" w:hAnsiTheme="minorHAnsi" w:cstheme="minorBidi"/>
          <w:b w:val="0"/>
          <w:kern w:val="2"/>
          <w:lang w:val="en-IE" w:eastAsia="en-IE"/>
          <w14:ligatures w14:val="standardContextual"/>
        </w:rPr>
        <w:tab/>
      </w:r>
      <w:r>
        <w:t>General Information about Level One Placement</w:t>
      </w:r>
      <w:r>
        <w:tab/>
      </w:r>
      <w:r>
        <w:fldChar w:fldCharType="begin"/>
      </w:r>
      <w:r>
        <w:instrText xml:space="preserve"> PAGEREF _Toc191985569 \h </w:instrText>
      </w:r>
      <w:r>
        <w:fldChar w:fldCharType="separate"/>
      </w:r>
      <w:r>
        <w:t>6</w:t>
      </w:r>
      <w:r>
        <w:fldChar w:fldCharType="end"/>
      </w:r>
    </w:p>
    <w:p w14:paraId="662E4D41" w14:textId="5EE1C444" w:rsidR="00D51304" w:rsidRDefault="00D51304">
      <w:pPr>
        <w:pStyle w:val="TOC2"/>
        <w:rPr>
          <w:rFonts w:asciiTheme="minorHAnsi" w:eastAsiaTheme="minorEastAsia" w:hAnsiTheme="minorHAnsi" w:cstheme="minorBidi"/>
          <w:i w:val="0"/>
          <w:kern w:val="2"/>
          <w:lang w:val="en-IE" w:eastAsia="en-IE"/>
          <w14:ligatures w14:val="standardContextual"/>
        </w:rPr>
      </w:pPr>
      <w:r>
        <w:t>Timetabling of Practice Education</w:t>
      </w:r>
      <w:r>
        <w:tab/>
      </w:r>
      <w:r>
        <w:fldChar w:fldCharType="begin"/>
      </w:r>
      <w:r>
        <w:instrText xml:space="preserve"> PAGEREF _Toc191985570 \h </w:instrText>
      </w:r>
      <w:r>
        <w:fldChar w:fldCharType="separate"/>
      </w:r>
      <w:r>
        <w:t>6</w:t>
      </w:r>
      <w:r>
        <w:fldChar w:fldCharType="end"/>
      </w:r>
    </w:p>
    <w:p w14:paraId="195698B2" w14:textId="090A4A6B" w:rsidR="00D51304" w:rsidRDefault="00D51304">
      <w:pPr>
        <w:pStyle w:val="TOC1"/>
        <w:rPr>
          <w:rFonts w:asciiTheme="minorHAnsi" w:eastAsiaTheme="minorEastAsia" w:hAnsiTheme="minorHAnsi" w:cstheme="minorBidi"/>
          <w:b w:val="0"/>
          <w:kern w:val="2"/>
          <w:lang w:val="en-IE" w:eastAsia="en-IE"/>
          <w14:ligatures w14:val="standardContextual"/>
        </w:rPr>
      </w:pPr>
      <w:r>
        <w:t>6.</w:t>
      </w:r>
      <w:r>
        <w:rPr>
          <w:rFonts w:asciiTheme="minorHAnsi" w:eastAsiaTheme="minorEastAsia" w:hAnsiTheme="minorHAnsi" w:cstheme="minorBidi"/>
          <w:b w:val="0"/>
          <w:kern w:val="2"/>
          <w:lang w:val="en-IE" w:eastAsia="en-IE"/>
          <w14:ligatures w14:val="standardContextual"/>
        </w:rPr>
        <w:tab/>
      </w:r>
      <w:r>
        <w:t>Placement learning outcomes: 3</w:t>
      </w:r>
      <w:r w:rsidRPr="00DF16DC">
        <w:rPr>
          <w:vertAlign w:val="superscript"/>
        </w:rPr>
        <w:t>rd</w:t>
      </w:r>
      <w:r>
        <w:t xml:space="preserve"> year: OY3108 Practice Education 2</w:t>
      </w:r>
      <w:r>
        <w:tab/>
      </w:r>
      <w:r>
        <w:fldChar w:fldCharType="begin"/>
      </w:r>
      <w:r>
        <w:instrText xml:space="preserve"> PAGEREF _Toc191985571 \h </w:instrText>
      </w:r>
      <w:r>
        <w:fldChar w:fldCharType="separate"/>
      </w:r>
      <w:r>
        <w:t>7</w:t>
      </w:r>
      <w:r>
        <w:fldChar w:fldCharType="end"/>
      </w:r>
    </w:p>
    <w:p w14:paraId="2A2CB597" w14:textId="2F3731AA" w:rsidR="00D51304" w:rsidRDefault="00D51304">
      <w:pPr>
        <w:pStyle w:val="TOC1"/>
        <w:rPr>
          <w:rFonts w:asciiTheme="minorHAnsi" w:eastAsiaTheme="minorEastAsia" w:hAnsiTheme="minorHAnsi" w:cstheme="minorBidi"/>
          <w:b w:val="0"/>
          <w:kern w:val="2"/>
          <w:lang w:val="en-IE" w:eastAsia="en-IE"/>
          <w14:ligatures w14:val="standardContextual"/>
        </w:rPr>
      </w:pPr>
      <w:r>
        <w:t>7.</w:t>
      </w:r>
      <w:r>
        <w:rPr>
          <w:rFonts w:asciiTheme="minorHAnsi" w:eastAsiaTheme="minorEastAsia" w:hAnsiTheme="minorHAnsi" w:cstheme="minorBidi"/>
          <w:b w:val="0"/>
          <w:kern w:val="2"/>
          <w:lang w:val="en-IE" w:eastAsia="en-IE"/>
          <w14:ligatures w14:val="standardContextual"/>
        </w:rPr>
        <w:tab/>
      </w:r>
      <w:r>
        <w:t>OTRB CORU Standards of Proficiency</w:t>
      </w:r>
      <w:r>
        <w:tab/>
      </w:r>
      <w:r>
        <w:fldChar w:fldCharType="begin"/>
      </w:r>
      <w:r>
        <w:instrText xml:space="preserve"> PAGEREF _Toc191985572 \h </w:instrText>
      </w:r>
      <w:r>
        <w:fldChar w:fldCharType="separate"/>
      </w:r>
      <w:r>
        <w:t>8</w:t>
      </w:r>
      <w:r>
        <w:fldChar w:fldCharType="end"/>
      </w:r>
    </w:p>
    <w:p w14:paraId="103F1BEE" w14:textId="4C76408D" w:rsidR="00D51304" w:rsidRDefault="00D51304">
      <w:pPr>
        <w:pStyle w:val="TOC1"/>
        <w:rPr>
          <w:rFonts w:asciiTheme="minorHAnsi" w:eastAsiaTheme="minorEastAsia" w:hAnsiTheme="minorHAnsi" w:cstheme="minorBidi"/>
          <w:b w:val="0"/>
          <w:kern w:val="2"/>
          <w:lang w:val="en-IE" w:eastAsia="en-IE"/>
          <w14:ligatures w14:val="standardContextual"/>
        </w:rPr>
      </w:pPr>
      <w:r>
        <w:t>8.</w:t>
      </w:r>
      <w:r>
        <w:rPr>
          <w:rFonts w:asciiTheme="minorHAnsi" w:eastAsiaTheme="minorEastAsia" w:hAnsiTheme="minorHAnsi" w:cstheme="minorBidi"/>
          <w:b w:val="0"/>
          <w:kern w:val="2"/>
          <w:lang w:val="en-IE" w:eastAsia="en-IE"/>
          <w14:ligatures w14:val="standardContextual"/>
        </w:rPr>
        <w:tab/>
      </w:r>
      <w:r>
        <w:t>Agreement to fulfil the role of practice educator</w:t>
      </w:r>
      <w:r>
        <w:tab/>
      </w:r>
      <w:r>
        <w:fldChar w:fldCharType="begin"/>
      </w:r>
      <w:r>
        <w:instrText xml:space="preserve"> PAGEREF _Toc191985573 \h </w:instrText>
      </w:r>
      <w:r>
        <w:fldChar w:fldCharType="separate"/>
      </w:r>
      <w:r>
        <w:t>8</w:t>
      </w:r>
      <w:r>
        <w:fldChar w:fldCharType="end"/>
      </w:r>
    </w:p>
    <w:p w14:paraId="601F242B" w14:textId="3E162FB7" w:rsidR="00D51304" w:rsidRDefault="00D51304">
      <w:pPr>
        <w:pStyle w:val="TOC1"/>
        <w:rPr>
          <w:rFonts w:asciiTheme="minorHAnsi" w:eastAsiaTheme="minorEastAsia" w:hAnsiTheme="minorHAnsi" w:cstheme="minorBidi"/>
          <w:b w:val="0"/>
          <w:kern w:val="2"/>
          <w:lang w:val="en-IE" w:eastAsia="en-IE"/>
          <w14:ligatures w14:val="standardContextual"/>
        </w:rPr>
      </w:pPr>
      <w:r>
        <w:t>9.</w:t>
      </w:r>
      <w:r>
        <w:rPr>
          <w:rFonts w:asciiTheme="minorHAnsi" w:eastAsiaTheme="minorEastAsia" w:hAnsiTheme="minorHAnsi" w:cstheme="minorBidi"/>
          <w:b w:val="0"/>
          <w:kern w:val="2"/>
          <w:lang w:val="en-IE" w:eastAsia="en-IE"/>
          <w14:ligatures w14:val="standardContextual"/>
        </w:rPr>
        <w:tab/>
      </w:r>
      <w:r>
        <w:t>Practice educators Courses and Preparation to take a student</w:t>
      </w:r>
      <w:r>
        <w:tab/>
      </w:r>
      <w:r>
        <w:fldChar w:fldCharType="begin"/>
      </w:r>
      <w:r>
        <w:instrText xml:space="preserve"> PAGEREF _Toc191985574 \h </w:instrText>
      </w:r>
      <w:r>
        <w:fldChar w:fldCharType="separate"/>
      </w:r>
      <w:r>
        <w:t>10</w:t>
      </w:r>
      <w:r>
        <w:fldChar w:fldCharType="end"/>
      </w:r>
    </w:p>
    <w:p w14:paraId="25BB73FE" w14:textId="5784D31F" w:rsidR="00D51304" w:rsidRDefault="00D51304">
      <w:pPr>
        <w:pStyle w:val="TOC1"/>
        <w:rPr>
          <w:rFonts w:asciiTheme="minorHAnsi" w:eastAsiaTheme="minorEastAsia" w:hAnsiTheme="minorHAnsi" w:cstheme="minorBidi"/>
          <w:b w:val="0"/>
          <w:kern w:val="2"/>
          <w:lang w:val="en-IE" w:eastAsia="en-IE"/>
          <w14:ligatures w14:val="standardContextual"/>
        </w:rPr>
      </w:pPr>
      <w:r>
        <w:t>10.</w:t>
      </w:r>
      <w:r>
        <w:rPr>
          <w:rFonts w:asciiTheme="minorHAnsi" w:eastAsiaTheme="minorEastAsia" w:hAnsiTheme="minorHAnsi" w:cstheme="minorBidi"/>
          <w:b w:val="0"/>
          <w:kern w:val="2"/>
          <w:lang w:val="en-IE" w:eastAsia="en-IE"/>
          <w14:ligatures w14:val="standardContextual"/>
        </w:rPr>
        <w:tab/>
      </w:r>
      <w:r>
        <w:t>Roles and Responsibilities of Practice Educator, Student, and Practice Education Co-ordinator/ Team</w:t>
      </w:r>
      <w:r>
        <w:tab/>
      </w:r>
      <w:r>
        <w:fldChar w:fldCharType="begin"/>
      </w:r>
      <w:r>
        <w:instrText xml:space="preserve"> PAGEREF _Toc191985575 \h </w:instrText>
      </w:r>
      <w:r>
        <w:fldChar w:fldCharType="separate"/>
      </w:r>
      <w:r>
        <w:t>11</w:t>
      </w:r>
      <w:r>
        <w:fldChar w:fldCharType="end"/>
      </w:r>
    </w:p>
    <w:p w14:paraId="235DA01B" w14:textId="20EF9A12" w:rsidR="00D51304" w:rsidRDefault="00D51304">
      <w:pPr>
        <w:pStyle w:val="TOC1"/>
        <w:rPr>
          <w:rFonts w:asciiTheme="minorHAnsi" w:eastAsiaTheme="minorEastAsia" w:hAnsiTheme="minorHAnsi" w:cstheme="minorBidi"/>
          <w:b w:val="0"/>
          <w:kern w:val="2"/>
          <w:lang w:val="en-IE" w:eastAsia="en-IE"/>
          <w14:ligatures w14:val="standardContextual"/>
        </w:rPr>
      </w:pPr>
      <w:r>
        <w:t>11.</w:t>
      </w:r>
      <w:r>
        <w:rPr>
          <w:rFonts w:asciiTheme="minorHAnsi" w:eastAsiaTheme="minorEastAsia" w:hAnsiTheme="minorHAnsi" w:cstheme="minorBidi"/>
          <w:b w:val="0"/>
          <w:kern w:val="2"/>
          <w:lang w:val="en-IE" w:eastAsia="en-IE"/>
          <w14:ligatures w14:val="standardContextual"/>
        </w:rPr>
        <w:tab/>
      </w:r>
      <w:r>
        <w:t>Educational expectations of Students at Each Level of Placement</w:t>
      </w:r>
      <w:r>
        <w:tab/>
      </w:r>
      <w:r>
        <w:fldChar w:fldCharType="begin"/>
      </w:r>
      <w:r>
        <w:instrText xml:space="preserve"> PAGEREF _Toc191985576 \h </w:instrText>
      </w:r>
      <w:r>
        <w:fldChar w:fldCharType="separate"/>
      </w:r>
      <w:r>
        <w:t>12</w:t>
      </w:r>
      <w:r>
        <w:fldChar w:fldCharType="end"/>
      </w:r>
    </w:p>
    <w:p w14:paraId="59D3F490" w14:textId="7892DACD" w:rsidR="00D51304" w:rsidRDefault="00D51304">
      <w:pPr>
        <w:pStyle w:val="TOC1"/>
        <w:rPr>
          <w:rFonts w:asciiTheme="minorHAnsi" w:eastAsiaTheme="minorEastAsia" w:hAnsiTheme="minorHAnsi" w:cstheme="minorBidi"/>
          <w:b w:val="0"/>
          <w:kern w:val="2"/>
          <w:lang w:val="en-IE" w:eastAsia="en-IE"/>
          <w14:ligatures w14:val="standardContextual"/>
        </w:rPr>
      </w:pPr>
      <w:r>
        <w:t>12.</w:t>
      </w:r>
      <w:r>
        <w:rPr>
          <w:rFonts w:asciiTheme="minorHAnsi" w:eastAsiaTheme="minorEastAsia" w:hAnsiTheme="minorHAnsi" w:cstheme="minorBidi"/>
          <w:b w:val="0"/>
          <w:kern w:val="2"/>
          <w:lang w:val="en-IE" w:eastAsia="en-IE"/>
          <w14:ligatures w14:val="standardContextual"/>
        </w:rPr>
        <w:tab/>
      </w:r>
      <w:r>
        <w:t>Recommended Educational Approaches for Each Placement Level</w:t>
      </w:r>
      <w:r>
        <w:tab/>
      </w:r>
      <w:r>
        <w:fldChar w:fldCharType="begin"/>
      </w:r>
      <w:r>
        <w:instrText xml:space="preserve"> PAGEREF _Toc191985577 \h </w:instrText>
      </w:r>
      <w:r>
        <w:fldChar w:fldCharType="separate"/>
      </w:r>
      <w:r>
        <w:t>13</w:t>
      </w:r>
      <w:r>
        <w:fldChar w:fldCharType="end"/>
      </w:r>
    </w:p>
    <w:p w14:paraId="335A2077" w14:textId="584AD44C" w:rsidR="00D51304" w:rsidRDefault="00D51304">
      <w:pPr>
        <w:pStyle w:val="TOC1"/>
        <w:rPr>
          <w:rFonts w:asciiTheme="minorHAnsi" w:eastAsiaTheme="minorEastAsia" w:hAnsiTheme="minorHAnsi" w:cstheme="minorBidi"/>
          <w:b w:val="0"/>
          <w:kern w:val="2"/>
          <w:lang w:val="en-IE" w:eastAsia="en-IE"/>
          <w14:ligatures w14:val="standardContextual"/>
        </w:rPr>
      </w:pPr>
      <w:r>
        <w:t>13.</w:t>
      </w:r>
      <w:r>
        <w:rPr>
          <w:rFonts w:asciiTheme="minorHAnsi" w:eastAsiaTheme="minorEastAsia" w:hAnsiTheme="minorHAnsi" w:cstheme="minorBidi"/>
          <w:b w:val="0"/>
          <w:kern w:val="2"/>
          <w:lang w:val="en-IE" w:eastAsia="en-IE"/>
          <w14:ligatures w14:val="standardContextual"/>
        </w:rPr>
        <w:tab/>
      </w:r>
      <w:r>
        <w:t>Guidance on 60/40 Placement Model (optional placement model)</w:t>
      </w:r>
      <w:r>
        <w:tab/>
      </w:r>
      <w:r>
        <w:fldChar w:fldCharType="begin"/>
      </w:r>
      <w:r>
        <w:instrText xml:space="preserve"> PAGEREF _Toc191985578 \h </w:instrText>
      </w:r>
      <w:r>
        <w:fldChar w:fldCharType="separate"/>
      </w:r>
      <w:r>
        <w:t>14</w:t>
      </w:r>
      <w:r>
        <w:fldChar w:fldCharType="end"/>
      </w:r>
    </w:p>
    <w:p w14:paraId="239C3B24" w14:textId="5E475275" w:rsidR="00D51304" w:rsidRDefault="00D51304">
      <w:pPr>
        <w:pStyle w:val="TOC1"/>
        <w:rPr>
          <w:rFonts w:asciiTheme="minorHAnsi" w:eastAsiaTheme="minorEastAsia" w:hAnsiTheme="minorHAnsi" w:cstheme="minorBidi"/>
          <w:b w:val="0"/>
          <w:kern w:val="2"/>
          <w:lang w:val="en-IE" w:eastAsia="en-IE"/>
          <w14:ligatures w14:val="standardContextual"/>
        </w:rPr>
      </w:pPr>
      <w:r>
        <w:t>14.</w:t>
      </w:r>
      <w:r>
        <w:rPr>
          <w:rFonts w:asciiTheme="minorHAnsi" w:eastAsiaTheme="minorEastAsia" w:hAnsiTheme="minorHAnsi" w:cstheme="minorBidi"/>
          <w:b w:val="0"/>
          <w:kern w:val="2"/>
          <w:lang w:val="en-IE" w:eastAsia="en-IE"/>
          <w14:ligatures w14:val="standardContextual"/>
        </w:rPr>
        <w:tab/>
      </w:r>
      <w:r>
        <w:t>The Placement Process</w:t>
      </w:r>
      <w:r>
        <w:tab/>
      </w:r>
      <w:r>
        <w:fldChar w:fldCharType="begin"/>
      </w:r>
      <w:r>
        <w:instrText xml:space="preserve"> PAGEREF _Toc191985579 \h </w:instrText>
      </w:r>
      <w:r>
        <w:fldChar w:fldCharType="separate"/>
      </w:r>
      <w:r>
        <w:t>15</w:t>
      </w:r>
      <w:r>
        <w:fldChar w:fldCharType="end"/>
      </w:r>
    </w:p>
    <w:p w14:paraId="3B95999D" w14:textId="30ED1167" w:rsidR="00D51304" w:rsidRDefault="00D51304">
      <w:pPr>
        <w:pStyle w:val="TOC1"/>
        <w:rPr>
          <w:rFonts w:asciiTheme="minorHAnsi" w:eastAsiaTheme="minorEastAsia" w:hAnsiTheme="minorHAnsi" w:cstheme="minorBidi"/>
          <w:b w:val="0"/>
          <w:kern w:val="2"/>
          <w:lang w:val="en-IE" w:eastAsia="en-IE"/>
          <w14:ligatures w14:val="standardContextual"/>
        </w:rPr>
      </w:pPr>
      <w:r>
        <w:t>15.</w:t>
      </w:r>
      <w:r>
        <w:rPr>
          <w:rFonts w:asciiTheme="minorHAnsi" w:eastAsiaTheme="minorEastAsia" w:hAnsiTheme="minorHAnsi" w:cstheme="minorBidi"/>
          <w:b w:val="0"/>
          <w:kern w:val="2"/>
          <w:lang w:val="en-IE" w:eastAsia="en-IE"/>
          <w14:ligatures w14:val="standardContextual"/>
        </w:rPr>
        <w:tab/>
      </w:r>
      <w:r>
        <w:t>Students Professional Behaviour and Code of Conduct</w:t>
      </w:r>
      <w:r>
        <w:tab/>
      </w:r>
      <w:r>
        <w:fldChar w:fldCharType="begin"/>
      </w:r>
      <w:r>
        <w:instrText xml:space="preserve"> PAGEREF _Toc191985580 \h </w:instrText>
      </w:r>
      <w:r>
        <w:fldChar w:fldCharType="separate"/>
      </w:r>
      <w:r>
        <w:t>16</w:t>
      </w:r>
      <w:r>
        <w:fldChar w:fldCharType="end"/>
      </w:r>
    </w:p>
    <w:p w14:paraId="7532E516" w14:textId="61D62442" w:rsidR="00D51304" w:rsidRDefault="00D51304">
      <w:pPr>
        <w:pStyle w:val="TOC2"/>
        <w:rPr>
          <w:rFonts w:asciiTheme="minorHAnsi" w:eastAsiaTheme="minorEastAsia" w:hAnsiTheme="minorHAnsi" w:cstheme="minorBidi"/>
          <w:i w:val="0"/>
          <w:kern w:val="2"/>
          <w:lang w:val="en-IE" w:eastAsia="en-IE"/>
          <w14:ligatures w14:val="standardContextual"/>
        </w:rPr>
      </w:pPr>
      <w:r>
        <w:t>Code of Conduct</w:t>
      </w:r>
      <w:r>
        <w:tab/>
      </w:r>
      <w:r>
        <w:fldChar w:fldCharType="begin"/>
      </w:r>
      <w:r>
        <w:instrText xml:space="preserve"> PAGEREF _Toc191985581 \h </w:instrText>
      </w:r>
      <w:r>
        <w:fldChar w:fldCharType="separate"/>
      </w:r>
      <w:r>
        <w:t>16</w:t>
      </w:r>
      <w:r>
        <w:fldChar w:fldCharType="end"/>
      </w:r>
    </w:p>
    <w:p w14:paraId="3C8B8104" w14:textId="3088ABD5" w:rsidR="00D51304" w:rsidRDefault="00D51304">
      <w:pPr>
        <w:pStyle w:val="TOC2"/>
        <w:rPr>
          <w:rFonts w:asciiTheme="minorHAnsi" w:eastAsiaTheme="minorEastAsia" w:hAnsiTheme="minorHAnsi" w:cstheme="minorBidi"/>
          <w:i w:val="0"/>
          <w:kern w:val="2"/>
          <w:lang w:val="en-IE" w:eastAsia="en-IE"/>
          <w14:ligatures w14:val="standardContextual"/>
        </w:rPr>
      </w:pPr>
      <w:r w:rsidRPr="00DF16DC">
        <w:t>Fitness to Practice</w:t>
      </w:r>
      <w:r>
        <w:tab/>
      </w:r>
      <w:r>
        <w:fldChar w:fldCharType="begin"/>
      </w:r>
      <w:r>
        <w:instrText xml:space="preserve"> PAGEREF _Toc191985582 \h </w:instrText>
      </w:r>
      <w:r>
        <w:fldChar w:fldCharType="separate"/>
      </w:r>
      <w:r>
        <w:t>16</w:t>
      </w:r>
      <w:r>
        <w:fldChar w:fldCharType="end"/>
      </w:r>
    </w:p>
    <w:p w14:paraId="4EE15264" w14:textId="38084000" w:rsidR="00D51304" w:rsidRDefault="00D51304">
      <w:pPr>
        <w:pStyle w:val="TOC2"/>
        <w:rPr>
          <w:rFonts w:asciiTheme="minorHAnsi" w:eastAsiaTheme="minorEastAsia" w:hAnsiTheme="minorHAnsi" w:cstheme="minorBidi"/>
          <w:i w:val="0"/>
          <w:kern w:val="2"/>
          <w:lang w:val="en-IE" w:eastAsia="en-IE"/>
          <w14:ligatures w14:val="standardContextual"/>
        </w:rPr>
      </w:pPr>
      <w:r>
        <w:t>Punctuality and Time Management</w:t>
      </w:r>
      <w:r>
        <w:tab/>
      </w:r>
      <w:r>
        <w:fldChar w:fldCharType="begin"/>
      </w:r>
      <w:r>
        <w:instrText xml:space="preserve"> PAGEREF _Toc191985583 \h </w:instrText>
      </w:r>
      <w:r>
        <w:fldChar w:fldCharType="separate"/>
      </w:r>
      <w:r>
        <w:t>17</w:t>
      </w:r>
      <w:r>
        <w:fldChar w:fldCharType="end"/>
      </w:r>
    </w:p>
    <w:p w14:paraId="35229B4C" w14:textId="7D026C7C" w:rsidR="00D51304" w:rsidRDefault="00D51304">
      <w:pPr>
        <w:pStyle w:val="TOC2"/>
        <w:rPr>
          <w:rFonts w:asciiTheme="minorHAnsi" w:eastAsiaTheme="minorEastAsia" w:hAnsiTheme="minorHAnsi" w:cstheme="minorBidi"/>
          <w:i w:val="0"/>
          <w:kern w:val="2"/>
          <w:lang w:val="en-IE" w:eastAsia="en-IE"/>
          <w14:ligatures w14:val="standardContextual"/>
        </w:rPr>
      </w:pPr>
      <w:r>
        <w:t>Garda Clearance</w:t>
      </w:r>
      <w:r>
        <w:tab/>
      </w:r>
      <w:r>
        <w:fldChar w:fldCharType="begin"/>
      </w:r>
      <w:r>
        <w:instrText xml:space="preserve"> PAGEREF _Toc191985584 \h </w:instrText>
      </w:r>
      <w:r>
        <w:fldChar w:fldCharType="separate"/>
      </w:r>
      <w:r>
        <w:t>17</w:t>
      </w:r>
      <w:r>
        <w:fldChar w:fldCharType="end"/>
      </w:r>
    </w:p>
    <w:p w14:paraId="0BAC8BB4" w14:textId="4776D124" w:rsidR="00D51304" w:rsidRDefault="00D51304">
      <w:pPr>
        <w:pStyle w:val="TOC1"/>
        <w:rPr>
          <w:rFonts w:asciiTheme="minorHAnsi" w:eastAsiaTheme="minorEastAsia" w:hAnsiTheme="minorHAnsi" w:cstheme="minorBidi"/>
          <w:b w:val="0"/>
          <w:kern w:val="2"/>
          <w:lang w:val="en-IE" w:eastAsia="en-IE"/>
          <w14:ligatures w14:val="standardContextual"/>
        </w:rPr>
      </w:pPr>
      <w:r>
        <w:t>16.</w:t>
      </w:r>
      <w:r>
        <w:rPr>
          <w:rFonts w:asciiTheme="minorHAnsi" w:eastAsiaTheme="minorEastAsia" w:hAnsiTheme="minorHAnsi" w:cstheme="minorBidi"/>
          <w:b w:val="0"/>
          <w:kern w:val="2"/>
          <w:lang w:val="en-IE" w:eastAsia="en-IE"/>
          <w14:ligatures w14:val="standardContextual"/>
        </w:rPr>
        <w:tab/>
      </w:r>
      <w:r>
        <w:t>Use of Private Cars by Students</w:t>
      </w:r>
      <w:r>
        <w:tab/>
      </w:r>
      <w:r>
        <w:fldChar w:fldCharType="begin"/>
      </w:r>
      <w:r>
        <w:instrText xml:space="preserve"> PAGEREF _Toc191985585 \h </w:instrText>
      </w:r>
      <w:r>
        <w:fldChar w:fldCharType="separate"/>
      </w:r>
      <w:r>
        <w:t>18</w:t>
      </w:r>
      <w:r>
        <w:fldChar w:fldCharType="end"/>
      </w:r>
    </w:p>
    <w:p w14:paraId="75782ABD" w14:textId="3149076A" w:rsidR="00D51304" w:rsidRDefault="00D51304">
      <w:pPr>
        <w:pStyle w:val="TOC1"/>
        <w:rPr>
          <w:rFonts w:asciiTheme="minorHAnsi" w:eastAsiaTheme="minorEastAsia" w:hAnsiTheme="minorHAnsi" w:cstheme="minorBidi"/>
          <w:b w:val="0"/>
          <w:kern w:val="2"/>
          <w:lang w:val="en-IE" w:eastAsia="en-IE"/>
          <w14:ligatures w14:val="standardContextual"/>
        </w:rPr>
      </w:pPr>
      <w:r>
        <w:t>17.</w:t>
      </w:r>
      <w:r>
        <w:rPr>
          <w:rFonts w:asciiTheme="minorHAnsi" w:eastAsiaTheme="minorEastAsia" w:hAnsiTheme="minorHAnsi" w:cstheme="minorBidi"/>
          <w:b w:val="0"/>
          <w:kern w:val="2"/>
          <w:lang w:val="en-IE" w:eastAsia="en-IE"/>
          <w14:ligatures w14:val="standardContextual"/>
        </w:rPr>
        <w:tab/>
      </w:r>
      <w:r>
        <w:t>Dress Code</w:t>
      </w:r>
      <w:r>
        <w:tab/>
      </w:r>
      <w:r>
        <w:fldChar w:fldCharType="begin"/>
      </w:r>
      <w:r>
        <w:instrText xml:space="preserve"> PAGEREF _Toc191985586 \h </w:instrText>
      </w:r>
      <w:r>
        <w:fldChar w:fldCharType="separate"/>
      </w:r>
      <w:r>
        <w:t>18</w:t>
      </w:r>
      <w:r>
        <w:fldChar w:fldCharType="end"/>
      </w:r>
    </w:p>
    <w:p w14:paraId="1E0C9743" w14:textId="3FA871DB" w:rsidR="00D51304" w:rsidRDefault="00D51304">
      <w:pPr>
        <w:pStyle w:val="TOC1"/>
        <w:rPr>
          <w:rFonts w:asciiTheme="minorHAnsi" w:eastAsiaTheme="minorEastAsia" w:hAnsiTheme="minorHAnsi" w:cstheme="minorBidi"/>
          <w:b w:val="0"/>
          <w:kern w:val="2"/>
          <w:lang w:val="en-IE" w:eastAsia="en-IE"/>
          <w14:ligatures w14:val="standardContextual"/>
        </w:rPr>
      </w:pPr>
      <w:r>
        <w:t>18.</w:t>
      </w:r>
      <w:r>
        <w:rPr>
          <w:rFonts w:asciiTheme="minorHAnsi" w:eastAsiaTheme="minorEastAsia" w:hAnsiTheme="minorHAnsi" w:cstheme="minorBidi"/>
          <w:b w:val="0"/>
          <w:kern w:val="2"/>
          <w:lang w:val="en-IE" w:eastAsia="en-IE"/>
          <w14:ligatures w14:val="standardContextual"/>
        </w:rPr>
        <w:tab/>
      </w:r>
      <w:r>
        <w:t>Students with Disability</w:t>
      </w:r>
      <w:r>
        <w:tab/>
      </w:r>
      <w:r>
        <w:fldChar w:fldCharType="begin"/>
      </w:r>
      <w:r>
        <w:instrText xml:space="preserve"> PAGEREF _Toc191985587 \h </w:instrText>
      </w:r>
      <w:r>
        <w:fldChar w:fldCharType="separate"/>
      </w:r>
      <w:r>
        <w:t>18</w:t>
      </w:r>
      <w:r>
        <w:fldChar w:fldCharType="end"/>
      </w:r>
    </w:p>
    <w:p w14:paraId="6413AFE4" w14:textId="627EED74" w:rsidR="00D51304" w:rsidRDefault="00D51304">
      <w:pPr>
        <w:pStyle w:val="TOC1"/>
        <w:rPr>
          <w:rFonts w:asciiTheme="minorHAnsi" w:eastAsiaTheme="minorEastAsia" w:hAnsiTheme="minorHAnsi" w:cstheme="minorBidi"/>
          <w:b w:val="0"/>
          <w:kern w:val="2"/>
          <w:lang w:val="en-IE" w:eastAsia="en-IE"/>
          <w14:ligatures w14:val="standardContextual"/>
        </w:rPr>
      </w:pPr>
      <w:r>
        <w:t>19.</w:t>
      </w:r>
      <w:r>
        <w:rPr>
          <w:rFonts w:asciiTheme="minorHAnsi" w:eastAsiaTheme="minorEastAsia" w:hAnsiTheme="minorHAnsi" w:cstheme="minorBidi"/>
          <w:b w:val="0"/>
          <w:kern w:val="2"/>
          <w:lang w:val="en-IE" w:eastAsia="en-IE"/>
          <w14:ligatures w14:val="standardContextual"/>
        </w:rPr>
        <w:tab/>
      </w:r>
      <w:r>
        <w:t>Retention of Student Records</w:t>
      </w:r>
      <w:r>
        <w:tab/>
      </w:r>
      <w:r>
        <w:fldChar w:fldCharType="begin"/>
      </w:r>
      <w:r>
        <w:instrText xml:space="preserve"> PAGEREF _Toc191985588 \h </w:instrText>
      </w:r>
      <w:r>
        <w:fldChar w:fldCharType="separate"/>
      </w:r>
      <w:r>
        <w:t>18</w:t>
      </w:r>
      <w:r>
        <w:fldChar w:fldCharType="end"/>
      </w:r>
    </w:p>
    <w:p w14:paraId="624FB3C3" w14:textId="17C07C6B" w:rsidR="00D51304" w:rsidRDefault="00D51304">
      <w:pPr>
        <w:pStyle w:val="TOC1"/>
        <w:rPr>
          <w:rFonts w:asciiTheme="minorHAnsi" w:eastAsiaTheme="minorEastAsia" w:hAnsiTheme="minorHAnsi" w:cstheme="minorBidi"/>
          <w:b w:val="0"/>
          <w:kern w:val="2"/>
          <w:lang w:val="en-IE" w:eastAsia="en-IE"/>
          <w14:ligatures w14:val="standardContextual"/>
        </w:rPr>
      </w:pPr>
      <w:r w:rsidRPr="00DF16DC">
        <w:rPr>
          <w:lang w:val="en-AU"/>
        </w:rPr>
        <w:t>20.</w:t>
      </w:r>
      <w:r>
        <w:rPr>
          <w:rFonts w:asciiTheme="minorHAnsi" w:eastAsiaTheme="minorEastAsia" w:hAnsiTheme="minorHAnsi" w:cstheme="minorBidi"/>
          <w:b w:val="0"/>
          <w:kern w:val="2"/>
          <w:lang w:val="en-IE" w:eastAsia="en-IE"/>
          <w14:ligatures w14:val="standardContextual"/>
        </w:rPr>
        <w:tab/>
      </w:r>
      <w:r w:rsidRPr="00DF16DC">
        <w:rPr>
          <w:lang w:val="en-AU"/>
        </w:rPr>
        <w:t>PRACTICE EDUCATOR FACT SHEET</w:t>
      </w:r>
      <w:r>
        <w:tab/>
      </w:r>
      <w:r>
        <w:fldChar w:fldCharType="begin"/>
      </w:r>
      <w:r>
        <w:instrText xml:space="preserve"> PAGEREF _Toc191985589 \h </w:instrText>
      </w:r>
      <w:r>
        <w:fldChar w:fldCharType="separate"/>
      </w:r>
      <w:r>
        <w:t>19</w:t>
      </w:r>
      <w:r>
        <w:fldChar w:fldCharType="end"/>
      </w:r>
    </w:p>
    <w:p w14:paraId="26B03C4C" w14:textId="0F589FFC" w:rsidR="00D51304" w:rsidRDefault="00D51304">
      <w:pPr>
        <w:pStyle w:val="TOC1"/>
        <w:rPr>
          <w:rFonts w:asciiTheme="minorHAnsi" w:eastAsiaTheme="minorEastAsia" w:hAnsiTheme="minorHAnsi" w:cstheme="minorBidi"/>
          <w:b w:val="0"/>
          <w:kern w:val="2"/>
          <w:lang w:val="en-IE" w:eastAsia="en-IE"/>
          <w14:ligatures w14:val="standardContextual"/>
        </w:rPr>
      </w:pPr>
      <w:r w:rsidRPr="00DF16DC">
        <w:t>FACT SHEET 10: COMPETENCY EXPECTATIONS BY WEEK- 3</w:t>
      </w:r>
      <w:r w:rsidRPr="00DF16DC">
        <w:rPr>
          <w:vertAlign w:val="superscript"/>
        </w:rPr>
        <w:t>RD</w:t>
      </w:r>
      <w:r w:rsidRPr="00DF16DC">
        <w:t xml:space="preserve"> YEAR</w:t>
      </w:r>
      <w:r>
        <w:tab/>
      </w:r>
      <w:r>
        <w:fldChar w:fldCharType="begin"/>
      </w:r>
      <w:r>
        <w:instrText xml:space="preserve"> PAGEREF _Toc191985590 \h </w:instrText>
      </w:r>
      <w:r>
        <w:fldChar w:fldCharType="separate"/>
      </w:r>
      <w:r>
        <w:t>19</w:t>
      </w:r>
      <w:r>
        <w:fldChar w:fldCharType="end"/>
      </w:r>
    </w:p>
    <w:p w14:paraId="5205FE22" w14:textId="288169D3" w:rsidR="00D51304" w:rsidRDefault="00D51304">
      <w:pPr>
        <w:pStyle w:val="TOC1"/>
        <w:rPr>
          <w:rFonts w:asciiTheme="minorHAnsi" w:eastAsiaTheme="minorEastAsia" w:hAnsiTheme="minorHAnsi" w:cstheme="minorBidi"/>
          <w:b w:val="0"/>
          <w:kern w:val="2"/>
          <w:lang w:val="en-IE" w:eastAsia="en-IE"/>
          <w14:ligatures w14:val="standardContextual"/>
        </w:rPr>
      </w:pPr>
      <w:r>
        <w:t>21.</w:t>
      </w:r>
      <w:r>
        <w:rPr>
          <w:rFonts w:asciiTheme="minorHAnsi" w:eastAsiaTheme="minorEastAsia" w:hAnsiTheme="minorHAnsi" w:cstheme="minorBidi"/>
          <w:b w:val="0"/>
          <w:kern w:val="2"/>
          <w:lang w:val="en-IE" w:eastAsia="en-IE"/>
          <w14:ligatures w14:val="standardContextual"/>
        </w:rPr>
        <w:tab/>
      </w:r>
      <w:r>
        <w:t>Student Assessment on Level 1 Placement</w:t>
      </w:r>
      <w:r>
        <w:tab/>
      </w:r>
      <w:r>
        <w:fldChar w:fldCharType="begin"/>
      </w:r>
      <w:r>
        <w:instrText xml:space="preserve"> PAGEREF _Toc191985591 \h </w:instrText>
      </w:r>
      <w:r>
        <w:fldChar w:fldCharType="separate"/>
      </w:r>
      <w:r>
        <w:t>20</w:t>
      </w:r>
      <w:r>
        <w:fldChar w:fldCharType="end"/>
      </w:r>
    </w:p>
    <w:p w14:paraId="4AF345FA" w14:textId="19D9284A" w:rsidR="00D51304" w:rsidRDefault="00D51304">
      <w:pPr>
        <w:pStyle w:val="TOC2"/>
        <w:rPr>
          <w:rFonts w:asciiTheme="minorHAnsi" w:eastAsiaTheme="minorEastAsia" w:hAnsiTheme="minorHAnsi" w:cstheme="minorBidi"/>
          <w:i w:val="0"/>
          <w:kern w:val="2"/>
          <w:lang w:val="en-IE" w:eastAsia="en-IE"/>
          <w14:ligatures w14:val="standardContextual"/>
        </w:rPr>
      </w:pPr>
      <w:r>
        <w:t>The Level 1 Competency Assessment Form</w:t>
      </w:r>
      <w:r>
        <w:tab/>
      </w:r>
      <w:r>
        <w:fldChar w:fldCharType="begin"/>
      </w:r>
      <w:r>
        <w:instrText xml:space="preserve"> PAGEREF _Toc191985592 \h </w:instrText>
      </w:r>
      <w:r>
        <w:fldChar w:fldCharType="separate"/>
      </w:r>
      <w:r>
        <w:t>20</w:t>
      </w:r>
      <w:r>
        <w:fldChar w:fldCharType="end"/>
      </w:r>
    </w:p>
    <w:p w14:paraId="71D069AD" w14:textId="126E9194" w:rsidR="00D51304" w:rsidRDefault="00D51304">
      <w:pPr>
        <w:pStyle w:val="TOC2"/>
        <w:rPr>
          <w:rFonts w:asciiTheme="minorHAnsi" w:eastAsiaTheme="minorEastAsia" w:hAnsiTheme="minorHAnsi" w:cstheme="minorBidi"/>
          <w:i w:val="0"/>
          <w:kern w:val="2"/>
          <w:lang w:val="en-IE" w:eastAsia="en-IE"/>
          <w14:ligatures w14:val="standardContextual"/>
        </w:rPr>
      </w:pPr>
      <w:r>
        <w:t>Setting Expectations</w:t>
      </w:r>
      <w:r>
        <w:tab/>
      </w:r>
      <w:r>
        <w:fldChar w:fldCharType="begin"/>
      </w:r>
      <w:r>
        <w:instrText xml:space="preserve"> PAGEREF _Toc191985593 \h </w:instrText>
      </w:r>
      <w:r>
        <w:fldChar w:fldCharType="separate"/>
      </w:r>
      <w:r>
        <w:t>20</w:t>
      </w:r>
      <w:r>
        <w:fldChar w:fldCharType="end"/>
      </w:r>
    </w:p>
    <w:p w14:paraId="6372F43A" w14:textId="569A888D" w:rsidR="00D51304" w:rsidRDefault="00D51304">
      <w:pPr>
        <w:pStyle w:val="TOC1"/>
        <w:rPr>
          <w:rFonts w:asciiTheme="minorHAnsi" w:eastAsiaTheme="minorEastAsia" w:hAnsiTheme="minorHAnsi" w:cstheme="minorBidi"/>
          <w:b w:val="0"/>
          <w:kern w:val="2"/>
          <w:lang w:val="en-IE" w:eastAsia="en-IE"/>
          <w14:ligatures w14:val="standardContextual"/>
        </w:rPr>
      </w:pPr>
      <w:r>
        <w:t>22.</w:t>
      </w:r>
      <w:r>
        <w:rPr>
          <w:rFonts w:asciiTheme="minorHAnsi" w:eastAsiaTheme="minorEastAsia" w:hAnsiTheme="minorHAnsi" w:cstheme="minorBidi"/>
          <w:b w:val="0"/>
          <w:kern w:val="2"/>
          <w:lang w:val="en-IE" w:eastAsia="en-IE"/>
          <w14:ligatures w14:val="standardContextual"/>
        </w:rPr>
        <w:tab/>
      </w:r>
      <w:r>
        <w:t>The Competency Assessment Process</w:t>
      </w:r>
      <w:r>
        <w:tab/>
      </w:r>
      <w:r>
        <w:fldChar w:fldCharType="begin"/>
      </w:r>
      <w:r>
        <w:instrText xml:space="preserve"> PAGEREF _Toc191985594 \h </w:instrText>
      </w:r>
      <w:r>
        <w:fldChar w:fldCharType="separate"/>
      </w:r>
      <w:r>
        <w:t>21</w:t>
      </w:r>
      <w:r>
        <w:fldChar w:fldCharType="end"/>
      </w:r>
    </w:p>
    <w:p w14:paraId="4C1041F1" w14:textId="3C85DC49" w:rsidR="00D51304" w:rsidRDefault="00D51304">
      <w:pPr>
        <w:pStyle w:val="TOC1"/>
        <w:rPr>
          <w:rFonts w:asciiTheme="minorHAnsi" w:eastAsiaTheme="minorEastAsia" w:hAnsiTheme="minorHAnsi" w:cstheme="minorBidi"/>
          <w:b w:val="0"/>
          <w:kern w:val="2"/>
          <w:lang w:val="en-IE" w:eastAsia="en-IE"/>
          <w14:ligatures w14:val="standardContextual"/>
        </w:rPr>
      </w:pPr>
      <w:r>
        <w:t>23.</w:t>
      </w:r>
      <w:r>
        <w:rPr>
          <w:rFonts w:asciiTheme="minorHAnsi" w:eastAsiaTheme="minorEastAsia" w:hAnsiTheme="minorHAnsi" w:cstheme="minorBidi"/>
          <w:b w:val="0"/>
          <w:kern w:val="2"/>
          <w:lang w:val="en-IE" w:eastAsia="en-IE"/>
          <w14:ligatures w14:val="standardContextual"/>
        </w:rPr>
        <w:tab/>
      </w:r>
      <w:r>
        <w:t>Devising a Learning Contract with your Student</w:t>
      </w:r>
      <w:r>
        <w:tab/>
      </w:r>
      <w:r>
        <w:fldChar w:fldCharType="begin"/>
      </w:r>
      <w:r>
        <w:instrText xml:space="preserve"> PAGEREF _Toc191985595 \h </w:instrText>
      </w:r>
      <w:r>
        <w:fldChar w:fldCharType="separate"/>
      </w:r>
      <w:r>
        <w:t>22</w:t>
      </w:r>
      <w:r>
        <w:fldChar w:fldCharType="end"/>
      </w:r>
    </w:p>
    <w:p w14:paraId="26BE9178" w14:textId="2F0D678B" w:rsidR="00D51304" w:rsidRDefault="00D51304">
      <w:pPr>
        <w:pStyle w:val="TOC1"/>
        <w:rPr>
          <w:rFonts w:asciiTheme="minorHAnsi" w:eastAsiaTheme="minorEastAsia" w:hAnsiTheme="minorHAnsi" w:cstheme="minorBidi"/>
          <w:b w:val="0"/>
          <w:kern w:val="2"/>
          <w:lang w:val="en-IE" w:eastAsia="en-IE"/>
          <w14:ligatures w14:val="standardContextual"/>
        </w:rPr>
      </w:pPr>
      <w:r>
        <w:t>24.</w:t>
      </w:r>
      <w:r>
        <w:rPr>
          <w:rFonts w:asciiTheme="minorHAnsi" w:eastAsiaTheme="minorEastAsia" w:hAnsiTheme="minorHAnsi" w:cstheme="minorBidi"/>
          <w:b w:val="0"/>
          <w:kern w:val="2"/>
          <w:lang w:val="en-IE" w:eastAsia="en-IE"/>
          <w14:ligatures w14:val="standardContextual"/>
        </w:rPr>
        <w:tab/>
      </w:r>
      <w:r>
        <w:t>Supervision</w:t>
      </w:r>
      <w:r>
        <w:tab/>
      </w:r>
      <w:r>
        <w:fldChar w:fldCharType="begin"/>
      </w:r>
      <w:r>
        <w:instrText xml:space="preserve"> PAGEREF _Toc191985596 \h </w:instrText>
      </w:r>
      <w:r>
        <w:fldChar w:fldCharType="separate"/>
      </w:r>
      <w:r>
        <w:t>23</w:t>
      </w:r>
      <w:r>
        <w:fldChar w:fldCharType="end"/>
      </w:r>
    </w:p>
    <w:p w14:paraId="77DF770A" w14:textId="3714CA26" w:rsidR="00D51304" w:rsidRDefault="00D51304">
      <w:pPr>
        <w:pStyle w:val="TOC1"/>
        <w:rPr>
          <w:rFonts w:asciiTheme="minorHAnsi" w:eastAsiaTheme="minorEastAsia" w:hAnsiTheme="minorHAnsi" w:cstheme="minorBidi"/>
          <w:b w:val="0"/>
          <w:kern w:val="2"/>
          <w:lang w:val="en-IE" w:eastAsia="en-IE"/>
          <w14:ligatures w14:val="standardContextual"/>
        </w:rPr>
      </w:pPr>
      <w:r>
        <w:t>25.</w:t>
      </w:r>
      <w:r>
        <w:rPr>
          <w:rFonts w:asciiTheme="minorHAnsi" w:eastAsiaTheme="minorEastAsia" w:hAnsiTheme="minorHAnsi" w:cstheme="minorBidi"/>
          <w:b w:val="0"/>
          <w:kern w:val="2"/>
          <w:lang w:val="en-IE" w:eastAsia="en-IE"/>
          <w14:ligatures w14:val="standardContextual"/>
        </w:rPr>
        <w:tab/>
      </w:r>
      <w:r>
        <w:t>Providing Feedback to the Student</w:t>
      </w:r>
      <w:r>
        <w:tab/>
      </w:r>
      <w:r>
        <w:fldChar w:fldCharType="begin"/>
      </w:r>
      <w:r>
        <w:instrText xml:space="preserve"> PAGEREF _Toc191985597 \h </w:instrText>
      </w:r>
      <w:r>
        <w:fldChar w:fldCharType="separate"/>
      </w:r>
      <w:r>
        <w:t>24</w:t>
      </w:r>
      <w:r>
        <w:fldChar w:fldCharType="end"/>
      </w:r>
    </w:p>
    <w:p w14:paraId="52E6C1A7" w14:textId="1E311D22" w:rsidR="00D51304" w:rsidRDefault="00D51304">
      <w:pPr>
        <w:pStyle w:val="TOC2"/>
        <w:rPr>
          <w:rFonts w:asciiTheme="minorHAnsi" w:eastAsiaTheme="minorEastAsia" w:hAnsiTheme="minorHAnsi" w:cstheme="minorBidi"/>
          <w:i w:val="0"/>
          <w:kern w:val="2"/>
          <w:lang w:val="en-IE" w:eastAsia="en-IE"/>
          <w14:ligatures w14:val="standardContextual"/>
        </w:rPr>
      </w:pPr>
      <w:r w:rsidRPr="00DF16DC">
        <w:t>Informal</w:t>
      </w:r>
      <w:r>
        <w:tab/>
      </w:r>
      <w:r>
        <w:fldChar w:fldCharType="begin"/>
      </w:r>
      <w:r>
        <w:instrText xml:space="preserve"> PAGEREF _Toc191985598 \h </w:instrText>
      </w:r>
      <w:r>
        <w:fldChar w:fldCharType="separate"/>
      </w:r>
      <w:r>
        <w:t>24</w:t>
      </w:r>
      <w:r>
        <w:fldChar w:fldCharType="end"/>
      </w:r>
    </w:p>
    <w:p w14:paraId="79A009CB" w14:textId="1E0F95EB" w:rsidR="00D51304" w:rsidRDefault="00D51304">
      <w:pPr>
        <w:pStyle w:val="TOC2"/>
        <w:rPr>
          <w:rFonts w:asciiTheme="minorHAnsi" w:eastAsiaTheme="minorEastAsia" w:hAnsiTheme="minorHAnsi" w:cstheme="minorBidi"/>
          <w:i w:val="0"/>
          <w:kern w:val="2"/>
          <w:lang w:val="en-IE" w:eastAsia="en-IE"/>
          <w14:ligatures w14:val="standardContextual"/>
        </w:rPr>
      </w:pPr>
      <w:r w:rsidRPr="00DF16DC">
        <w:lastRenderedPageBreak/>
        <w:t>Formal</w:t>
      </w:r>
      <w:r>
        <w:tab/>
      </w:r>
      <w:r>
        <w:fldChar w:fldCharType="begin"/>
      </w:r>
      <w:r>
        <w:instrText xml:space="preserve"> PAGEREF _Toc191985599 \h </w:instrText>
      </w:r>
      <w:r>
        <w:fldChar w:fldCharType="separate"/>
      </w:r>
      <w:r>
        <w:t>24</w:t>
      </w:r>
      <w:r>
        <w:fldChar w:fldCharType="end"/>
      </w:r>
    </w:p>
    <w:p w14:paraId="0BA4A0B1" w14:textId="5B9EB90C" w:rsidR="00D51304" w:rsidRDefault="00D51304">
      <w:pPr>
        <w:pStyle w:val="TOC2"/>
        <w:rPr>
          <w:rFonts w:asciiTheme="minorHAnsi" w:eastAsiaTheme="minorEastAsia" w:hAnsiTheme="minorHAnsi" w:cstheme="minorBidi"/>
          <w:i w:val="0"/>
          <w:kern w:val="2"/>
          <w:lang w:val="en-IE" w:eastAsia="en-IE"/>
          <w14:ligatures w14:val="standardContextual"/>
        </w:rPr>
      </w:pPr>
      <w:r w:rsidRPr="00DF16DC">
        <w:t>Written</w:t>
      </w:r>
      <w:r>
        <w:tab/>
      </w:r>
      <w:r>
        <w:fldChar w:fldCharType="begin"/>
      </w:r>
      <w:r>
        <w:instrText xml:space="preserve"> PAGEREF _Toc191985600 \h </w:instrText>
      </w:r>
      <w:r>
        <w:fldChar w:fldCharType="separate"/>
      </w:r>
      <w:r>
        <w:t>24</w:t>
      </w:r>
      <w:r>
        <w:fldChar w:fldCharType="end"/>
      </w:r>
    </w:p>
    <w:p w14:paraId="45B5682A" w14:textId="1D742ADD" w:rsidR="00D51304" w:rsidRDefault="00D51304">
      <w:pPr>
        <w:pStyle w:val="TOC1"/>
        <w:rPr>
          <w:rFonts w:asciiTheme="minorHAnsi" w:eastAsiaTheme="minorEastAsia" w:hAnsiTheme="minorHAnsi" w:cstheme="minorBidi"/>
          <w:b w:val="0"/>
          <w:kern w:val="2"/>
          <w:lang w:val="en-IE" w:eastAsia="en-IE"/>
          <w14:ligatures w14:val="standardContextual"/>
        </w:rPr>
      </w:pPr>
      <w:r>
        <w:t>26.</w:t>
      </w:r>
      <w:r>
        <w:rPr>
          <w:rFonts w:asciiTheme="minorHAnsi" w:eastAsiaTheme="minorEastAsia" w:hAnsiTheme="minorHAnsi" w:cstheme="minorBidi"/>
          <w:b w:val="0"/>
          <w:kern w:val="2"/>
          <w:lang w:val="en-IE" w:eastAsia="en-IE"/>
          <w14:ligatures w14:val="standardContextual"/>
        </w:rPr>
        <w:tab/>
      </w:r>
      <w:r>
        <w:t>University Marked Assessment item: The case study</w:t>
      </w:r>
      <w:r>
        <w:tab/>
      </w:r>
      <w:r>
        <w:fldChar w:fldCharType="begin"/>
      </w:r>
      <w:r>
        <w:instrText xml:space="preserve"> PAGEREF _Toc191985601 \h </w:instrText>
      </w:r>
      <w:r>
        <w:fldChar w:fldCharType="separate"/>
      </w:r>
      <w:r>
        <w:t>25</w:t>
      </w:r>
      <w:r>
        <w:fldChar w:fldCharType="end"/>
      </w:r>
    </w:p>
    <w:p w14:paraId="5B69E022" w14:textId="36381E10" w:rsidR="00D51304" w:rsidRDefault="00D51304">
      <w:pPr>
        <w:pStyle w:val="TOC1"/>
        <w:rPr>
          <w:rFonts w:asciiTheme="minorHAnsi" w:eastAsiaTheme="minorEastAsia" w:hAnsiTheme="minorHAnsi" w:cstheme="minorBidi"/>
          <w:b w:val="0"/>
          <w:kern w:val="2"/>
          <w:lang w:val="en-IE" w:eastAsia="en-IE"/>
          <w14:ligatures w14:val="standardContextual"/>
        </w:rPr>
      </w:pPr>
      <w:r>
        <w:t>27.</w:t>
      </w:r>
      <w:r>
        <w:rPr>
          <w:rFonts w:asciiTheme="minorHAnsi" w:eastAsiaTheme="minorEastAsia" w:hAnsiTheme="minorHAnsi" w:cstheme="minorBidi"/>
          <w:b w:val="0"/>
          <w:kern w:val="2"/>
          <w:lang w:val="en-IE" w:eastAsia="en-IE"/>
          <w14:ligatures w14:val="standardContextual"/>
        </w:rPr>
        <w:tab/>
      </w:r>
      <w:r>
        <w:t>Practice Educator Role in the Case Study</w:t>
      </w:r>
      <w:r>
        <w:tab/>
      </w:r>
      <w:r>
        <w:fldChar w:fldCharType="begin"/>
      </w:r>
      <w:r>
        <w:instrText xml:space="preserve"> PAGEREF _Toc191985602 \h </w:instrText>
      </w:r>
      <w:r>
        <w:fldChar w:fldCharType="separate"/>
      </w:r>
      <w:r>
        <w:t>25</w:t>
      </w:r>
      <w:r>
        <w:fldChar w:fldCharType="end"/>
      </w:r>
    </w:p>
    <w:p w14:paraId="07C86022" w14:textId="2DD169A2" w:rsidR="00D51304" w:rsidRDefault="00D51304">
      <w:pPr>
        <w:pStyle w:val="TOC1"/>
        <w:rPr>
          <w:rFonts w:asciiTheme="minorHAnsi" w:eastAsiaTheme="minorEastAsia" w:hAnsiTheme="minorHAnsi" w:cstheme="minorBidi"/>
          <w:b w:val="0"/>
          <w:kern w:val="2"/>
          <w:lang w:val="en-IE" w:eastAsia="en-IE"/>
          <w14:ligatures w14:val="standardContextual"/>
        </w:rPr>
      </w:pPr>
      <w:r>
        <w:t>28.</w:t>
      </w:r>
      <w:r>
        <w:rPr>
          <w:rFonts w:asciiTheme="minorHAnsi" w:eastAsiaTheme="minorEastAsia" w:hAnsiTheme="minorHAnsi" w:cstheme="minorBidi"/>
          <w:b w:val="0"/>
          <w:kern w:val="2"/>
          <w:lang w:val="en-IE" w:eastAsia="en-IE"/>
          <w14:ligatures w14:val="standardContextual"/>
        </w:rPr>
        <w:tab/>
      </w:r>
      <w:r>
        <w:t xml:space="preserve"> The Case Study Process</w:t>
      </w:r>
      <w:r>
        <w:tab/>
      </w:r>
      <w:r>
        <w:fldChar w:fldCharType="begin"/>
      </w:r>
      <w:r>
        <w:instrText xml:space="preserve"> PAGEREF _Toc191985603 \h </w:instrText>
      </w:r>
      <w:r>
        <w:fldChar w:fldCharType="separate"/>
      </w:r>
      <w:r>
        <w:t>27</w:t>
      </w:r>
      <w:r>
        <w:fldChar w:fldCharType="end"/>
      </w:r>
    </w:p>
    <w:p w14:paraId="2D1C9B6B" w14:textId="33BBD84F" w:rsidR="00D51304" w:rsidRDefault="00D51304">
      <w:pPr>
        <w:pStyle w:val="TOC1"/>
        <w:rPr>
          <w:rFonts w:asciiTheme="minorHAnsi" w:eastAsiaTheme="minorEastAsia" w:hAnsiTheme="minorHAnsi" w:cstheme="minorBidi"/>
          <w:b w:val="0"/>
          <w:kern w:val="2"/>
          <w:lang w:val="en-IE" w:eastAsia="en-IE"/>
          <w14:ligatures w14:val="standardContextual"/>
        </w:rPr>
      </w:pPr>
      <w:r>
        <w:t>29.</w:t>
      </w:r>
      <w:r>
        <w:rPr>
          <w:rFonts w:asciiTheme="minorHAnsi" w:eastAsiaTheme="minorEastAsia" w:hAnsiTheme="minorHAnsi" w:cstheme="minorBidi"/>
          <w:b w:val="0"/>
          <w:kern w:val="2"/>
          <w:lang w:val="en-IE" w:eastAsia="en-IE"/>
          <w14:ligatures w14:val="standardContextual"/>
        </w:rPr>
        <w:tab/>
      </w:r>
      <w:r>
        <w:t>Guidelines for Case Study 2 Third Year</w:t>
      </w:r>
      <w:r>
        <w:tab/>
      </w:r>
      <w:r>
        <w:fldChar w:fldCharType="begin"/>
      </w:r>
      <w:r>
        <w:instrText xml:space="preserve"> PAGEREF _Toc191985604 \h </w:instrText>
      </w:r>
      <w:r>
        <w:fldChar w:fldCharType="separate"/>
      </w:r>
      <w:r>
        <w:t>27</w:t>
      </w:r>
      <w:r>
        <w:fldChar w:fldCharType="end"/>
      </w:r>
    </w:p>
    <w:p w14:paraId="3D833203" w14:textId="27233683" w:rsidR="00D51304" w:rsidRDefault="00D51304">
      <w:pPr>
        <w:pStyle w:val="TOC1"/>
        <w:rPr>
          <w:rFonts w:asciiTheme="minorHAnsi" w:eastAsiaTheme="minorEastAsia" w:hAnsiTheme="minorHAnsi" w:cstheme="minorBidi"/>
          <w:b w:val="0"/>
          <w:kern w:val="2"/>
          <w:lang w:val="en-IE" w:eastAsia="en-IE"/>
          <w14:ligatures w14:val="standardContextual"/>
        </w:rPr>
      </w:pPr>
      <w:r>
        <w:t>30.</w:t>
      </w:r>
      <w:r>
        <w:rPr>
          <w:rFonts w:asciiTheme="minorHAnsi" w:eastAsiaTheme="minorEastAsia" w:hAnsiTheme="minorHAnsi" w:cstheme="minorBidi"/>
          <w:b w:val="0"/>
          <w:kern w:val="2"/>
          <w:lang w:val="en-IE" w:eastAsia="en-IE"/>
          <w14:ligatures w14:val="standardContextual"/>
        </w:rPr>
        <w:tab/>
      </w:r>
      <w:r>
        <w:t>University Marked Assessment Item:  The Portfolio Pass/Fail</w:t>
      </w:r>
      <w:r>
        <w:tab/>
      </w:r>
      <w:r>
        <w:fldChar w:fldCharType="begin"/>
      </w:r>
      <w:r>
        <w:instrText xml:space="preserve"> PAGEREF _Toc191985605 \h </w:instrText>
      </w:r>
      <w:r>
        <w:fldChar w:fldCharType="separate"/>
      </w:r>
      <w:r>
        <w:t>32</w:t>
      </w:r>
      <w:r>
        <w:fldChar w:fldCharType="end"/>
      </w:r>
    </w:p>
    <w:p w14:paraId="6D226445" w14:textId="1149B5AB" w:rsidR="00D51304" w:rsidRDefault="00D51304">
      <w:pPr>
        <w:pStyle w:val="TOC1"/>
        <w:rPr>
          <w:rFonts w:asciiTheme="minorHAnsi" w:eastAsiaTheme="minorEastAsia" w:hAnsiTheme="minorHAnsi" w:cstheme="minorBidi"/>
          <w:b w:val="0"/>
          <w:kern w:val="2"/>
          <w:lang w:val="en-IE" w:eastAsia="en-IE"/>
          <w14:ligatures w14:val="standardContextual"/>
        </w:rPr>
      </w:pPr>
      <w:r>
        <w:t>31.</w:t>
      </w:r>
      <w:r>
        <w:rPr>
          <w:rFonts w:asciiTheme="minorHAnsi" w:eastAsiaTheme="minorEastAsia" w:hAnsiTheme="minorHAnsi" w:cstheme="minorBidi"/>
          <w:b w:val="0"/>
          <w:kern w:val="2"/>
          <w:lang w:val="en-IE" w:eastAsia="en-IE"/>
          <w14:ligatures w14:val="standardContextual"/>
        </w:rPr>
        <w:tab/>
      </w:r>
      <w:r>
        <w:t>Role of the Practice Educator and Portfolios</w:t>
      </w:r>
      <w:r>
        <w:tab/>
      </w:r>
      <w:r>
        <w:fldChar w:fldCharType="begin"/>
      </w:r>
      <w:r>
        <w:instrText xml:space="preserve"> PAGEREF _Toc191985606 \h </w:instrText>
      </w:r>
      <w:r>
        <w:fldChar w:fldCharType="separate"/>
      </w:r>
      <w:r>
        <w:t>32</w:t>
      </w:r>
      <w:r>
        <w:fldChar w:fldCharType="end"/>
      </w:r>
    </w:p>
    <w:p w14:paraId="5B6D9A55" w14:textId="02BA9A28" w:rsidR="00D51304" w:rsidRDefault="00D51304">
      <w:pPr>
        <w:pStyle w:val="TOC1"/>
        <w:rPr>
          <w:rFonts w:asciiTheme="minorHAnsi" w:eastAsiaTheme="minorEastAsia" w:hAnsiTheme="minorHAnsi" w:cstheme="minorBidi"/>
          <w:b w:val="0"/>
          <w:kern w:val="2"/>
          <w:lang w:val="en-IE" w:eastAsia="en-IE"/>
          <w14:ligatures w14:val="standardContextual"/>
        </w:rPr>
      </w:pPr>
      <w:r>
        <w:t>32.</w:t>
      </w:r>
      <w:r>
        <w:rPr>
          <w:rFonts w:asciiTheme="minorHAnsi" w:eastAsiaTheme="minorEastAsia" w:hAnsiTheme="minorHAnsi" w:cstheme="minorBidi"/>
          <w:b w:val="0"/>
          <w:kern w:val="2"/>
          <w:lang w:val="en-IE" w:eastAsia="en-IE"/>
          <w14:ligatures w14:val="standardContextual"/>
        </w:rPr>
        <w:tab/>
      </w:r>
      <w:r>
        <w:t>Guidelines for the Portfolio</w:t>
      </w:r>
      <w:r>
        <w:tab/>
      </w:r>
      <w:r>
        <w:fldChar w:fldCharType="begin"/>
      </w:r>
      <w:r>
        <w:instrText xml:space="preserve"> PAGEREF _Toc191985607 \h </w:instrText>
      </w:r>
      <w:r>
        <w:fldChar w:fldCharType="separate"/>
      </w:r>
      <w:r>
        <w:t>32</w:t>
      </w:r>
      <w:r>
        <w:fldChar w:fldCharType="end"/>
      </w:r>
    </w:p>
    <w:p w14:paraId="16C6A50B" w14:textId="2189D31D" w:rsidR="00D51304" w:rsidRDefault="00D51304">
      <w:pPr>
        <w:pStyle w:val="TOC1"/>
        <w:rPr>
          <w:rFonts w:asciiTheme="minorHAnsi" w:eastAsiaTheme="minorEastAsia" w:hAnsiTheme="minorHAnsi" w:cstheme="minorBidi"/>
          <w:b w:val="0"/>
          <w:kern w:val="2"/>
          <w:lang w:val="en-IE" w:eastAsia="en-IE"/>
          <w14:ligatures w14:val="standardContextual"/>
        </w:rPr>
      </w:pPr>
      <w:r>
        <w:t>33.</w:t>
      </w:r>
      <w:r>
        <w:rPr>
          <w:rFonts w:asciiTheme="minorHAnsi" w:eastAsiaTheme="minorEastAsia" w:hAnsiTheme="minorHAnsi" w:cstheme="minorBidi"/>
          <w:b w:val="0"/>
          <w:kern w:val="2"/>
          <w:lang w:val="en-IE" w:eastAsia="en-IE"/>
          <w14:ligatures w14:val="standardContextual"/>
        </w:rPr>
        <w:tab/>
      </w:r>
      <w:r>
        <w:t>Appendix A: Practice Education Assessment Form – Level 1</w:t>
      </w:r>
      <w:r>
        <w:tab/>
      </w:r>
      <w:r>
        <w:fldChar w:fldCharType="begin"/>
      </w:r>
      <w:r>
        <w:instrText xml:space="preserve"> PAGEREF _Toc191985608 \h </w:instrText>
      </w:r>
      <w:r>
        <w:fldChar w:fldCharType="separate"/>
      </w:r>
      <w:r>
        <w:t>36</w:t>
      </w:r>
      <w:r>
        <w:fldChar w:fldCharType="end"/>
      </w:r>
    </w:p>
    <w:p w14:paraId="5DB65BA1" w14:textId="19EA0DB5" w:rsidR="00D51304" w:rsidRDefault="00D51304">
      <w:pPr>
        <w:pStyle w:val="TOC1"/>
        <w:rPr>
          <w:rFonts w:asciiTheme="minorHAnsi" w:eastAsiaTheme="minorEastAsia" w:hAnsiTheme="minorHAnsi" w:cstheme="minorBidi"/>
          <w:b w:val="0"/>
          <w:kern w:val="2"/>
          <w:lang w:val="en-IE" w:eastAsia="en-IE"/>
          <w14:ligatures w14:val="standardContextual"/>
        </w:rPr>
      </w:pPr>
      <w:r w:rsidRPr="00DF16DC">
        <w:t>34.</w:t>
      </w:r>
      <w:r>
        <w:rPr>
          <w:rFonts w:asciiTheme="minorHAnsi" w:eastAsiaTheme="minorEastAsia" w:hAnsiTheme="minorHAnsi" w:cstheme="minorBidi"/>
          <w:b w:val="0"/>
          <w:kern w:val="2"/>
          <w:lang w:val="en-IE" w:eastAsia="en-IE"/>
          <w14:ligatures w14:val="standardContextual"/>
        </w:rPr>
        <w:tab/>
      </w:r>
      <w:r>
        <w:t>Appendix B:</w:t>
      </w:r>
      <w:r w:rsidRPr="00DF16DC">
        <w:t xml:space="preserve"> Practice Educator Portfolio Marking Grid</w:t>
      </w:r>
      <w:r>
        <w:tab/>
      </w:r>
      <w:r>
        <w:fldChar w:fldCharType="begin"/>
      </w:r>
      <w:r>
        <w:instrText xml:space="preserve"> PAGEREF _Toc191985609 \h </w:instrText>
      </w:r>
      <w:r>
        <w:fldChar w:fldCharType="separate"/>
      </w:r>
      <w:r>
        <w:t>47</w:t>
      </w:r>
      <w:r>
        <w:fldChar w:fldCharType="end"/>
      </w:r>
    </w:p>
    <w:p w14:paraId="37E61804" w14:textId="55E56963" w:rsidR="00D51304" w:rsidRDefault="00D51304">
      <w:pPr>
        <w:pStyle w:val="TOC1"/>
        <w:rPr>
          <w:rFonts w:asciiTheme="minorHAnsi" w:eastAsiaTheme="minorEastAsia" w:hAnsiTheme="minorHAnsi" w:cstheme="minorBidi"/>
          <w:b w:val="0"/>
          <w:kern w:val="2"/>
          <w:lang w:val="en-IE" w:eastAsia="en-IE"/>
          <w14:ligatures w14:val="standardContextual"/>
        </w:rPr>
      </w:pPr>
      <w:r>
        <w:t>35.</w:t>
      </w:r>
      <w:r>
        <w:rPr>
          <w:rFonts w:asciiTheme="minorHAnsi" w:eastAsiaTheme="minorEastAsia" w:hAnsiTheme="minorHAnsi" w:cstheme="minorBidi"/>
          <w:b w:val="0"/>
          <w:kern w:val="2"/>
          <w:lang w:val="en-IE" w:eastAsia="en-IE"/>
          <w14:ligatures w14:val="standardContextual"/>
        </w:rPr>
        <w:tab/>
      </w:r>
      <w:r>
        <w:t>Appendix C: 21. Consent Form for Retention of Copy of Student Practice Education Assessment Form</w:t>
      </w:r>
      <w:r>
        <w:tab/>
      </w:r>
      <w:r>
        <w:fldChar w:fldCharType="begin"/>
      </w:r>
      <w:r>
        <w:instrText xml:space="preserve"> PAGEREF _Toc191985610 \h </w:instrText>
      </w:r>
      <w:r>
        <w:fldChar w:fldCharType="separate"/>
      </w:r>
      <w:r>
        <w:t>48</w:t>
      </w:r>
      <w:r>
        <w:fldChar w:fldCharType="end"/>
      </w:r>
    </w:p>
    <w:p w14:paraId="05C8547D" w14:textId="113413D8" w:rsidR="001118EA" w:rsidRDefault="001118EA" w:rsidP="009C07D5">
      <w:pPr>
        <w:pStyle w:val="TOC1"/>
      </w:pPr>
      <w:r w:rsidRPr="005106CB">
        <w:fldChar w:fldCharType="end"/>
      </w:r>
    </w:p>
    <w:p w14:paraId="12338CFD" w14:textId="5EC130A5" w:rsidR="00E106F9" w:rsidRDefault="00E106F9" w:rsidP="00E106F9"/>
    <w:p w14:paraId="3474250D" w14:textId="3F82E55A" w:rsidR="00E106F9" w:rsidRDefault="00E106F9" w:rsidP="00E106F9"/>
    <w:p w14:paraId="1BA58BCF" w14:textId="07CE9390" w:rsidR="00E106F9" w:rsidRDefault="00E106F9" w:rsidP="00E106F9"/>
    <w:p w14:paraId="1AFFA008" w14:textId="178633DF" w:rsidR="00E106F9" w:rsidRDefault="00E106F9" w:rsidP="00E106F9"/>
    <w:p w14:paraId="1280B53A" w14:textId="4D4CF149" w:rsidR="00E106F9" w:rsidRDefault="00E106F9" w:rsidP="00E106F9"/>
    <w:p w14:paraId="1BD15843" w14:textId="16FA0C69" w:rsidR="00E106F9" w:rsidRDefault="00E106F9" w:rsidP="00E106F9"/>
    <w:p w14:paraId="11BACB19" w14:textId="79930D3F" w:rsidR="00E106F9" w:rsidRDefault="00E106F9" w:rsidP="00E106F9"/>
    <w:p w14:paraId="19702AB1" w14:textId="78273181" w:rsidR="00E106F9" w:rsidRDefault="00E106F9" w:rsidP="00E106F9"/>
    <w:p w14:paraId="12A324C4" w14:textId="5A5FCF2B" w:rsidR="00E106F9" w:rsidRDefault="00E106F9" w:rsidP="00E106F9"/>
    <w:p w14:paraId="289B8C8C" w14:textId="52F20B72" w:rsidR="00E106F9" w:rsidRDefault="00E106F9" w:rsidP="00E106F9"/>
    <w:p w14:paraId="2AADECD5" w14:textId="337CB73D" w:rsidR="00E106F9" w:rsidRDefault="00E106F9" w:rsidP="00E106F9"/>
    <w:p w14:paraId="528E6E82" w14:textId="2D7CD188" w:rsidR="00E106F9" w:rsidRDefault="00E106F9" w:rsidP="00E106F9"/>
    <w:p w14:paraId="287F18E3" w14:textId="397B52CD" w:rsidR="00E106F9" w:rsidRDefault="00E106F9" w:rsidP="00E106F9"/>
    <w:p w14:paraId="4B244A5E" w14:textId="731B03BB" w:rsidR="00E106F9" w:rsidRDefault="00E106F9" w:rsidP="00E106F9"/>
    <w:p w14:paraId="6E6B1D95" w14:textId="3308E043" w:rsidR="00E106F9" w:rsidRDefault="00E106F9" w:rsidP="00E106F9"/>
    <w:p w14:paraId="76902FA5" w14:textId="6424AD5F" w:rsidR="00E106F9" w:rsidRDefault="00E106F9" w:rsidP="00E106F9"/>
    <w:p w14:paraId="6E1C114A" w14:textId="503EC58A" w:rsidR="00E106F9" w:rsidRDefault="00E106F9" w:rsidP="00E106F9"/>
    <w:p w14:paraId="132D2051" w14:textId="5C6C71E2" w:rsidR="00E106F9" w:rsidRDefault="00E106F9" w:rsidP="00E106F9"/>
    <w:p w14:paraId="4759CFCE" w14:textId="4A69E04C" w:rsidR="00E106F9" w:rsidRDefault="00E106F9" w:rsidP="00E106F9"/>
    <w:p w14:paraId="5ACE9DF9" w14:textId="7CF6D22D" w:rsidR="00E106F9" w:rsidRDefault="00E106F9" w:rsidP="00E106F9"/>
    <w:p w14:paraId="23E9FCDD" w14:textId="3E4294DD" w:rsidR="00E106F9" w:rsidRDefault="00E106F9" w:rsidP="00E106F9"/>
    <w:p w14:paraId="1B55BAA1" w14:textId="1DE7EBF4" w:rsidR="00E106F9" w:rsidRDefault="00E106F9" w:rsidP="00E106F9"/>
    <w:p w14:paraId="6553BDCA" w14:textId="4EE198FF" w:rsidR="00E106F9" w:rsidRDefault="00E106F9" w:rsidP="00E106F9"/>
    <w:p w14:paraId="3FB73AFD" w14:textId="1CE4BABE" w:rsidR="00E106F9" w:rsidRDefault="00E106F9" w:rsidP="00E106F9"/>
    <w:p w14:paraId="0DDCDC40" w14:textId="3E282CBD" w:rsidR="00E106F9" w:rsidRDefault="00E106F9" w:rsidP="00E106F9"/>
    <w:p w14:paraId="26491612" w14:textId="3B0D706D" w:rsidR="00E106F9" w:rsidRDefault="00E106F9" w:rsidP="00E106F9"/>
    <w:p w14:paraId="0D9ECFEE" w14:textId="728B737F" w:rsidR="008E5A4B" w:rsidRDefault="008E5A4B" w:rsidP="00E106F9"/>
    <w:p w14:paraId="6ADAD45B" w14:textId="77777777" w:rsidR="008E5A4B" w:rsidRDefault="008E5A4B" w:rsidP="00E106F9"/>
    <w:p w14:paraId="7F41DA61" w14:textId="1E89165C" w:rsidR="00E106F9" w:rsidRDefault="00E106F9" w:rsidP="00E106F9"/>
    <w:p w14:paraId="0C2B9799" w14:textId="325E0FA9" w:rsidR="00E106F9" w:rsidRDefault="00E106F9" w:rsidP="00E106F9"/>
    <w:p w14:paraId="12D8E2E8" w14:textId="7D9CCEF2" w:rsidR="00961F15" w:rsidRPr="00A323CB" w:rsidRDefault="00961F15" w:rsidP="009C07D5">
      <w:pPr>
        <w:pStyle w:val="Heading1"/>
      </w:pPr>
      <w:bookmarkStart w:id="11" w:name="_Toc191985565"/>
      <w:r w:rsidRPr="00A323CB">
        <w:lastRenderedPageBreak/>
        <w:t>Introduction</w:t>
      </w:r>
      <w:bookmarkStart w:id="12" w:name="_Toc52283432"/>
      <w:bookmarkEnd w:id="11"/>
    </w:p>
    <w:p w14:paraId="2585A949" w14:textId="55EC3F5C" w:rsidR="00961F15" w:rsidRDefault="00961F15" w:rsidP="00453B63">
      <w:pPr>
        <w:pStyle w:val="NormalPEC"/>
        <w:jc w:val="both"/>
      </w:pPr>
      <w:r>
        <w:t xml:space="preserve">This booklet has been designed to provide all involved in practice education with the core information that you need when educating a </w:t>
      </w:r>
      <w:r w:rsidR="00453B63">
        <w:t>University of</w:t>
      </w:r>
      <w:r>
        <w:t xml:space="preserve"> Galway </w:t>
      </w:r>
      <w:r w:rsidR="1E5A22C2">
        <w:t xml:space="preserve">third </w:t>
      </w:r>
      <w:r>
        <w:t xml:space="preserve">year student in practice. </w:t>
      </w:r>
    </w:p>
    <w:p w14:paraId="13BC288B" w14:textId="4EE009CA" w:rsidR="00961F15" w:rsidRPr="00CA0F35" w:rsidRDefault="00961F15" w:rsidP="00453B63">
      <w:pPr>
        <w:pStyle w:val="NormalPEC"/>
        <w:spacing w:after="0"/>
        <w:jc w:val="both"/>
      </w:pPr>
      <w:r w:rsidRPr="00CA0F35">
        <w:t xml:space="preserve">In addition to the contents of this booklet, please find the full </w:t>
      </w:r>
      <w:r>
        <w:t>Practice Education Handbook</w:t>
      </w:r>
      <w:r w:rsidRPr="00CA0F35">
        <w:t xml:space="preserve"> for more detailed information on student placements.  This can be found at</w:t>
      </w:r>
      <w:r w:rsidRPr="00E106F9">
        <w:t xml:space="preserve"> </w:t>
      </w:r>
      <w:hyperlink r:id="rId12" w:history="1">
        <w:r>
          <w:rPr>
            <w:rStyle w:val="Hyperlink"/>
          </w:rPr>
          <w:t xml:space="preserve">Practice Education </w:t>
        </w:r>
        <w:r w:rsidR="00453B63">
          <w:rPr>
            <w:rStyle w:val="Hyperlink"/>
          </w:rPr>
          <w:t>–</w:t>
        </w:r>
        <w:r>
          <w:rPr>
            <w:rStyle w:val="Hyperlink"/>
          </w:rPr>
          <w:t xml:space="preserve"> </w:t>
        </w:r>
        <w:r w:rsidR="00453B63">
          <w:rPr>
            <w:rStyle w:val="Hyperlink"/>
          </w:rPr>
          <w:t xml:space="preserve">University of </w:t>
        </w:r>
        <w:r>
          <w:rPr>
            <w:rStyle w:val="Hyperlink"/>
          </w:rPr>
          <w:t>Galway</w:t>
        </w:r>
      </w:hyperlink>
      <w:r>
        <w:t>.</w:t>
      </w:r>
      <w:r w:rsidR="00453B63">
        <w:rPr>
          <w:rStyle w:val="Hyperlink"/>
        </w:rPr>
        <w:t xml:space="preserve"> </w:t>
      </w:r>
      <w:r w:rsidRPr="00CA0F35">
        <w:t xml:space="preserve">All forms are also </w:t>
      </w:r>
      <w:r>
        <w:t xml:space="preserve">available on the </w:t>
      </w:r>
      <w:r w:rsidR="00453B63">
        <w:t>University of</w:t>
      </w:r>
      <w:r>
        <w:t xml:space="preserve"> Galway Practice E</w:t>
      </w:r>
      <w:r w:rsidRPr="00CA0F35">
        <w:t>ducation website in electronic versions. Those not included as hard copies in this booklet are listed below. These include:</w:t>
      </w:r>
    </w:p>
    <w:p w14:paraId="346C19DD" w14:textId="77777777" w:rsidR="00961F15" w:rsidRDefault="00961F15" w:rsidP="001478AA">
      <w:pPr>
        <w:pStyle w:val="NumberedListPEC"/>
        <w:numPr>
          <w:ilvl w:val="0"/>
          <w:numId w:val="19"/>
        </w:numPr>
      </w:pPr>
      <w:r>
        <w:t>Calendar of placements</w:t>
      </w:r>
    </w:p>
    <w:p w14:paraId="3229040F" w14:textId="77777777" w:rsidR="00961F15" w:rsidRPr="007B4032" w:rsidRDefault="00961F15" w:rsidP="001478AA">
      <w:pPr>
        <w:pStyle w:val="NumberedListPEC"/>
        <w:numPr>
          <w:ilvl w:val="0"/>
          <w:numId w:val="19"/>
        </w:numPr>
      </w:pPr>
      <w:r w:rsidRPr="007B4032">
        <w:t>Site Profile</w:t>
      </w:r>
    </w:p>
    <w:p w14:paraId="6A8D85F1" w14:textId="77777777" w:rsidR="00961F15" w:rsidRPr="007B4032" w:rsidRDefault="00961F15" w:rsidP="001478AA">
      <w:pPr>
        <w:pStyle w:val="NumberedListPEC"/>
        <w:numPr>
          <w:ilvl w:val="0"/>
          <w:numId w:val="19"/>
        </w:numPr>
      </w:pPr>
      <w:r>
        <w:t>Student O</w:t>
      </w:r>
      <w:r w:rsidRPr="007B4032">
        <w:t xml:space="preserve">rientation </w:t>
      </w:r>
      <w:r>
        <w:t>C</w:t>
      </w:r>
      <w:r w:rsidRPr="007B4032">
        <w:t>hecklist</w:t>
      </w:r>
    </w:p>
    <w:p w14:paraId="52586E3A" w14:textId="77777777" w:rsidR="00961F15" w:rsidRPr="007B4032" w:rsidRDefault="00961F15" w:rsidP="001478AA">
      <w:pPr>
        <w:pStyle w:val="NumberedListPEC"/>
        <w:numPr>
          <w:ilvl w:val="0"/>
          <w:numId w:val="19"/>
        </w:numPr>
      </w:pPr>
      <w:r>
        <w:t>Learning C</w:t>
      </w:r>
      <w:r w:rsidRPr="007B4032">
        <w:t xml:space="preserve">ontract </w:t>
      </w:r>
      <w:r>
        <w:t>T</w:t>
      </w:r>
      <w:r w:rsidRPr="007B4032">
        <w:t>emplate</w:t>
      </w:r>
    </w:p>
    <w:p w14:paraId="258994B1" w14:textId="77777777" w:rsidR="00961F15" w:rsidRPr="007B4032" w:rsidRDefault="00961F15" w:rsidP="001478AA">
      <w:pPr>
        <w:pStyle w:val="NumberedListPEC"/>
        <w:numPr>
          <w:ilvl w:val="0"/>
          <w:numId w:val="19"/>
        </w:numPr>
      </w:pPr>
      <w:r w:rsidRPr="007B4032">
        <w:t xml:space="preserve">Supervision </w:t>
      </w:r>
      <w:r>
        <w:t>F</w:t>
      </w:r>
      <w:r w:rsidRPr="007B4032">
        <w:t>orms</w:t>
      </w:r>
    </w:p>
    <w:p w14:paraId="2A1A1A2D" w14:textId="77777777" w:rsidR="00961F15" w:rsidRPr="007B4032" w:rsidRDefault="00961F15" w:rsidP="001478AA">
      <w:pPr>
        <w:pStyle w:val="NumberedListPEC"/>
        <w:numPr>
          <w:ilvl w:val="0"/>
          <w:numId w:val="19"/>
        </w:numPr>
      </w:pPr>
      <w:r w:rsidRPr="007B4032">
        <w:t xml:space="preserve">Concerns Exist </w:t>
      </w:r>
      <w:r>
        <w:t>F</w:t>
      </w:r>
      <w:r w:rsidRPr="007B4032">
        <w:t>orm</w:t>
      </w:r>
    </w:p>
    <w:p w14:paraId="466AFBF3" w14:textId="77777777" w:rsidR="00961F15" w:rsidRPr="007B4032" w:rsidRDefault="00961F15" w:rsidP="001478AA">
      <w:pPr>
        <w:pStyle w:val="NumberedListPEC"/>
        <w:numPr>
          <w:ilvl w:val="0"/>
          <w:numId w:val="19"/>
        </w:numPr>
      </w:pPr>
      <w:r w:rsidRPr="007B4032">
        <w:t xml:space="preserve">Student </w:t>
      </w:r>
      <w:r>
        <w:t>R</w:t>
      </w:r>
      <w:r w:rsidRPr="007B4032">
        <w:t xml:space="preserve">ecord of </w:t>
      </w:r>
      <w:r>
        <w:t>S</w:t>
      </w:r>
      <w:r w:rsidRPr="007B4032">
        <w:t xml:space="preserve">tudy </w:t>
      </w:r>
      <w:r>
        <w:t>T</w:t>
      </w:r>
      <w:r w:rsidRPr="007B4032">
        <w:t>ime</w:t>
      </w:r>
    </w:p>
    <w:p w14:paraId="11507DAF" w14:textId="77777777" w:rsidR="00961F15" w:rsidRDefault="00961F15" w:rsidP="001478AA">
      <w:pPr>
        <w:pStyle w:val="NumberedListPEC"/>
        <w:numPr>
          <w:ilvl w:val="0"/>
          <w:numId w:val="19"/>
        </w:numPr>
      </w:pPr>
      <w:r>
        <w:t>Electronic version of competency assessment forms</w:t>
      </w:r>
    </w:p>
    <w:p w14:paraId="57F26556" w14:textId="77777777" w:rsidR="00961F15" w:rsidRDefault="00961F15" w:rsidP="001478AA">
      <w:pPr>
        <w:pStyle w:val="NumberedListPEC"/>
        <w:numPr>
          <w:ilvl w:val="0"/>
          <w:numId w:val="19"/>
        </w:numPr>
      </w:pPr>
      <w:r w:rsidRPr="007B4032">
        <w:t xml:space="preserve">Practice </w:t>
      </w:r>
      <w:r>
        <w:t>E</w:t>
      </w:r>
      <w:r w:rsidRPr="007B4032">
        <w:t xml:space="preserve">ducator </w:t>
      </w:r>
      <w:r>
        <w:t>F</w:t>
      </w:r>
      <w:r w:rsidRPr="007B4032">
        <w:t xml:space="preserve">eedback </w:t>
      </w:r>
      <w:r>
        <w:t>F</w:t>
      </w:r>
      <w:r w:rsidRPr="007B4032">
        <w:t>orms</w:t>
      </w:r>
      <w:r>
        <w:t xml:space="preserve"> (sent via survey monkey)</w:t>
      </w:r>
    </w:p>
    <w:p w14:paraId="09266804" w14:textId="77777777" w:rsidR="00961F15" w:rsidRDefault="00961F15" w:rsidP="001478AA">
      <w:pPr>
        <w:pStyle w:val="NumberedListPEC"/>
        <w:numPr>
          <w:ilvl w:val="0"/>
          <w:numId w:val="19"/>
        </w:numPr>
      </w:pPr>
      <w:r w:rsidRPr="007B4032">
        <w:t xml:space="preserve">Student </w:t>
      </w:r>
      <w:r>
        <w:t>F</w:t>
      </w:r>
      <w:r w:rsidRPr="007B4032">
        <w:t xml:space="preserve">eedback </w:t>
      </w:r>
      <w:r>
        <w:t>F</w:t>
      </w:r>
      <w:r w:rsidRPr="007B4032">
        <w:t>orms</w:t>
      </w:r>
    </w:p>
    <w:p w14:paraId="217117C7" w14:textId="77777777" w:rsidR="00961F15" w:rsidRDefault="00961F15" w:rsidP="001478AA">
      <w:pPr>
        <w:pStyle w:val="NumberedListPEC"/>
        <w:numPr>
          <w:ilvl w:val="0"/>
          <w:numId w:val="19"/>
        </w:numPr>
      </w:pPr>
      <w:r>
        <w:t>Consent to retain a copy of the practice education assessment form</w:t>
      </w:r>
    </w:p>
    <w:p w14:paraId="0AA9FB39" w14:textId="77777777" w:rsidR="00961F15" w:rsidRPr="00961F15" w:rsidRDefault="00961F15" w:rsidP="00105205">
      <w:pPr>
        <w:pStyle w:val="PECNormal"/>
      </w:pPr>
      <w:r w:rsidRPr="00961F15">
        <w:t xml:space="preserve">Essential reading </w:t>
      </w:r>
    </w:p>
    <w:p w14:paraId="36176996" w14:textId="77777777" w:rsidR="00961F15" w:rsidRPr="00C133C6" w:rsidRDefault="00961F15" w:rsidP="001478AA">
      <w:pPr>
        <w:pStyle w:val="NumberedListPEC"/>
        <w:rPr>
          <w:rStyle w:val="Hyperlink"/>
        </w:rPr>
      </w:pPr>
      <w:r>
        <w:t xml:space="preserve">OTRB CORU Standards of Proficiency </w:t>
      </w:r>
      <w:hyperlink r:id="rId13" w:history="1">
        <w:r>
          <w:rPr>
            <w:rStyle w:val="Hyperlink"/>
          </w:rPr>
          <w:t>otrb-standards-of-proficiency-for-occupational-therapists.pdf (coru.ie)</w:t>
        </w:r>
      </w:hyperlink>
    </w:p>
    <w:p w14:paraId="3B3A7BF4" w14:textId="64D70EC0" w:rsidR="00961F15" w:rsidRDefault="00961F15" w:rsidP="001478AA">
      <w:pPr>
        <w:pStyle w:val="NumberedListPEC"/>
      </w:pPr>
      <w:r>
        <w:t xml:space="preserve">There is also a short power point presentation on the OTRB CORU Standards of Proficiency on the </w:t>
      </w:r>
      <w:r w:rsidR="00453B63">
        <w:t>University of</w:t>
      </w:r>
      <w:r>
        <w:t xml:space="preserve"> Galway website </w:t>
      </w:r>
      <w:hyperlink r:id="rId14" w:history="1">
        <w:r>
          <w:rPr>
            <w:rStyle w:val="Hyperlink"/>
          </w:rPr>
          <w:t xml:space="preserve">Practice Education </w:t>
        </w:r>
        <w:r w:rsidR="00453B63">
          <w:rPr>
            <w:rStyle w:val="Hyperlink"/>
          </w:rPr>
          <w:t>–</w:t>
        </w:r>
        <w:r>
          <w:rPr>
            <w:rStyle w:val="Hyperlink"/>
          </w:rPr>
          <w:t xml:space="preserve"> </w:t>
        </w:r>
        <w:r w:rsidR="00453B63">
          <w:rPr>
            <w:rStyle w:val="Hyperlink"/>
          </w:rPr>
          <w:t>University of</w:t>
        </w:r>
        <w:r>
          <w:rPr>
            <w:rStyle w:val="Hyperlink"/>
          </w:rPr>
          <w:t xml:space="preserve"> Galway</w:t>
        </w:r>
      </w:hyperlink>
      <w:r>
        <w:t>.</w:t>
      </w:r>
    </w:p>
    <w:p w14:paraId="62C18A36" w14:textId="77777777" w:rsidR="00961F15" w:rsidRDefault="00961F15" w:rsidP="001478AA">
      <w:pPr>
        <w:pStyle w:val="NumberedListPEC"/>
      </w:pPr>
    </w:p>
    <w:p w14:paraId="455D0BC9" w14:textId="09DF9E1E" w:rsidR="00961F15" w:rsidRPr="00961F15" w:rsidRDefault="00961F15" w:rsidP="001478AA">
      <w:pPr>
        <w:pStyle w:val="NumberedListPEC"/>
      </w:pPr>
      <w:r w:rsidRPr="00961F15">
        <w:t xml:space="preserve">Other relevant resources to assist in preparation for taking a student </w:t>
      </w:r>
    </w:p>
    <w:p w14:paraId="1D99F95C" w14:textId="77777777" w:rsidR="00961F15" w:rsidRPr="00961F15" w:rsidRDefault="00961F15" w:rsidP="001478AA">
      <w:pPr>
        <w:pStyle w:val="NumberedListPEC"/>
      </w:pPr>
    </w:p>
    <w:p w14:paraId="37000202" w14:textId="77777777" w:rsidR="00961F15" w:rsidRDefault="00961F15" w:rsidP="001478AA">
      <w:pPr>
        <w:pStyle w:val="NumberedListPEC"/>
        <w:numPr>
          <w:ilvl w:val="0"/>
          <w:numId w:val="24"/>
        </w:numPr>
      </w:pPr>
      <w:r>
        <w:t xml:space="preserve">Guidelines for Good Practice in Practice Education (Therapy Project Office, 2008) </w:t>
      </w:r>
      <w:hyperlink r:id="rId15" w:history="1">
        <w:r>
          <w:rPr>
            <w:rStyle w:val="Hyperlink"/>
          </w:rPr>
          <w:t>Guidelines-for-good-practice-in-practice-education.pdf (tcd.ie)</w:t>
        </w:r>
      </w:hyperlink>
    </w:p>
    <w:p w14:paraId="1659DA6D" w14:textId="77777777" w:rsidR="00961F15" w:rsidRDefault="00961F15" w:rsidP="001478AA">
      <w:pPr>
        <w:pStyle w:val="NumberedListPEC"/>
        <w:numPr>
          <w:ilvl w:val="0"/>
          <w:numId w:val="24"/>
        </w:numPr>
      </w:pPr>
      <w:r>
        <w:t xml:space="preserve">Practice Educator Competencies (Therapy Project Office, 2008) </w:t>
      </w:r>
      <w:hyperlink r:id="rId16" w:history="1">
        <w:r>
          <w:rPr>
            <w:rStyle w:val="Hyperlink"/>
          </w:rPr>
          <w:t>untitled (tcd.ie)</w:t>
        </w:r>
      </w:hyperlink>
    </w:p>
    <w:p w14:paraId="101D36F5" w14:textId="77777777" w:rsidR="00961F15" w:rsidRPr="0070172F" w:rsidRDefault="00961F15" w:rsidP="001478AA">
      <w:pPr>
        <w:pStyle w:val="NumberedListPEC"/>
        <w:numPr>
          <w:ilvl w:val="0"/>
          <w:numId w:val="24"/>
        </w:numPr>
      </w:pPr>
      <w:r w:rsidRPr="0070172F">
        <w:t>Any feedback on the resources provided or additional resources required to facilitate y</w:t>
      </w:r>
      <w:r>
        <w:t xml:space="preserve">our role as Practice Educator is </w:t>
      </w:r>
      <w:r w:rsidRPr="0070172F">
        <w:t>welcome.</w:t>
      </w:r>
    </w:p>
    <w:p w14:paraId="4BD200B0" w14:textId="6DE59134" w:rsidR="00961F15" w:rsidRDefault="00961F15" w:rsidP="00105205">
      <w:pPr>
        <w:pStyle w:val="PECNormal"/>
      </w:pPr>
      <w:r w:rsidRPr="00CA0F35">
        <w:t>With</w:t>
      </w:r>
      <w:r>
        <w:t xml:space="preserve"> many </w:t>
      </w:r>
      <w:r w:rsidRPr="00CA0F35">
        <w:t>thanks</w:t>
      </w:r>
      <w:r>
        <w:t xml:space="preserve"> for taking a</w:t>
      </w:r>
      <w:r w:rsidR="00453B63">
        <w:t xml:space="preserve"> University of </w:t>
      </w:r>
      <w:r>
        <w:t>Galway Student on placement</w:t>
      </w:r>
      <w:r w:rsidRPr="00CA0F35">
        <w:t>,</w:t>
      </w:r>
    </w:p>
    <w:p w14:paraId="5E3F891E" w14:textId="77777777" w:rsidR="00961F15" w:rsidRPr="00CA0F35" w:rsidRDefault="00961F15" w:rsidP="00105205">
      <w:pPr>
        <w:pStyle w:val="PECNormal"/>
      </w:pPr>
    </w:p>
    <w:p w14:paraId="581AB931" w14:textId="427C7E36" w:rsidR="00EC306C" w:rsidRDefault="00EC306C" w:rsidP="009C07D5">
      <w:pPr>
        <w:pStyle w:val="Heading1"/>
      </w:pPr>
      <w:bookmarkStart w:id="13" w:name="_Toc19698712"/>
      <w:bookmarkStart w:id="14" w:name="_Toc191985566"/>
      <w:bookmarkStart w:id="15" w:name="_Toc386639229"/>
      <w:bookmarkStart w:id="16" w:name="_Toc386639293"/>
      <w:bookmarkEnd w:id="12"/>
      <w:r>
        <w:t xml:space="preserve">Contact </w:t>
      </w:r>
      <w:r w:rsidRPr="007234D4">
        <w:t>Information</w:t>
      </w:r>
      <w:bookmarkEnd w:id="13"/>
      <w:bookmarkEnd w:id="14"/>
    </w:p>
    <w:p w14:paraId="143F6AD7" w14:textId="62705C72" w:rsidR="00EC306C" w:rsidRDefault="00EC306C" w:rsidP="00453B63">
      <w:pPr>
        <w:jc w:val="both"/>
        <w:rPr>
          <w:rFonts w:asciiTheme="minorHAnsi" w:hAnsiTheme="minorHAnsi"/>
          <w:b/>
        </w:rPr>
      </w:pPr>
      <w:r w:rsidRPr="00C31547">
        <w:rPr>
          <w:rFonts w:asciiTheme="minorHAnsi" w:hAnsiTheme="minorHAnsi"/>
          <w:b/>
        </w:rPr>
        <w:t>Should you require advice or assistance prior to, during or after a student is on placement it is advisable that you contact one of the following:</w:t>
      </w:r>
    </w:p>
    <w:p w14:paraId="0B976E70" w14:textId="77777777" w:rsidR="00961F15" w:rsidRPr="00C31547" w:rsidRDefault="00961F15" w:rsidP="00453B63">
      <w:pPr>
        <w:jc w:val="both"/>
        <w:rPr>
          <w:rFonts w:asciiTheme="minorHAnsi" w:hAnsiTheme="minorHAnsi"/>
          <w:b/>
        </w:rPr>
      </w:pPr>
    </w:p>
    <w:p w14:paraId="4F99C94B" w14:textId="1FF14811" w:rsidR="00961F15" w:rsidRPr="00961F15" w:rsidRDefault="00EC306C" w:rsidP="009C07D5">
      <w:pPr>
        <w:pStyle w:val="ListParagraph"/>
        <w:jc w:val="both"/>
      </w:pPr>
      <w:r>
        <w:t>T</w:t>
      </w:r>
      <w:r w:rsidRPr="00626C1F">
        <w:t xml:space="preserve">he </w:t>
      </w:r>
      <w:r>
        <w:t>pr</w:t>
      </w:r>
      <w:r w:rsidRPr="00626C1F">
        <w:t>actice Tutor (if there is a tutor in your department)</w:t>
      </w:r>
      <w:r>
        <w:t xml:space="preserve"> or Regional Placement Facilitator (if there is one in your region</w:t>
      </w:r>
      <w:r w:rsidR="00961F15">
        <w:t xml:space="preserve"> for </w:t>
      </w:r>
      <w:r w:rsidR="00453B63">
        <w:t>University of</w:t>
      </w:r>
      <w:r w:rsidR="00961F15">
        <w:t xml:space="preserve"> Galway</w:t>
      </w:r>
      <w:r>
        <w:t>)</w:t>
      </w:r>
      <w:r w:rsidR="00961F15">
        <w:t>.</w:t>
      </w:r>
    </w:p>
    <w:p w14:paraId="280A5F0E" w14:textId="7F23F023" w:rsidR="00961F15" w:rsidRPr="00453B63" w:rsidRDefault="00EC306C" w:rsidP="009C07D5">
      <w:pPr>
        <w:pStyle w:val="ListParagraph"/>
        <w:jc w:val="both"/>
        <w:rPr>
          <w:u w:val="single"/>
        </w:rPr>
      </w:pPr>
      <w:r w:rsidRPr="00453B63">
        <w:t>The Practice Education Coordinator at the University</w:t>
      </w:r>
      <w:r w:rsidR="00EA781F">
        <w:t xml:space="preserve">. </w:t>
      </w:r>
      <w:r w:rsidRPr="00453B63">
        <w:rPr>
          <w:rFonts w:asciiTheme="minorHAnsi" w:hAnsiTheme="minorHAnsi"/>
        </w:rPr>
        <w:t>It is better to email in the first instance and you will be contacted back immediately. Do not leave voice mail messages as this may delay communications</w:t>
      </w:r>
      <w:r w:rsidR="00105205">
        <w:rPr>
          <w:rFonts w:asciiTheme="minorHAnsi" w:hAnsiTheme="minorHAnsi"/>
        </w:rPr>
        <w:t>.</w:t>
      </w:r>
      <w:r w:rsidR="00311544">
        <w:rPr>
          <w:rFonts w:asciiTheme="minorHAnsi" w:hAnsiTheme="minorHAnsi"/>
        </w:rPr>
        <w:t xml:space="preserve"> E: </w:t>
      </w:r>
      <w:hyperlink r:id="rId17" w:history="1">
        <w:r w:rsidR="00311544" w:rsidRPr="00CA27F5">
          <w:rPr>
            <w:rStyle w:val="Hyperlink"/>
            <w:rFonts w:asciiTheme="minorHAnsi" w:hAnsiTheme="minorHAnsi" w:cs="Calibri"/>
          </w:rPr>
          <w:t>mmulry@universityofgalway.ie</w:t>
        </w:r>
      </w:hyperlink>
      <w:r w:rsidR="00311544">
        <w:rPr>
          <w:rFonts w:asciiTheme="minorHAnsi" w:hAnsiTheme="minorHAnsi"/>
        </w:rPr>
        <w:t xml:space="preserve"> and 091 495295</w:t>
      </w:r>
    </w:p>
    <w:p w14:paraId="24123341" w14:textId="00940D90" w:rsidR="00EC306C" w:rsidRDefault="00311544" w:rsidP="00311544">
      <w:pPr>
        <w:pStyle w:val="ListParagraph"/>
      </w:pPr>
      <w:r>
        <w:lastRenderedPageBreak/>
        <w:t>If</w:t>
      </w:r>
      <w:r w:rsidR="00EC306C">
        <w:t xml:space="preserve"> neither is available, please contact another member of the </w:t>
      </w:r>
      <w:r w:rsidR="00453B63">
        <w:t>University of</w:t>
      </w:r>
      <w:r w:rsidR="00105205">
        <w:t xml:space="preserve"> </w:t>
      </w:r>
      <w:r w:rsidR="00453B63">
        <w:t>Galway</w:t>
      </w:r>
      <w:r w:rsidR="00EC306C">
        <w:t xml:space="preserve"> staff who will be more than happy to deal with your query or concern</w:t>
      </w:r>
      <w:r>
        <w:t xml:space="preserve">. E: </w:t>
      </w:r>
      <w:hyperlink r:id="rId18" w:history="1">
        <w:r w:rsidRPr="00CA27F5">
          <w:rPr>
            <w:rStyle w:val="Hyperlink"/>
            <w:rFonts w:cs="Calibri"/>
          </w:rPr>
          <w:t>otpracticeeduation@universityofgalway.ie</w:t>
        </w:r>
      </w:hyperlink>
      <w:r>
        <w:t xml:space="preserve"> or </w:t>
      </w:r>
      <w:hyperlink r:id="rId19" w:history="1">
        <w:r w:rsidRPr="00CA27F5">
          <w:rPr>
            <w:rStyle w:val="Hyperlink"/>
            <w:rFonts w:cs="Calibri"/>
          </w:rPr>
          <w:t>janebowman@universityofgalway.ie</w:t>
        </w:r>
      </w:hyperlink>
      <w:r>
        <w:t xml:space="preserve"> </w:t>
      </w:r>
    </w:p>
    <w:p w14:paraId="6358005C" w14:textId="77777777" w:rsidR="00311544" w:rsidRDefault="00311544" w:rsidP="00A323CB">
      <w:pPr>
        <w:pStyle w:val="PECNormal"/>
      </w:pPr>
    </w:p>
    <w:p w14:paraId="2485DA31" w14:textId="4120A66B" w:rsidR="00961F15" w:rsidRPr="00961F15" w:rsidRDefault="00961F15" w:rsidP="00961F15">
      <w:bookmarkStart w:id="17" w:name="_Toc19698713"/>
    </w:p>
    <w:p w14:paraId="6589931D" w14:textId="59D78485" w:rsidR="00961F15" w:rsidRPr="00A323CB" w:rsidRDefault="00961F15" w:rsidP="000326EA">
      <w:pPr>
        <w:pStyle w:val="Heading1"/>
      </w:pPr>
      <w:bookmarkStart w:id="18" w:name="_Toc52283433"/>
      <w:bookmarkStart w:id="19" w:name="_Toc64798017"/>
      <w:bookmarkStart w:id="20" w:name="_Toc191985567"/>
      <w:r w:rsidRPr="00A323CB">
        <w:t>Process if a concern regarding a student</w:t>
      </w:r>
      <w:bookmarkEnd w:id="18"/>
      <w:bookmarkEnd w:id="19"/>
      <w:bookmarkEnd w:id="20"/>
    </w:p>
    <w:p w14:paraId="69DDA06A" w14:textId="77777777" w:rsidR="00961F15" w:rsidRPr="00961F15" w:rsidRDefault="00961F15" w:rsidP="00961F15"/>
    <w:p w14:paraId="765FFD63" w14:textId="3DC8407B" w:rsidR="00961F15" w:rsidRPr="00961F15" w:rsidRDefault="00961F15" w:rsidP="00961F15">
      <w:pPr>
        <w:pBdr>
          <w:top w:val="single" w:sz="12" w:space="1" w:color="1B4163" w:shadow="1"/>
          <w:left w:val="single" w:sz="12" w:space="4" w:color="1B4163" w:shadow="1"/>
          <w:bottom w:val="single" w:sz="12" w:space="1" w:color="1B4163" w:shadow="1"/>
          <w:right w:val="single" w:sz="12" w:space="4" w:color="1B4163" w:shadow="1"/>
        </w:pBdr>
        <w:spacing w:after="240"/>
        <w:jc w:val="center"/>
        <w:rPr>
          <w:rFonts w:ascii="Calibri" w:hAnsi="Calibri"/>
        </w:rPr>
      </w:pPr>
      <w:r w:rsidRPr="00961F15">
        <w:rPr>
          <w:noProof/>
          <w:color w:val="7030A0"/>
          <w:lang w:val="en-IE" w:eastAsia="en-IE"/>
        </w:rPr>
        <mc:AlternateContent>
          <mc:Choice Requires="wps">
            <w:drawing>
              <wp:anchor distT="0" distB="0" distL="114300" distR="114300" simplePos="0" relativeHeight="251650560" behindDoc="0" locked="0" layoutInCell="1" allowOverlap="1" wp14:anchorId="5318B0BE" wp14:editId="1B67BBF4">
                <wp:simplePos x="0" y="0"/>
                <wp:positionH relativeFrom="column">
                  <wp:posOffset>2727325</wp:posOffset>
                </wp:positionH>
                <wp:positionV relativeFrom="paragraph">
                  <wp:posOffset>482600</wp:posOffset>
                </wp:positionV>
                <wp:extent cx="247650" cy="327025"/>
                <wp:effectExtent l="38100" t="12700" r="44450" b="28575"/>
                <wp:wrapNone/>
                <wp:docPr id="1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A50050"/>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B6CAC2">
              <v:shapetype id="_x0000_t67" coordsize="21600,21600" o:spt="67" adj="16200,5400" path="m0@0l@1@0@1,0@2,0@2@0,21600@0,10800,21600xe" w14:anchorId="418CD8C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 style="position:absolute;margin-left:214.75pt;margin-top:38pt;width:19.5pt;height:2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50050"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">
                <v:path arrowok="t"/>
              </v:shape>
            </w:pict>
          </mc:Fallback>
        </mc:AlternateContent>
      </w:r>
      <w:r w:rsidRPr="00961F15">
        <w:rPr>
          <w:rFonts w:ascii="Calibri" w:hAnsi="Calibri"/>
        </w:rPr>
        <w:t>Identify concerns regarding the behaviour, performance or competency development of a student. Share concerns with student. Provide clear expectations of performance</w:t>
      </w:r>
      <w:r w:rsidR="00A323CB">
        <w:rPr>
          <w:rFonts w:ascii="Calibri" w:hAnsi="Calibri"/>
        </w:rPr>
        <w:t>.</w:t>
      </w:r>
    </w:p>
    <w:p w14:paraId="5B88BAF8" w14:textId="77777777" w:rsidR="00961F15" w:rsidRPr="00961F15" w:rsidRDefault="00961F15" w:rsidP="00961F15">
      <w:pPr>
        <w:rPr>
          <w:rFonts w:ascii="Calibri" w:hAnsi="Calibri"/>
        </w:rPr>
      </w:pPr>
    </w:p>
    <w:p w14:paraId="2779AD9D" w14:textId="77777777" w:rsidR="00961F15" w:rsidRPr="00961F15" w:rsidRDefault="00961F15" w:rsidP="00961F15">
      <w:pPr>
        <w:pBdr>
          <w:top w:val="single" w:sz="12" w:space="1" w:color="1B4163" w:shadow="1"/>
          <w:left w:val="single" w:sz="12" w:space="4" w:color="1B4163" w:shadow="1"/>
          <w:bottom w:val="single" w:sz="12" w:space="1" w:color="1B4163" w:shadow="1"/>
          <w:right w:val="single" w:sz="12" w:space="4" w:color="1B4163"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59776" behindDoc="0" locked="0" layoutInCell="1" allowOverlap="1" wp14:anchorId="643BC39E" wp14:editId="34C63F1C">
                <wp:simplePos x="0" y="0"/>
                <wp:positionH relativeFrom="column">
                  <wp:posOffset>2727325</wp:posOffset>
                </wp:positionH>
                <wp:positionV relativeFrom="paragraph">
                  <wp:posOffset>838835</wp:posOffset>
                </wp:positionV>
                <wp:extent cx="247650" cy="327025"/>
                <wp:effectExtent l="38100" t="12700" r="44450" b="28575"/>
                <wp:wrapNone/>
                <wp:docPr id="1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A50050"/>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4B84BED">
              <v:shape id="Down Arrow 2" style="position:absolute;margin-left:214.75pt;margin-top:66.05pt;width:19.5pt;height:2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50050"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" w14:anchorId="6B0B3A99">
                <v:path arrowok="t"/>
              </v:shape>
            </w:pict>
          </mc:Fallback>
        </mc:AlternateContent>
      </w:r>
      <w:r w:rsidRPr="00961F15">
        <w:rPr>
          <w:rFonts w:ascii="Calibri" w:hAnsi="Calibri"/>
        </w:rPr>
        <w:t>Discuss your concerns with a practice tutor or regional placement facilitator if available, if not contact the Practice Education Co-ordinator for support and advice/strategies to manage concerns.  Do this as soon as concerns are identified as it is important to address any issues as early as possible.</w:t>
      </w:r>
    </w:p>
    <w:p w14:paraId="02061AA2" w14:textId="77777777" w:rsidR="00961F15" w:rsidRPr="00961F15" w:rsidRDefault="00961F15" w:rsidP="00961F15">
      <w:pPr>
        <w:rPr>
          <w:rFonts w:ascii="Calibri" w:hAnsi="Calibri"/>
        </w:rPr>
      </w:pPr>
    </w:p>
    <w:p w14:paraId="3F386DFA" w14:textId="2E3FA0EB" w:rsidR="00961F15" w:rsidRPr="00961F15" w:rsidRDefault="00961F15" w:rsidP="00961F15">
      <w:pPr>
        <w:pBdr>
          <w:top w:val="single" w:sz="12" w:space="1" w:color="1B4163" w:shadow="1"/>
          <w:left w:val="single" w:sz="12" w:space="4" w:color="1B4163" w:shadow="1"/>
          <w:bottom w:val="single" w:sz="12" w:space="1" w:color="1B4163" w:shadow="1"/>
          <w:right w:val="single" w:sz="12" w:space="4" w:color="1B4163"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68992" behindDoc="0" locked="0" layoutInCell="1" allowOverlap="1" wp14:anchorId="36756BB9" wp14:editId="50346217">
                <wp:simplePos x="0" y="0"/>
                <wp:positionH relativeFrom="margin">
                  <wp:align>center</wp:align>
                </wp:positionH>
                <wp:positionV relativeFrom="paragraph">
                  <wp:posOffset>645795</wp:posOffset>
                </wp:positionV>
                <wp:extent cx="247650" cy="327025"/>
                <wp:effectExtent l="38100" t="12700" r="44450" b="28575"/>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A50050"/>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9AEA627">
              <v:shape id="Down Arrow 19" style="position:absolute;margin-left:0;margin-top:50.85pt;width:19.5pt;height:25.7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6" fillcolor="#a50050"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" w14:anchorId="33CBA33B">
                <v:path arrowok="t"/>
                <w10:wrap anchorx="margin"/>
              </v:shape>
            </w:pict>
          </mc:Fallback>
        </mc:AlternateContent>
      </w:r>
      <w:r w:rsidRPr="00961F15">
        <w:rPr>
          <w:rFonts w:ascii="Calibri" w:hAnsi="Calibri"/>
        </w:rPr>
        <w:t xml:space="preserve">Concerns continue, persist or the student is not progressing complete a </w:t>
      </w:r>
      <w:r w:rsidR="00453B63" w:rsidRPr="00961F15">
        <w:rPr>
          <w:rFonts w:ascii="Calibri" w:hAnsi="Calibri"/>
        </w:rPr>
        <w:t>concern</w:t>
      </w:r>
      <w:r w:rsidRPr="00961F15">
        <w:rPr>
          <w:rFonts w:ascii="Calibri" w:hAnsi="Calibri"/>
        </w:rPr>
        <w:t xml:space="preserve"> identified Form and send to the practice education coordinator.  This form is on the practice education website. List concerns and give examples of them. Share the form with your student. </w:t>
      </w:r>
    </w:p>
    <w:p w14:paraId="72DFE158" w14:textId="77777777" w:rsidR="00961F15" w:rsidRPr="00961F15" w:rsidRDefault="00961F15" w:rsidP="00961F15">
      <w:pPr>
        <w:rPr>
          <w:rFonts w:ascii="Calibri" w:hAnsi="Calibri"/>
        </w:rPr>
      </w:pPr>
    </w:p>
    <w:p w14:paraId="11D4CF6D" w14:textId="77777777" w:rsidR="00961F15" w:rsidRPr="00961F15" w:rsidRDefault="00961F15" w:rsidP="00961F15">
      <w:pPr>
        <w:pBdr>
          <w:top w:val="single" w:sz="12" w:space="1" w:color="1B4163" w:shadow="1"/>
          <w:left w:val="single" w:sz="12" w:space="4" w:color="1B4163" w:shadow="1"/>
          <w:bottom w:val="single" w:sz="12" w:space="1" w:color="1B4163" w:shadow="1"/>
          <w:right w:val="single" w:sz="12" w:space="4" w:color="1B4163"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77184" behindDoc="0" locked="0" layoutInCell="1" allowOverlap="1" wp14:anchorId="45F64638" wp14:editId="481110BD">
                <wp:simplePos x="0" y="0"/>
                <wp:positionH relativeFrom="margin">
                  <wp:posOffset>2751455</wp:posOffset>
                </wp:positionH>
                <wp:positionV relativeFrom="paragraph">
                  <wp:posOffset>1042670</wp:posOffset>
                </wp:positionV>
                <wp:extent cx="247650" cy="327025"/>
                <wp:effectExtent l="38100" t="12700" r="44450" b="28575"/>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A50050"/>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05F2AC">
              <v:shape id="Down Arrow 20" style="position:absolute;margin-left:216.65pt;margin-top:82.1pt;width:19.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a50050"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" w14:anchorId="13B228F0">
                <v:path arrowok="t"/>
                <w10:wrap anchorx="margin"/>
              </v:shape>
            </w:pict>
          </mc:Fallback>
        </mc:AlternateContent>
      </w:r>
      <w:r w:rsidRPr="00961F15">
        <w:rPr>
          <w:rFonts w:ascii="Calibri" w:hAnsi="Calibri"/>
        </w:rPr>
        <w:t>Practice Education Co-ordinator will contact.</w:t>
      </w:r>
      <w:r w:rsidRPr="00961F15">
        <w:rPr>
          <w:rFonts w:ascii="Calibri" w:hAnsi="Calibri"/>
        </w:rPr>
        <w:br/>
        <w:t>Discussions will be completed with practice educator, student and then together.</w:t>
      </w:r>
      <w:r w:rsidRPr="00961F15">
        <w:rPr>
          <w:rFonts w:ascii="Calibri" w:hAnsi="Calibri"/>
        </w:rPr>
        <w:br/>
        <w:t>If there are medical issues or compassionate issues impacting on the student performance, then withdrawal from placement may be considered.</w:t>
      </w:r>
      <w:r w:rsidRPr="00961F15">
        <w:rPr>
          <w:rFonts w:ascii="Calibri" w:hAnsi="Calibri"/>
        </w:rPr>
        <w:br/>
        <w:t>A SMART remediation plan will be completed and agreed by all parties.</w:t>
      </w:r>
    </w:p>
    <w:p w14:paraId="2C265626" w14:textId="77777777" w:rsidR="00961F15" w:rsidRPr="00961F15" w:rsidRDefault="00961F15" w:rsidP="00961F15">
      <w:pPr>
        <w:rPr>
          <w:rFonts w:ascii="Calibri" w:hAnsi="Calibri"/>
        </w:rPr>
      </w:pPr>
    </w:p>
    <w:p w14:paraId="55C3C991" w14:textId="77777777" w:rsidR="00961F15" w:rsidRPr="00961F15" w:rsidRDefault="00961F15" w:rsidP="00961F15">
      <w:pPr>
        <w:pBdr>
          <w:top w:val="single" w:sz="12" w:space="1" w:color="1B4163" w:shadow="1"/>
          <w:left w:val="single" w:sz="12" w:space="4" w:color="1B4163" w:shadow="1"/>
          <w:bottom w:val="single" w:sz="12" w:space="1" w:color="1B4163" w:shadow="1"/>
          <w:right w:val="single" w:sz="12" w:space="4" w:color="1B4163" w:shadow="1"/>
        </w:pBdr>
        <w:spacing w:after="240"/>
        <w:jc w:val="center"/>
        <w:rPr>
          <w:rFonts w:ascii="Calibri" w:hAnsi="Calibri"/>
        </w:rPr>
      </w:pPr>
      <w:r w:rsidRPr="00961F15">
        <w:rPr>
          <w:rFonts w:ascii="Calibri" w:hAnsi="Calibri"/>
        </w:rPr>
        <w:t>Agreed support systems will be put in place to review the remediation plan. This will be developed on an individual basis and can include further meetings with the practice education co-ordinator or telephone contacts with all parties.</w:t>
      </w:r>
    </w:p>
    <w:p w14:paraId="03209084" w14:textId="77777777" w:rsidR="00236E48" w:rsidRDefault="00236E48">
      <w:pPr>
        <w:rPr>
          <w:rFonts w:ascii="Calibri" w:hAnsi="Calibri" w:cs="Arial"/>
          <w:b/>
          <w:bCs/>
          <w:color w:val="68075A"/>
          <w:kern w:val="32"/>
          <w:sz w:val="32"/>
          <w:szCs w:val="32"/>
        </w:rPr>
      </w:pPr>
      <w:bookmarkStart w:id="21" w:name="_Toc49347175"/>
      <w:bookmarkStart w:id="22" w:name="_Toc19698714"/>
      <w:bookmarkEnd w:id="17"/>
      <w:r>
        <w:br w:type="page"/>
      </w:r>
    </w:p>
    <w:p w14:paraId="22D4C01A" w14:textId="06F86AA9" w:rsidR="004E35E5" w:rsidRPr="001829AA" w:rsidRDefault="004E35E5" w:rsidP="009C07D5">
      <w:pPr>
        <w:pStyle w:val="Heading1"/>
      </w:pPr>
      <w:bookmarkStart w:id="23" w:name="_Toc191985568"/>
      <w:r w:rsidRPr="007E7B37">
        <w:lastRenderedPageBreak/>
        <w:t>Outline of Programme</w:t>
      </w:r>
      <w:r w:rsidRPr="001829AA">
        <w:t xml:space="preserve"> Modules for Years 1- 4</w:t>
      </w:r>
      <w:bookmarkEnd w:id="21"/>
      <w:bookmarkEnd w:id="23"/>
    </w:p>
    <w:p w14:paraId="29B01A1E" w14:textId="77777777" w:rsidR="004E35E5" w:rsidRPr="004E35E5" w:rsidRDefault="004E35E5" w:rsidP="004E35E5"/>
    <w:tbl>
      <w:tblPr>
        <w:tblW w:w="9369" w:type="dxa"/>
        <w:tblInd w:w="5"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8"/>
        <w:gridCol w:w="4223"/>
        <w:gridCol w:w="4228"/>
      </w:tblGrid>
      <w:tr w:rsidR="004E35E5" w:rsidRPr="005E5A3A" w14:paraId="3C624ECE" w14:textId="77777777" w:rsidTr="00AB36DD">
        <w:tc>
          <w:tcPr>
            <w:tcW w:w="918" w:type="dxa"/>
            <w:tcBorders>
              <w:top w:val="single" w:sz="12" w:space="0" w:color="auto"/>
              <w:bottom w:val="double" w:sz="4" w:space="0" w:color="auto"/>
            </w:tcBorders>
            <w:shd w:val="clear" w:color="auto" w:fill="8AA793"/>
          </w:tcPr>
          <w:p w14:paraId="33F598DC" w14:textId="77777777" w:rsidR="004E35E5" w:rsidRPr="005E5A3A" w:rsidRDefault="004E35E5" w:rsidP="00AB36DD">
            <w:pPr>
              <w:spacing w:before="120"/>
              <w:jc w:val="both"/>
              <w:rPr>
                <w:b/>
              </w:rPr>
            </w:pPr>
            <w:r w:rsidRPr="005E5A3A">
              <w:rPr>
                <w:b/>
              </w:rPr>
              <w:t>Year</w:t>
            </w:r>
          </w:p>
        </w:tc>
        <w:tc>
          <w:tcPr>
            <w:tcW w:w="4221" w:type="dxa"/>
            <w:tcBorders>
              <w:top w:val="single" w:sz="12" w:space="0" w:color="auto"/>
              <w:bottom w:val="double" w:sz="4" w:space="0" w:color="auto"/>
            </w:tcBorders>
            <w:shd w:val="clear" w:color="auto" w:fill="8AA793"/>
          </w:tcPr>
          <w:p w14:paraId="6FF5EDE3" w14:textId="77777777" w:rsidR="004E35E5" w:rsidRPr="005E5A3A" w:rsidRDefault="004E35E5" w:rsidP="00AB36DD">
            <w:pPr>
              <w:spacing w:before="120"/>
              <w:jc w:val="both"/>
              <w:rPr>
                <w:b/>
              </w:rPr>
            </w:pPr>
            <w:r w:rsidRPr="005E5A3A">
              <w:rPr>
                <w:b/>
              </w:rPr>
              <w:t>Semester 1 Modules</w:t>
            </w:r>
          </w:p>
        </w:tc>
        <w:tc>
          <w:tcPr>
            <w:tcW w:w="4230" w:type="dxa"/>
            <w:tcBorders>
              <w:top w:val="single" w:sz="12" w:space="0" w:color="auto"/>
              <w:bottom w:val="double" w:sz="4" w:space="0" w:color="auto"/>
            </w:tcBorders>
            <w:shd w:val="clear" w:color="auto" w:fill="8AA793"/>
          </w:tcPr>
          <w:p w14:paraId="48B3FF9F" w14:textId="77777777" w:rsidR="004E35E5" w:rsidRPr="005E5A3A" w:rsidRDefault="004E35E5" w:rsidP="00AB36DD">
            <w:pPr>
              <w:spacing w:before="120"/>
              <w:jc w:val="both"/>
              <w:rPr>
                <w:b/>
              </w:rPr>
            </w:pPr>
            <w:r w:rsidRPr="005E5A3A">
              <w:rPr>
                <w:b/>
              </w:rPr>
              <w:t>Semester 2 Modules</w:t>
            </w:r>
          </w:p>
        </w:tc>
      </w:tr>
      <w:tr w:rsidR="004E35E5" w:rsidRPr="000B2C58" w14:paraId="2C31E192" w14:textId="77777777" w:rsidTr="00AB36DD">
        <w:trPr>
          <w:trHeight w:val="1010"/>
        </w:trPr>
        <w:tc>
          <w:tcPr>
            <w:tcW w:w="918" w:type="dxa"/>
            <w:tcBorders>
              <w:top w:val="double" w:sz="4" w:space="0" w:color="auto"/>
            </w:tcBorders>
            <w:shd w:val="clear" w:color="auto" w:fill="8FB7C3"/>
          </w:tcPr>
          <w:p w14:paraId="2275F8B9" w14:textId="77777777" w:rsidR="004E35E5" w:rsidRPr="000C487F" w:rsidRDefault="004E35E5" w:rsidP="00AB36DD">
            <w:pPr>
              <w:spacing w:after="240"/>
              <w:jc w:val="both"/>
              <w:rPr>
                <w:b/>
              </w:rPr>
            </w:pPr>
            <w:r w:rsidRPr="000C487F">
              <w:rPr>
                <w:b/>
              </w:rPr>
              <w:t>1</w:t>
            </w:r>
          </w:p>
        </w:tc>
        <w:tc>
          <w:tcPr>
            <w:tcW w:w="4221" w:type="dxa"/>
            <w:tcBorders>
              <w:top w:val="double" w:sz="4" w:space="0" w:color="auto"/>
            </w:tcBorders>
          </w:tcPr>
          <w:p w14:paraId="22D39A6A" w14:textId="77777777" w:rsidR="004E35E5" w:rsidRPr="000B2C58" w:rsidRDefault="004E35E5" w:rsidP="00AB36DD">
            <w:pPr>
              <w:spacing w:after="240"/>
              <w:rPr>
                <w:rFonts w:asciiTheme="minorHAnsi" w:hAnsiTheme="minorHAnsi"/>
              </w:rPr>
            </w:pPr>
            <w:r w:rsidRPr="000B2C58">
              <w:rPr>
                <w:rFonts w:asciiTheme="minorHAnsi" w:hAnsiTheme="minorHAnsi"/>
              </w:rPr>
              <w:t>Human Body Function</w:t>
            </w:r>
            <w:r w:rsidRPr="000B2C58">
              <w:rPr>
                <w:rFonts w:asciiTheme="minorHAnsi" w:hAnsiTheme="minorHAnsi"/>
              </w:rPr>
              <w:br/>
              <w:t>Psychology 1</w:t>
            </w:r>
            <w:r w:rsidRPr="000B2C58">
              <w:rPr>
                <w:rFonts w:asciiTheme="minorHAnsi" w:hAnsiTheme="minorHAnsi"/>
              </w:rPr>
              <w:br/>
              <w:t>Principles for Practice</w:t>
            </w:r>
            <w:r w:rsidRPr="000B2C58">
              <w:rPr>
                <w:rFonts w:asciiTheme="minorHAnsi" w:hAnsiTheme="minorHAnsi"/>
              </w:rPr>
              <w:br/>
              <w:t>Mental Health 1 &amp; 2</w:t>
            </w:r>
          </w:p>
        </w:tc>
        <w:tc>
          <w:tcPr>
            <w:tcW w:w="4230" w:type="dxa"/>
            <w:tcBorders>
              <w:top w:val="double" w:sz="4" w:space="0" w:color="auto"/>
            </w:tcBorders>
          </w:tcPr>
          <w:p w14:paraId="2AD799BE" w14:textId="77777777" w:rsidR="004E35E5" w:rsidRPr="000B2C58" w:rsidRDefault="004E35E5" w:rsidP="00AB36DD">
            <w:pPr>
              <w:spacing w:after="240"/>
              <w:rPr>
                <w:rFonts w:asciiTheme="minorHAnsi" w:hAnsiTheme="minorHAnsi"/>
              </w:rPr>
            </w:pPr>
            <w:r w:rsidRPr="000B2C58">
              <w:rPr>
                <w:rFonts w:asciiTheme="minorHAnsi" w:hAnsiTheme="minorHAnsi"/>
              </w:rPr>
              <w:t>Human Anatomy</w:t>
            </w:r>
            <w:r w:rsidRPr="000B2C58">
              <w:rPr>
                <w:rFonts w:asciiTheme="minorHAnsi" w:hAnsiTheme="minorHAnsi"/>
              </w:rPr>
              <w:br/>
              <w:t>Psychology 2</w:t>
            </w:r>
            <w:r w:rsidRPr="000B2C58">
              <w:rPr>
                <w:rFonts w:asciiTheme="minorHAnsi" w:hAnsiTheme="minorHAnsi"/>
              </w:rPr>
              <w:br/>
              <w:t>Enabling Occupation – Physical Disability</w:t>
            </w:r>
            <w:r w:rsidRPr="000B2C58">
              <w:rPr>
                <w:rFonts w:asciiTheme="minorHAnsi" w:hAnsiTheme="minorHAnsi"/>
              </w:rPr>
              <w:br/>
              <w:t>Fundamentals of Occupational Therapy 1</w:t>
            </w:r>
            <w:r w:rsidRPr="000B2C58">
              <w:rPr>
                <w:rFonts w:asciiTheme="minorHAnsi" w:hAnsiTheme="minorHAnsi"/>
              </w:rPr>
              <w:br/>
              <w:t>Group work &amp; Professional Skills</w:t>
            </w:r>
          </w:p>
        </w:tc>
      </w:tr>
      <w:tr w:rsidR="004E35E5" w:rsidRPr="000B2C58" w14:paraId="38888993" w14:textId="77777777" w:rsidTr="00AB36DD">
        <w:trPr>
          <w:trHeight w:val="1010"/>
        </w:trPr>
        <w:tc>
          <w:tcPr>
            <w:tcW w:w="918" w:type="dxa"/>
            <w:shd w:val="clear" w:color="auto" w:fill="8FB7C3"/>
          </w:tcPr>
          <w:p w14:paraId="10A765D3" w14:textId="77777777" w:rsidR="004E35E5" w:rsidRPr="000C487F" w:rsidRDefault="004E35E5" w:rsidP="00AB36DD">
            <w:pPr>
              <w:spacing w:after="240"/>
              <w:jc w:val="both"/>
              <w:rPr>
                <w:b/>
              </w:rPr>
            </w:pPr>
            <w:r w:rsidRPr="000C487F">
              <w:rPr>
                <w:b/>
              </w:rPr>
              <w:t>2</w:t>
            </w:r>
          </w:p>
        </w:tc>
        <w:tc>
          <w:tcPr>
            <w:tcW w:w="4225" w:type="dxa"/>
          </w:tcPr>
          <w:p w14:paraId="00FA0395" w14:textId="77777777" w:rsidR="004E35E5" w:rsidRPr="000B2C58" w:rsidRDefault="004E35E5" w:rsidP="00AB36DD">
            <w:pPr>
              <w:rPr>
                <w:rFonts w:asciiTheme="minorHAnsi" w:hAnsiTheme="minorHAnsi"/>
              </w:rPr>
            </w:pPr>
            <w:r w:rsidRPr="000B2C58">
              <w:rPr>
                <w:rFonts w:asciiTheme="minorHAnsi" w:hAnsiTheme="minorHAnsi"/>
              </w:rPr>
              <w:t>Communication for Practice</w:t>
            </w:r>
          </w:p>
          <w:p w14:paraId="126819E3" w14:textId="77777777" w:rsidR="004E35E5" w:rsidRPr="000B2C58" w:rsidRDefault="004E35E5" w:rsidP="00AB36DD">
            <w:pPr>
              <w:rPr>
                <w:rFonts w:asciiTheme="minorHAnsi" w:hAnsiTheme="minorHAnsi"/>
              </w:rPr>
            </w:pPr>
            <w:r w:rsidRPr="000B2C58">
              <w:rPr>
                <w:rFonts w:asciiTheme="minorHAnsi" w:hAnsiTheme="minorHAnsi"/>
              </w:rPr>
              <w:t>Neuroanatomy</w:t>
            </w:r>
            <w:r w:rsidRPr="000B2C58">
              <w:rPr>
                <w:rFonts w:asciiTheme="minorHAnsi" w:hAnsiTheme="minorHAnsi"/>
              </w:rPr>
              <w:br/>
              <w:t>Neurophysiology</w:t>
            </w:r>
            <w:r w:rsidRPr="000B2C58">
              <w:rPr>
                <w:rFonts w:asciiTheme="minorHAnsi" w:hAnsiTheme="minorHAnsi"/>
              </w:rPr>
              <w:br/>
              <w:t>Health Psychology</w:t>
            </w:r>
            <w:r w:rsidRPr="000B2C58">
              <w:rPr>
                <w:rFonts w:asciiTheme="minorHAnsi" w:hAnsiTheme="minorHAnsi"/>
              </w:rPr>
              <w:br/>
              <w:t>Enabling Occupation – Paediatrics</w:t>
            </w:r>
            <w:r w:rsidRPr="000B2C58">
              <w:rPr>
                <w:rFonts w:asciiTheme="minorHAnsi" w:hAnsiTheme="minorHAnsi"/>
              </w:rPr>
              <w:br/>
              <w:t>Social Policy</w:t>
            </w:r>
          </w:p>
          <w:p w14:paraId="3EB5DA21" w14:textId="77777777" w:rsidR="004E35E5" w:rsidRPr="000B2C58" w:rsidRDefault="004E35E5" w:rsidP="00AB36DD">
            <w:pPr>
              <w:rPr>
                <w:rFonts w:asciiTheme="minorHAnsi" w:hAnsiTheme="minorHAnsi"/>
              </w:rPr>
            </w:pPr>
            <w:r w:rsidRPr="000B2C58">
              <w:rPr>
                <w:rFonts w:asciiTheme="minorHAnsi" w:hAnsiTheme="minorHAnsi"/>
              </w:rPr>
              <w:t>Fundamentals of Occupational Therapy 2</w:t>
            </w:r>
          </w:p>
        </w:tc>
        <w:tc>
          <w:tcPr>
            <w:tcW w:w="4226" w:type="dxa"/>
          </w:tcPr>
          <w:p w14:paraId="617DFFF6" w14:textId="77777777" w:rsidR="004E35E5" w:rsidRPr="000B2C58" w:rsidRDefault="004E35E5" w:rsidP="00AB36DD">
            <w:pPr>
              <w:rPr>
                <w:rFonts w:asciiTheme="minorHAnsi" w:hAnsiTheme="minorHAnsi"/>
              </w:rPr>
            </w:pPr>
            <w:r w:rsidRPr="000B2C58">
              <w:rPr>
                <w:rFonts w:asciiTheme="minorHAnsi" w:hAnsiTheme="minorHAnsi"/>
                <w:b/>
                <w:u w:val="single"/>
              </w:rPr>
              <w:t>Practice Education 1</w:t>
            </w:r>
            <w:r w:rsidRPr="000B2C58">
              <w:rPr>
                <w:rFonts w:asciiTheme="minorHAnsi" w:hAnsiTheme="minorHAnsi"/>
              </w:rPr>
              <w:t xml:space="preserve"> </w:t>
            </w:r>
            <w:r w:rsidRPr="000B2C58">
              <w:rPr>
                <w:rFonts w:asciiTheme="minorHAnsi" w:hAnsiTheme="minorHAnsi"/>
              </w:rPr>
              <w:br/>
              <w:t>Case Study 1</w:t>
            </w:r>
          </w:p>
          <w:p w14:paraId="39D16BF7" w14:textId="77777777" w:rsidR="004E35E5" w:rsidRPr="000B2C58" w:rsidRDefault="004E35E5" w:rsidP="00AB36DD">
            <w:pPr>
              <w:rPr>
                <w:rFonts w:asciiTheme="minorHAnsi" w:hAnsiTheme="minorHAnsi"/>
              </w:rPr>
            </w:pPr>
            <w:r w:rsidRPr="000B2C58">
              <w:rPr>
                <w:rFonts w:asciiTheme="minorHAnsi" w:hAnsiTheme="minorHAnsi"/>
              </w:rPr>
              <w:t>Enabling Occupation – Intellectual Disability</w:t>
            </w:r>
          </w:p>
          <w:p w14:paraId="3227B647" w14:textId="1417CB70" w:rsidR="004E35E5" w:rsidRPr="000B2C58" w:rsidRDefault="004E35E5" w:rsidP="004E35E5">
            <w:pPr>
              <w:spacing w:after="240"/>
              <w:rPr>
                <w:rFonts w:asciiTheme="minorHAnsi" w:hAnsiTheme="minorHAnsi"/>
              </w:rPr>
            </w:pPr>
            <w:r w:rsidRPr="000B2C58">
              <w:rPr>
                <w:rFonts w:asciiTheme="minorHAnsi" w:hAnsiTheme="minorHAnsi"/>
              </w:rPr>
              <w:t>Occupational Science</w:t>
            </w:r>
            <w:r w:rsidRPr="000B2C58">
              <w:rPr>
                <w:rFonts w:asciiTheme="minorHAnsi" w:hAnsiTheme="minorHAnsi"/>
              </w:rPr>
              <w:br/>
            </w:r>
          </w:p>
        </w:tc>
      </w:tr>
      <w:tr w:rsidR="004E35E5" w:rsidRPr="000B2C58" w14:paraId="7E020A53" w14:textId="77777777" w:rsidTr="00AB36DD">
        <w:trPr>
          <w:trHeight w:val="1010"/>
        </w:trPr>
        <w:tc>
          <w:tcPr>
            <w:tcW w:w="918" w:type="dxa"/>
            <w:shd w:val="clear" w:color="auto" w:fill="8FB7C3"/>
          </w:tcPr>
          <w:p w14:paraId="6912A6B0" w14:textId="77777777" w:rsidR="004E35E5" w:rsidRPr="000C487F" w:rsidRDefault="004E35E5" w:rsidP="00AB36DD">
            <w:pPr>
              <w:spacing w:after="240"/>
              <w:jc w:val="both"/>
              <w:rPr>
                <w:b/>
              </w:rPr>
            </w:pPr>
            <w:r w:rsidRPr="000C487F">
              <w:rPr>
                <w:b/>
              </w:rPr>
              <w:t>3</w:t>
            </w:r>
          </w:p>
        </w:tc>
        <w:tc>
          <w:tcPr>
            <w:tcW w:w="4225" w:type="dxa"/>
          </w:tcPr>
          <w:p w14:paraId="0B91A96C" w14:textId="77777777" w:rsidR="004E35E5" w:rsidRPr="000B2C58" w:rsidRDefault="004E35E5" w:rsidP="00AB36DD">
            <w:pPr>
              <w:rPr>
                <w:rFonts w:asciiTheme="minorHAnsi" w:hAnsiTheme="minorHAnsi"/>
              </w:rPr>
            </w:pPr>
            <w:r w:rsidRPr="000B2C58">
              <w:rPr>
                <w:rFonts w:asciiTheme="minorHAnsi" w:hAnsiTheme="minorHAnsi"/>
              </w:rPr>
              <w:t>Evidence Based Practice</w:t>
            </w:r>
            <w:r w:rsidRPr="000B2C58">
              <w:rPr>
                <w:rFonts w:asciiTheme="minorHAnsi" w:hAnsiTheme="minorHAnsi"/>
              </w:rPr>
              <w:br/>
              <w:t>Standardised Testing</w:t>
            </w:r>
            <w:r w:rsidRPr="000B2C58">
              <w:rPr>
                <w:rFonts w:asciiTheme="minorHAnsi" w:hAnsiTheme="minorHAnsi"/>
              </w:rPr>
              <w:br/>
              <w:t>Enabling Occupation – Older Adults</w:t>
            </w:r>
            <w:r w:rsidRPr="000B2C58">
              <w:rPr>
                <w:rFonts w:asciiTheme="minorHAnsi" w:hAnsiTheme="minorHAnsi"/>
              </w:rPr>
              <w:br/>
              <w:t>Cognitive Neuropsychology</w:t>
            </w:r>
            <w:r w:rsidRPr="000B2C58">
              <w:rPr>
                <w:rFonts w:asciiTheme="minorHAnsi" w:hAnsiTheme="minorHAnsi"/>
              </w:rPr>
              <w:br/>
              <w:t>Community Engagement</w:t>
            </w:r>
          </w:p>
          <w:p w14:paraId="6E1D54E5" w14:textId="77777777" w:rsidR="004E35E5" w:rsidRPr="000B2C58" w:rsidRDefault="004E35E5" w:rsidP="00AB36DD">
            <w:pPr>
              <w:spacing w:after="240"/>
              <w:rPr>
                <w:rFonts w:asciiTheme="minorHAnsi" w:hAnsiTheme="minorHAnsi"/>
              </w:rPr>
            </w:pPr>
          </w:p>
        </w:tc>
        <w:tc>
          <w:tcPr>
            <w:tcW w:w="4226" w:type="dxa"/>
          </w:tcPr>
          <w:p w14:paraId="764ECC06" w14:textId="77777777" w:rsidR="004E35E5" w:rsidRPr="000B2C58" w:rsidRDefault="004E35E5" w:rsidP="00AB36DD">
            <w:pPr>
              <w:rPr>
                <w:rFonts w:asciiTheme="minorHAnsi" w:hAnsiTheme="minorHAnsi"/>
                <w:b/>
                <w:u w:val="single"/>
              </w:rPr>
            </w:pPr>
            <w:r w:rsidRPr="000B2C58">
              <w:rPr>
                <w:rFonts w:asciiTheme="minorHAnsi" w:hAnsiTheme="minorHAnsi"/>
                <w:b/>
                <w:u w:val="single"/>
              </w:rPr>
              <w:t>Practice Education 2</w:t>
            </w:r>
          </w:p>
          <w:p w14:paraId="47F605AE" w14:textId="77777777" w:rsidR="004E35E5" w:rsidRPr="000B2C58" w:rsidRDefault="004E35E5" w:rsidP="00AB36DD">
            <w:pPr>
              <w:rPr>
                <w:rFonts w:asciiTheme="minorHAnsi" w:hAnsiTheme="minorHAnsi"/>
              </w:rPr>
            </w:pPr>
            <w:r w:rsidRPr="000B2C58">
              <w:rPr>
                <w:rFonts w:asciiTheme="minorHAnsi" w:hAnsiTheme="minorHAnsi"/>
              </w:rPr>
              <w:t>Case Study 2</w:t>
            </w:r>
          </w:p>
          <w:p w14:paraId="1AF9D8E2" w14:textId="751F6476" w:rsidR="004E35E5" w:rsidRPr="000B2C58" w:rsidRDefault="004E35E5" w:rsidP="004E35E5">
            <w:pPr>
              <w:rPr>
                <w:rFonts w:asciiTheme="minorHAnsi" w:hAnsiTheme="minorHAnsi"/>
              </w:rPr>
            </w:pPr>
            <w:r w:rsidRPr="000B2C58">
              <w:rPr>
                <w:rFonts w:asciiTheme="minorHAnsi" w:hAnsiTheme="minorHAnsi"/>
              </w:rPr>
              <w:t>Research Methods</w:t>
            </w:r>
            <w:r w:rsidRPr="000B2C58">
              <w:rPr>
                <w:rFonts w:asciiTheme="minorHAnsi" w:hAnsiTheme="minorHAnsi"/>
              </w:rPr>
              <w:br/>
              <w:t>Enabling Occupation – Community Practice</w:t>
            </w:r>
            <w:r w:rsidRPr="000B2C58">
              <w:rPr>
                <w:rFonts w:asciiTheme="minorHAnsi" w:hAnsiTheme="minorHAnsi"/>
              </w:rPr>
              <w:br/>
              <w:t>Community Engagement</w:t>
            </w:r>
            <w:r w:rsidRPr="000B2C58">
              <w:rPr>
                <w:rFonts w:asciiTheme="minorHAnsi" w:hAnsiTheme="minorHAnsi"/>
              </w:rPr>
              <w:br/>
              <w:t>Neurology</w:t>
            </w:r>
          </w:p>
        </w:tc>
      </w:tr>
      <w:tr w:rsidR="004E35E5" w:rsidRPr="000B2C58" w14:paraId="70A11637" w14:textId="77777777" w:rsidTr="00AB36DD">
        <w:trPr>
          <w:trHeight w:val="1010"/>
        </w:trPr>
        <w:tc>
          <w:tcPr>
            <w:tcW w:w="918" w:type="dxa"/>
            <w:tcBorders>
              <w:bottom w:val="single" w:sz="12" w:space="0" w:color="auto"/>
            </w:tcBorders>
            <w:shd w:val="clear" w:color="auto" w:fill="8FB7C3"/>
          </w:tcPr>
          <w:p w14:paraId="2F530325" w14:textId="77777777" w:rsidR="004E35E5" w:rsidRPr="000C487F" w:rsidRDefault="004E35E5" w:rsidP="00AB36DD">
            <w:pPr>
              <w:spacing w:after="240"/>
              <w:jc w:val="both"/>
              <w:rPr>
                <w:b/>
              </w:rPr>
            </w:pPr>
            <w:r w:rsidRPr="000C487F">
              <w:rPr>
                <w:b/>
              </w:rPr>
              <w:t>4</w:t>
            </w:r>
          </w:p>
        </w:tc>
        <w:tc>
          <w:tcPr>
            <w:tcW w:w="4225" w:type="dxa"/>
            <w:tcBorders>
              <w:bottom w:val="single" w:sz="12" w:space="0" w:color="auto"/>
            </w:tcBorders>
          </w:tcPr>
          <w:p w14:paraId="1EAC78FC" w14:textId="77777777" w:rsidR="004E35E5" w:rsidRPr="000B2C58" w:rsidRDefault="004E35E5" w:rsidP="00AB36DD">
            <w:pPr>
              <w:spacing w:after="240"/>
              <w:rPr>
                <w:rFonts w:asciiTheme="minorHAnsi" w:hAnsiTheme="minorHAnsi"/>
              </w:rPr>
            </w:pPr>
            <w:r w:rsidRPr="000B2C58">
              <w:rPr>
                <w:rFonts w:asciiTheme="minorHAnsi" w:hAnsiTheme="minorHAnsi"/>
                <w:b/>
                <w:u w:val="single"/>
              </w:rPr>
              <w:t>Practice Education 3</w:t>
            </w:r>
            <w:r w:rsidRPr="000B2C58">
              <w:rPr>
                <w:rFonts w:asciiTheme="minorHAnsi" w:hAnsiTheme="minorHAnsi"/>
              </w:rPr>
              <w:t xml:space="preserve"> (Level 2, Block 1)</w:t>
            </w:r>
            <w:r w:rsidRPr="000B2C58">
              <w:rPr>
                <w:rFonts w:asciiTheme="minorHAnsi" w:hAnsiTheme="minorHAnsi"/>
              </w:rPr>
              <w:br/>
              <w:t>Case Study 3</w:t>
            </w:r>
            <w:r w:rsidRPr="000B2C58">
              <w:rPr>
                <w:rFonts w:asciiTheme="minorHAnsi" w:hAnsiTheme="minorHAnsi"/>
              </w:rPr>
              <w:br/>
            </w:r>
            <w:r w:rsidRPr="000B2C58">
              <w:rPr>
                <w:rFonts w:asciiTheme="minorHAnsi" w:hAnsiTheme="minorHAnsi"/>
                <w:b/>
                <w:u w:val="single"/>
              </w:rPr>
              <w:t>Practice Education 4</w:t>
            </w:r>
            <w:r w:rsidRPr="000B2C58">
              <w:rPr>
                <w:rFonts w:asciiTheme="minorHAnsi" w:hAnsiTheme="minorHAnsi"/>
              </w:rPr>
              <w:t xml:space="preserve"> (Level 2, Block 2))</w:t>
            </w:r>
            <w:r w:rsidRPr="000B2C58">
              <w:rPr>
                <w:rFonts w:asciiTheme="minorHAnsi" w:hAnsiTheme="minorHAnsi"/>
              </w:rPr>
              <w:br/>
              <w:t>Case Study 4</w:t>
            </w:r>
          </w:p>
        </w:tc>
        <w:tc>
          <w:tcPr>
            <w:tcW w:w="4226" w:type="dxa"/>
            <w:tcBorders>
              <w:bottom w:val="single" w:sz="12" w:space="0" w:color="auto"/>
            </w:tcBorders>
          </w:tcPr>
          <w:p w14:paraId="59AA2D84" w14:textId="77777777" w:rsidR="004E35E5" w:rsidRPr="000B2C58" w:rsidRDefault="004E35E5" w:rsidP="00AB36DD">
            <w:pPr>
              <w:spacing w:after="240"/>
              <w:rPr>
                <w:rFonts w:asciiTheme="minorHAnsi" w:hAnsiTheme="minorHAnsi"/>
              </w:rPr>
            </w:pPr>
            <w:r w:rsidRPr="000B2C58">
              <w:rPr>
                <w:rFonts w:asciiTheme="minorHAnsi" w:hAnsiTheme="minorHAnsi"/>
              </w:rPr>
              <w:t>Preparation for Practice</w:t>
            </w:r>
            <w:r w:rsidRPr="000B2C58">
              <w:rPr>
                <w:rFonts w:asciiTheme="minorHAnsi" w:hAnsiTheme="minorHAnsi"/>
              </w:rPr>
              <w:br/>
              <w:t>Management and Leadership</w:t>
            </w:r>
            <w:r w:rsidRPr="000B2C58">
              <w:rPr>
                <w:rFonts w:asciiTheme="minorHAnsi" w:hAnsiTheme="minorHAnsi"/>
              </w:rPr>
              <w:br/>
              <w:t>Research Project</w:t>
            </w:r>
          </w:p>
        </w:tc>
      </w:tr>
    </w:tbl>
    <w:p w14:paraId="5A8E6BE8" w14:textId="77777777" w:rsidR="004E35E5" w:rsidRPr="004E35E5" w:rsidRDefault="004E35E5" w:rsidP="004E35E5"/>
    <w:p w14:paraId="1681E72C" w14:textId="05882CC6" w:rsidR="004E35E5" w:rsidRPr="004E35E5" w:rsidRDefault="004E35E5" w:rsidP="004E35E5"/>
    <w:p w14:paraId="4BBC4300" w14:textId="45CE44DA" w:rsidR="00EC306C" w:rsidRDefault="00EC306C" w:rsidP="000326EA">
      <w:pPr>
        <w:pStyle w:val="Heading1"/>
      </w:pPr>
      <w:bookmarkStart w:id="24" w:name="_Toc191985569"/>
      <w:r w:rsidRPr="00EB7655">
        <w:t xml:space="preserve">General Information about </w:t>
      </w:r>
      <w:r>
        <w:t xml:space="preserve">Level One </w:t>
      </w:r>
      <w:r w:rsidRPr="00EB7655">
        <w:t>Placement</w:t>
      </w:r>
      <w:bookmarkEnd w:id="22"/>
      <w:bookmarkEnd w:id="24"/>
    </w:p>
    <w:p w14:paraId="106321C8" w14:textId="77777777" w:rsidR="00EC306C" w:rsidRPr="00745CC3" w:rsidRDefault="00EC306C" w:rsidP="009C07D5">
      <w:pPr>
        <w:pStyle w:val="ItalicsandUnderline"/>
        <w:ind w:firstLine="142"/>
      </w:pPr>
      <w:bookmarkStart w:id="25" w:name="_Toc19698715"/>
      <w:bookmarkStart w:id="26" w:name="_Toc191985570"/>
      <w:r w:rsidRPr="00745CC3">
        <w:t>Timetabling of Practice Education</w:t>
      </w:r>
      <w:bookmarkEnd w:id="25"/>
      <w:bookmarkEnd w:id="26"/>
    </w:p>
    <w:p w14:paraId="7CE47CA8" w14:textId="77777777" w:rsidR="00EC306C" w:rsidRPr="00B977AB" w:rsidRDefault="00EC306C" w:rsidP="00EC306C">
      <w:pPr>
        <w:jc w:val="both"/>
        <w:rPr>
          <w:rFonts w:asciiTheme="minorHAnsi" w:hAnsiTheme="minorHAnsi" w:cs="Calibri"/>
          <w:sz w:val="22"/>
          <w:szCs w:val="22"/>
        </w:rPr>
      </w:pPr>
    </w:p>
    <w:tbl>
      <w:tblPr>
        <w:tblStyle w:val="TableGrid"/>
        <w:tblW w:w="0" w:type="auto"/>
        <w:tblInd w:w="153" w:type="dxa"/>
        <w:tblLook w:val="04A0" w:firstRow="1" w:lastRow="0" w:firstColumn="1" w:lastColumn="0" w:noHBand="0" w:noVBand="1"/>
      </w:tblPr>
      <w:tblGrid>
        <w:gridCol w:w="533"/>
        <w:gridCol w:w="684"/>
        <w:gridCol w:w="694"/>
        <w:gridCol w:w="676"/>
        <w:gridCol w:w="686"/>
        <w:gridCol w:w="680"/>
        <w:gridCol w:w="673"/>
        <w:gridCol w:w="678"/>
        <w:gridCol w:w="346"/>
        <w:gridCol w:w="398"/>
        <w:gridCol w:w="785"/>
        <w:gridCol w:w="694"/>
        <w:gridCol w:w="675"/>
        <w:gridCol w:w="661"/>
      </w:tblGrid>
      <w:tr w:rsidR="00EC306C" w:rsidRPr="00B977AB" w14:paraId="19A87896" w14:textId="77777777" w:rsidTr="00EC306C">
        <w:tc>
          <w:tcPr>
            <w:tcW w:w="533" w:type="dxa"/>
            <w:tcBorders>
              <w:top w:val="single" w:sz="12" w:space="0" w:color="auto"/>
              <w:bottom w:val="double" w:sz="4" w:space="0" w:color="auto"/>
            </w:tcBorders>
            <w:shd w:val="clear" w:color="auto" w:fill="DDD9C3" w:themeFill="background2" w:themeFillShade="E6"/>
          </w:tcPr>
          <w:p w14:paraId="648F2F0B" w14:textId="77777777" w:rsidR="00EC306C" w:rsidRPr="00B977AB" w:rsidRDefault="00EC306C" w:rsidP="00EC306C">
            <w:pPr>
              <w:spacing w:before="60" w:after="60"/>
              <w:jc w:val="center"/>
              <w:rPr>
                <w:rFonts w:asciiTheme="minorHAnsi" w:hAnsiTheme="minorHAnsi" w:cs="Calibri"/>
                <w:b/>
                <w:sz w:val="22"/>
                <w:szCs w:val="22"/>
              </w:rPr>
            </w:pPr>
          </w:p>
        </w:tc>
        <w:tc>
          <w:tcPr>
            <w:tcW w:w="684" w:type="dxa"/>
            <w:tcBorders>
              <w:top w:val="single" w:sz="12" w:space="0" w:color="auto"/>
              <w:bottom w:val="double" w:sz="4" w:space="0" w:color="auto"/>
            </w:tcBorders>
            <w:shd w:val="clear" w:color="auto" w:fill="DDD9C3" w:themeFill="background2" w:themeFillShade="E6"/>
          </w:tcPr>
          <w:p w14:paraId="640C9621"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Aug</w:t>
            </w:r>
          </w:p>
        </w:tc>
        <w:tc>
          <w:tcPr>
            <w:tcW w:w="694" w:type="dxa"/>
            <w:tcBorders>
              <w:top w:val="single" w:sz="12" w:space="0" w:color="auto"/>
              <w:bottom w:val="double" w:sz="4" w:space="0" w:color="auto"/>
            </w:tcBorders>
            <w:shd w:val="clear" w:color="auto" w:fill="DDD9C3" w:themeFill="background2" w:themeFillShade="E6"/>
          </w:tcPr>
          <w:p w14:paraId="51E867B9"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Sept</w:t>
            </w:r>
          </w:p>
        </w:tc>
        <w:tc>
          <w:tcPr>
            <w:tcW w:w="676" w:type="dxa"/>
            <w:tcBorders>
              <w:top w:val="single" w:sz="12" w:space="0" w:color="auto"/>
              <w:bottom w:val="double" w:sz="4" w:space="0" w:color="auto"/>
            </w:tcBorders>
            <w:shd w:val="clear" w:color="auto" w:fill="DDD9C3" w:themeFill="background2" w:themeFillShade="E6"/>
          </w:tcPr>
          <w:p w14:paraId="5BE00816"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Oct</w:t>
            </w:r>
          </w:p>
        </w:tc>
        <w:tc>
          <w:tcPr>
            <w:tcW w:w="686" w:type="dxa"/>
            <w:tcBorders>
              <w:top w:val="single" w:sz="12" w:space="0" w:color="auto"/>
              <w:bottom w:val="double" w:sz="4" w:space="0" w:color="auto"/>
            </w:tcBorders>
            <w:shd w:val="clear" w:color="auto" w:fill="DDD9C3" w:themeFill="background2" w:themeFillShade="E6"/>
          </w:tcPr>
          <w:p w14:paraId="3CA312B4"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Nov</w:t>
            </w:r>
          </w:p>
        </w:tc>
        <w:tc>
          <w:tcPr>
            <w:tcW w:w="680" w:type="dxa"/>
            <w:tcBorders>
              <w:top w:val="single" w:sz="12" w:space="0" w:color="auto"/>
              <w:bottom w:val="double" w:sz="4" w:space="0" w:color="auto"/>
            </w:tcBorders>
            <w:shd w:val="clear" w:color="auto" w:fill="DDD9C3" w:themeFill="background2" w:themeFillShade="E6"/>
          </w:tcPr>
          <w:p w14:paraId="57114DA5"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Dec</w:t>
            </w:r>
          </w:p>
        </w:tc>
        <w:tc>
          <w:tcPr>
            <w:tcW w:w="673" w:type="dxa"/>
            <w:tcBorders>
              <w:top w:val="single" w:sz="12" w:space="0" w:color="auto"/>
              <w:bottom w:val="double" w:sz="4" w:space="0" w:color="auto"/>
            </w:tcBorders>
            <w:shd w:val="clear" w:color="auto" w:fill="DDD9C3" w:themeFill="background2" w:themeFillShade="E6"/>
          </w:tcPr>
          <w:p w14:paraId="4DDC8D01"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Jan</w:t>
            </w:r>
          </w:p>
        </w:tc>
        <w:tc>
          <w:tcPr>
            <w:tcW w:w="678" w:type="dxa"/>
            <w:tcBorders>
              <w:top w:val="single" w:sz="12" w:space="0" w:color="auto"/>
              <w:bottom w:val="double" w:sz="4" w:space="0" w:color="auto"/>
            </w:tcBorders>
            <w:shd w:val="clear" w:color="auto" w:fill="DDD9C3" w:themeFill="background2" w:themeFillShade="E6"/>
          </w:tcPr>
          <w:p w14:paraId="211A45F1"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Feb</w:t>
            </w:r>
          </w:p>
        </w:tc>
        <w:tc>
          <w:tcPr>
            <w:tcW w:w="744" w:type="dxa"/>
            <w:gridSpan w:val="2"/>
            <w:tcBorders>
              <w:top w:val="single" w:sz="12" w:space="0" w:color="auto"/>
              <w:bottom w:val="double" w:sz="4" w:space="0" w:color="auto"/>
            </w:tcBorders>
            <w:shd w:val="clear" w:color="auto" w:fill="DDD9C3" w:themeFill="background2" w:themeFillShade="E6"/>
          </w:tcPr>
          <w:p w14:paraId="07F9FB95"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Mar</w:t>
            </w:r>
          </w:p>
        </w:tc>
        <w:tc>
          <w:tcPr>
            <w:tcW w:w="785" w:type="dxa"/>
            <w:tcBorders>
              <w:top w:val="single" w:sz="12" w:space="0" w:color="auto"/>
              <w:bottom w:val="double" w:sz="4" w:space="0" w:color="auto"/>
            </w:tcBorders>
            <w:shd w:val="clear" w:color="auto" w:fill="DDD9C3" w:themeFill="background2" w:themeFillShade="E6"/>
          </w:tcPr>
          <w:p w14:paraId="1C352C1E"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Apr</w:t>
            </w:r>
          </w:p>
        </w:tc>
        <w:tc>
          <w:tcPr>
            <w:tcW w:w="694" w:type="dxa"/>
            <w:tcBorders>
              <w:top w:val="single" w:sz="12" w:space="0" w:color="auto"/>
              <w:bottom w:val="double" w:sz="4" w:space="0" w:color="auto"/>
            </w:tcBorders>
            <w:shd w:val="clear" w:color="auto" w:fill="DDD9C3" w:themeFill="background2" w:themeFillShade="E6"/>
          </w:tcPr>
          <w:p w14:paraId="3EEA3C16"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May</w:t>
            </w:r>
          </w:p>
        </w:tc>
        <w:tc>
          <w:tcPr>
            <w:tcW w:w="675" w:type="dxa"/>
            <w:tcBorders>
              <w:top w:val="single" w:sz="12" w:space="0" w:color="auto"/>
              <w:bottom w:val="double" w:sz="4" w:space="0" w:color="auto"/>
            </w:tcBorders>
            <w:shd w:val="clear" w:color="auto" w:fill="DDD9C3" w:themeFill="background2" w:themeFillShade="E6"/>
          </w:tcPr>
          <w:p w14:paraId="3B0FF2E1"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Jun</w:t>
            </w:r>
          </w:p>
        </w:tc>
        <w:tc>
          <w:tcPr>
            <w:tcW w:w="661" w:type="dxa"/>
            <w:tcBorders>
              <w:top w:val="single" w:sz="12" w:space="0" w:color="auto"/>
              <w:bottom w:val="double" w:sz="4" w:space="0" w:color="auto"/>
            </w:tcBorders>
            <w:shd w:val="clear" w:color="auto" w:fill="DDD9C3" w:themeFill="background2" w:themeFillShade="E6"/>
          </w:tcPr>
          <w:p w14:paraId="6DE5883D" w14:textId="77777777" w:rsidR="00EC306C" w:rsidRPr="00B977AB" w:rsidRDefault="00EC306C" w:rsidP="00EC306C">
            <w:pPr>
              <w:spacing w:before="60" w:after="60"/>
              <w:jc w:val="center"/>
              <w:rPr>
                <w:rFonts w:asciiTheme="minorHAnsi" w:hAnsiTheme="minorHAnsi" w:cs="Calibri"/>
                <w:b/>
                <w:sz w:val="22"/>
                <w:szCs w:val="22"/>
              </w:rPr>
            </w:pPr>
            <w:r w:rsidRPr="00B977AB">
              <w:rPr>
                <w:rFonts w:asciiTheme="minorHAnsi" w:hAnsiTheme="minorHAnsi" w:cs="Calibri"/>
                <w:b/>
                <w:sz w:val="22"/>
                <w:szCs w:val="22"/>
              </w:rPr>
              <w:t>Jul</w:t>
            </w:r>
          </w:p>
        </w:tc>
      </w:tr>
      <w:tr w:rsidR="00EC306C" w:rsidRPr="00B977AB" w14:paraId="2A5BE235" w14:textId="77777777" w:rsidTr="00EC306C">
        <w:tc>
          <w:tcPr>
            <w:tcW w:w="533" w:type="dxa"/>
            <w:tcBorders>
              <w:top w:val="double" w:sz="4" w:space="0" w:color="auto"/>
            </w:tcBorders>
          </w:tcPr>
          <w:p w14:paraId="6F26BFAC" w14:textId="77777777" w:rsidR="00EC306C" w:rsidRPr="00B977AB" w:rsidRDefault="00EC306C" w:rsidP="00EC306C">
            <w:pPr>
              <w:spacing w:after="120"/>
              <w:jc w:val="center"/>
              <w:rPr>
                <w:rFonts w:asciiTheme="minorHAnsi" w:hAnsiTheme="minorHAnsi" w:cs="Calibri"/>
                <w:b/>
                <w:sz w:val="22"/>
                <w:szCs w:val="22"/>
              </w:rPr>
            </w:pPr>
            <w:r w:rsidRPr="00B977AB">
              <w:rPr>
                <w:rFonts w:asciiTheme="minorHAnsi" w:hAnsiTheme="minorHAnsi" w:cs="Calibri"/>
                <w:b/>
                <w:sz w:val="22"/>
                <w:szCs w:val="22"/>
              </w:rPr>
              <w:t>Y1</w:t>
            </w:r>
          </w:p>
        </w:tc>
        <w:tc>
          <w:tcPr>
            <w:tcW w:w="684" w:type="dxa"/>
            <w:tcBorders>
              <w:top w:val="double" w:sz="4" w:space="0" w:color="auto"/>
            </w:tcBorders>
            <w:vAlign w:val="center"/>
          </w:tcPr>
          <w:p w14:paraId="3C9417A1" w14:textId="77777777" w:rsidR="00EC306C" w:rsidRPr="00B977AB" w:rsidRDefault="00EC306C" w:rsidP="00EC306C">
            <w:pPr>
              <w:jc w:val="center"/>
              <w:rPr>
                <w:rFonts w:asciiTheme="minorHAnsi" w:hAnsiTheme="minorHAnsi" w:cs="Calibri"/>
                <w:sz w:val="22"/>
                <w:szCs w:val="22"/>
              </w:rPr>
            </w:pPr>
          </w:p>
        </w:tc>
        <w:tc>
          <w:tcPr>
            <w:tcW w:w="694" w:type="dxa"/>
            <w:tcBorders>
              <w:top w:val="double" w:sz="4" w:space="0" w:color="auto"/>
            </w:tcBorders>
            <w:vAlign w:val="center"/>
          </w:tcPr>
          <w:p w14:paraId="185B55EE" w14:textId="77777777" w:rsidR="00EC306C" w:rsidRPr="00B977AB" w:rsidRDefault="00EC306C" w:rsidP="00EC306C">
            <w:pPr>
              <w:jc w:val="center"/>
              <w:rPr>
                <w:rFonts w:asciiTheme="minorHAnsi" w:hAnsiTheme="minorHAnsi" w:cs="Calibri"/>
                <w:sz w:val="22"/>
                <w:szCs w:val="22"/>
              </w:rPr>
            </w:pPr>
          </w:p>
        </w:tc>
        <w:tc>
          <w:tcPr>
            <w:tcW w:w="676" w:type="dxa"/>
            <w:tcBorders>
              <w:top w:val="double" w:sz="4" w:space="0" w:color="auto"/>
            </w:tcBorders>
            <w:vAlign w:val="center"/>
          </w:tcPr>
          <w:p w14:paraId="02FC4828" w14:textId="77777777" w:rsidR="00EC306C" w:rsidRPr="00B977AB" w:rsidRDefault="00EC306C" w:rsidP="00EC306C">
            <w:pPr>
              <w:jc w:val="center"/>
              <w:rPr>
                <w:rFonts w:asciiTheme="minorHAnsi" w:hAnsiTheme="minorHAnsi" w:cs="Calibri"/>
                <w:sz w:val="22"/>
                <w:szCs w:val="22"/>
              </w:rPr>
            </w:pPr>
          </w:p>
        </w:tc>
        <w:tc>
          <w:tcPr>
            <w:tcW w:w="686" w:type="dxa"/>
            <w:tcBorders>
              <w:top w:val="double" w:sz="4" w:space="0" w:color="auto"/>
            </w:tcBorders>
            <w:vAlign w:val="center"/>
          </w:tcPr>
          <w:p w14:paraId="2368DEF4" w14:textId="77777777" w:rsidR="00EC306C" w:rsidRPr="00B977AB" w:rsidRDefault="00EC306C" w:rsidP="00EC306C">
            <w:pPr>
              <w:jc w:val="center"/>
              <w:rPr>
                <w:rFonts w:asciiTheme="minorHAnsi" w:hAnsiTheme="minorHAnsi" w:cs="Calibri"/>
                <w:sz w:val="22"/>
                <w:szCs w:val="22"/>
              </w:rPr>
            </w:pPr>
          </w:p>
        </w:tc>
        <w:tc>
          <w:tcPr>
            <w:tcW w:w="680" w:type="dxa"/>
            <w:tcBorders>
              <w:top w:val="double" w:sz="4" w:space="0" w:color="auto"/>
            </w:tcBorders>
            <w:vAlign w:val="center"/>
          </w:tcPr>
          <w:p w14:paraId="093E07DE" w14:textId="77777777" w:rsidR="00EC306C" w:rsidRPr="00B977AB" w:rsidRDefault="00EC306C" w:rsidP="00EC306C">
            <w:pPr>
              <w:jc w:val="center"/>
              <w:rPr>
                <w:rFonts w:asciiTheme="minorHAnsi" w:hAnsiTheme="minorHAnsi" w:cs="Calibri"/>
                <w:sz w:val="22"/>
                <w:szCs w:val="22"/>
              </w:rPr>
            </w:pPr>
          </w:p>
        </w:tc>
        <w:tc>
          <w:tcPr>
            <w:tcW w:w="673" w:type="dxa"/>
            <w:tcBorders>
              <w:top w:val="double" w:sz="4" w:space="0" w:color="auto"/>
            </w:tcBorders>
            <w:vAlign w:val="center"/>
          </w:tcPr>
          <w:p w14:paraId="2BC0963C" w14:textId="77777777" w:rsidR="00EC306C" w:rsidRPr="00B977AB" w:rsidRDefault="00EC306C" w:rsidP="00EC306C">
            <w:pPr>
              <w:jc w:val="center"/>
              <w:rPr>
                <w:rFonts w:asciiTheme="minorHAnsi" w:hAnsiTheme="minorHAnsi" w:cs="Calibri"/>
                <w:sz w:val="22"/>
                <w:szCs w:val="22"/>
              </w:rPr>
            </w:pPr>
          </w:p>
        </w:tc>
        <w:tc>
          <w:tcPr>
            <w:tcW w:w="678" w:type="dxa"/>
            <w:tcBorders>
              <w:top w:val="double" w:sz="4" w:space="0" w:color="auto"/>
            </w:tcBorders>
            <w:vAlign w:val="center"/>
          </w:tcPr>
          <w:p w14:paraId="16503352" w14:textId="77777777" w:rsidR="00EC306C" w:rsidRPr="00B977AB" w:rsidRDefault="00EC306C" w:rsidP="00EC306C">
            <w:pPr>
              <w:jc w:val="center"/>
              <w:rPr>
                <w:rFonts w:asciiTheme="minorHAnsi" w:hAnsiTheme="minorHAnsi" w:cs="Calibri"/>
                <w:sz w:val="22"/>
                <w:szCs w:val="22"/>
              </w:rPr>
            </w:pPr>
          </w:p>
        </w:tc>
        <w:tc>
          <w:tcPr>
            <w:tcW w:w="744" w:type="dxa"/>
            <w:gridSpan w:val="2"/>
            <w:tcBorders>
              <w:top w:val="double" w:sz="4" w:space="0" w:color="auto"/>
            </w:tcBorders>
            <w:vAlign w:val="center"/>
          </w:tcPr>
          <w:p w14:paraId="1DCD9B1F" w14:textId="77777777" w:rsidR="00EC306C" w:rsidRPr="00B977AB" w:rsidRDefault="00EC306C" w:rsidP="00EC306C">
            <w:pPr>
              <w:jc w:val="center"/>
              <w:rPr>
                <w:rFonts w:asciiTheme="minorHAnsi" w:hAnsiTheme="minorHAnsi" w:cs="Calibri"/>
                <w:sz w:val="22"/>
                <w:szCs w:val="22"/>
              </w:rPr>
            </w:pPr>
          </w:p>
        </w:tc>
        <w:tc>
          <w:tcPr>
            <w:tcW w:w="785" w:type="dxa"/>
            <w:tcBorders>
              <w:top w:val="double" w:sz="4" w:space="0" w:color="auto"/>
            </w:tcBorders>
            <w:vAlign w:val="center"/>
          </w:tcPr>
          <w:p w14:paraId="73C4AEEE" w14:textId="77777777" w:rsidR="00EC306C" w:rsidRPr="00B977AB" w:rsidRDefault="00EC306C" w:rsidP="00EC306C">
            <w:pPr>
              <w:jc w:val="center"/>
              <w:rPr>
                <w:rFonts w:asciiTheme="minorHAnsi" w:hAnsiTheme="minorHAnsi" w:cs="Calibri"/>
                <w:sz w:val="22"/>
                <w:szCs w:val="22"/>
              </w:rPr>
            </w:pPr>
          </w:p>
        </w:tc>
        <w:tc>
          <w:tcPr>
            <w:tcW w:w="694" w:type="dxa"/>
            <w:tcBorders>
              <w:top w:val="double" w:sz="4" w:space="0" w:color="auto"/>
            </w:tcBorders>
            <w:shd w:val="clear" w:color="auto" w:fill="EEECE1" w:themeFill="background2"/>
            <w:vAlign w:val="center"/>
          </w:tcPr>
          <w:p w14:paraId="5B77C2EA" w14:textId="77777777" w:rsidR="00EC306C" w:rsidRPr="00B977AB" w:rsidRDefault="00EC306C" w:rsidP="00EC306C">
            <w:pPr>
              <w:jc w:val="center"/>
              <w:rPr>
                <w:rFonts w:asciiTheme="minorHAnsi" w:hAnsiTheme="minorHAnsi" w:cs="Calibri"/>
                <w:b/>
                <w:sz w:val="22"/>
                <w:szCs w:val="22"/>
              </w:rPr>
            </w:pPr>
            <w:r w:rsidRPr="00B977AB">
              <w:rPr>
                <w:rFonts w:asciiTheme="minorHAnsi" w:hAnsiTheme="minorHAnsi" w:cs="Calibri"/>
                <w:b/>
                <w:sz w:val="22"/>
                <w:szCs w:val="22"/>
              </w:rPr>
              <w:t xml:space="preserve">1 </w:t>
            </w:r>
            <w:proofErr w:type="spellStart"/>
            <w:r w:rsidRPr="00B977AB">
              <w:rPr>
                <w:rFonts w:asciiTheme="minorHAnsi" w:hAnsiTheme="minorHAnsi" w:cs="Calibri"/>
                <w:b/>
                <w:sz w:val="22"/>
                <w:szCs w:val="22"/>
              </w:rPr>
              <w:t>Wk</w:t>
            </w:r>
            <w:proofErr w:type="spellEnd"/>
          </w:p>
        </w:tc>
        <w:tc>
          <w:tcPr>
            <w:tcW w:w="675" w:type="dxa"/>
            <w:tcBorders>
              <w:top w:val="double" w:sz="4" w:space="0" w:color="auto"/>
            </w:tcBorders>
            <w:vAlign w:val="center"/>
          </w:tcPr>
          <w:p w14:paraId="1C7D7EED" w14:textId="77777777" w:rsidR="00EC306C" w:rsidRPr="00B977AB" w:rsidRDefault="00EC306C" w:rsidP="00EC306C">
            <w:pPr>
              <w:jc w:val="center"/>
              <w:rPr>
                <w:rFonts w:asciiTheme="minorHAnsi" w:hAnsiTheme="minorHAnsi" w:cs="Calibri"/>
                <w:sz w:val="22"/>
                <w:szCs w:val="22"/>
              </w:rPr>
            </w:pPr>
          </w:p>
        </w:tc>
        <w:tc>
          <w:tcPr>
            <w:tcW w:w="661" w:type="dxa"/>
            <w:tcBorders>
              <w:top w:val="double" w:sz="4" w:space="0" w:color="auto"/>
            </w:tcBorders>
            <w:vAlign w:val="center"/>
          </w:tcPr>
          <w:p w14:paraId="157AFD80" w14:textId="77777777" w:rsidR="00EC306C" w:rsidRPr="00B977AB" w:rsidRDefault="00EC306C" w:rsidP="00EC306C">
            <w:pPr>
              <w:jc w:val="center"/>
              <w:rPr>
                <w:rFonts w:asciiTheme="minorHAnsi" w:hAnsiTheme="minorHAnsi" w:cs="Calibri"/>
                <w:sz w:val="22"/>
                <w:szCs w:val="22"/>
              </w:rPr>
            </w:pPr>
          </w:p>
        </w:tc>
      </w:tr>
      <w:tr w:rsidR="00EC306C" w:rsidRPr="00B977AB" w14:paraId="5460FF20" w14:textId="77777777" w:rsidTr="00EC306C">
        <w:tc>
          <w:tcPr>
            <w:tcW w:w="533" w:type="dxa"/>
            <w:tcBorders>
              <w:bottom w:val="single" w:sz="4" w:space="0" w:color="auto"/>
            </w:tcBorders>
          </w:tcPr>
          <w:p w14:paraId="2201C267" w14:textId="77777777" w:rsidR="00EC306C" w:rsidRPr="00B977AB" w:rsidRDefault="00EC306C" w:rsidP="00EC306C">
            <w:pPr>
              <w:spacing w:after="120"/>
              <w:jc w:val="center"/>
              <w:rPr>
                <w:rFonts w:asciiTheme="minorHAnsi" w:hAnsiTheme="minorHAnsi" w:cs="Calibri"/>
                <w:b/>
                <w:sz w:val="22"/>
                <w:szCs w:val="22"/>
              </w:rPr>
            </w:pPr>
            <w:r w:rsidRPr="00B977AB">
              <w:rPr>
                <w:rFonts w:asciiTheme="minorHAnsi" w:hAnsiTheme="minorHAnsi" w:cs="Calibri"/>
                <w:b/>
                <w:sz w:val="22"/>
                <w:szCs w:val="22"/>
              </w:rPr>
              <w:t>Y2</w:t>
            </w:r>
          </w:p>
        </w:tc>
        <w:tc>
          <w:tcPr>
            <w:tcW w:w="684" w:type="dxa"/>
            <w:tcBorders>
              <w:bottom w:val="single" w:sz="4" w:space="0" w:color="auto"/>
            </w:tcBorders>
            <w:vAlign w:val="center"/>
          </w:tcPr>
          <w:p w14:paraId="388BB745" w14:textId="77777777" w:rsidR="00EC306C" w:rsidRPr="00B977AB" w:rsidRDefault="00EC306C" w:rsidP="00EC306C">
            <w:pPr>
              <w:jc w:val="center"/>
              <w:rPr>
                <w:rFonts w:asciiTheme="minorHAnsi" w:hAnsiTheme="minorHAnsi" w:cs="Calibri"/>
                <w:sz w:val="22"/>
                <w:szCs w:val="22"/>
              </w:rPr>
            </w:pPr>
          </w:p>
        </w:tc>
        <w:tc>
          <w:tcPr>
            <w:tcW w:w="694" w:type="dxa"/>
            <w:tcBorders>
              <w:bottom w:val="single" w:sz="4" w:space="0" w:color="auto"/>
            </w:tcBorders>
            <w:vAlign w:val="center"/>
          </w:tcPr>
          <w:p w14:paraId="6302A157" w14:textId="77777777" w:rsidR="00EC306C" w:rsidRPr="00B977AB" w:rsidRDefault="00EC306C" w:rsidP="00EC306C">
            <w:pPr>
              <w:jc w:val="center"/>
              <w:rPr>
                <w:rFonts w:asciiTheme="minorHAnsi" w:hAnsiTheme="minorHAnsi" w:cs="Calibri"/>
                <w:sz w:val="22"/>
                <w:szCs w:val="22"/>
              </w:rPr>
            </w:pPr>
          </w:p>
        </w:tc>
        <w:tc>
          <w:tcPr>
            <w:tcW w:w="676" w:type="dxa"/>
            <w:tcBorders>
              <w:bottom w:val="single" w:sz="4" w:space="0" w:color="auto"/>
            </w:tcBorders>
            <w:vAlign w:val="center"/>
          </w:tcPr>
          <w:p w14:paraId="76F4672F" w14:textId="77777777" w:rsidR="00EC306C" w:rsidRPr="00B977AB" w:rsidRDefault="00EC306C" w:rsidP="00EC306C">
            <w:pPr>
              <w:jc w:val="center"/>
              <w:rPr>
                <w:rFonts w:asciiTheme="minorHAnsi" w:hAnsiTheme="minorHAnsi" w:cs="Calibri"/>
                <w:sz w:val="22"/>
                <w:szCs w:val="22"/>
              </w:rPr>
            </w:pPr>
          </w:p>
        </w:tc>
        <w:tc>
          <w:tcPr>
            <w:tcW w:w="686" w:type="dxa"/>
            <w:tcBorders>
              <w:bottom w:val="single" w:sz="4" w:space="0" w:color="auto"/>
            </w:tcBorders>
            <w:vAlign w:val="center"/>
          </w:tcPr>
          <w:p w14:paraId="19277B73" w14:textId="77777777" w:rsidR="00EC306C" w:rsidRPr="00B977AB" w:rsidRDefault="00EC306C" w:rsidP="00EC306C">
            <w:pPr>
              <w:jc w:val="center"/>
              <w:rPr>
                <w:rFonts w:asciiTheme="minorHAnsi" w:hAnsiTheme="minorHAnsi" w:cs="Calibri"/>
                <w:sz w:val="22"/>
                <w:szCs w:val="22"/>
              </w:rPr>
            </w:pPr>
          </w:p>
        </w:tc>
        <w:tc>
          <w:tcPr>
            <w:tcW w:w="680" w:type="dxa"/>
            <w:tcBorders>
              <w:bottom w:val="single" w:sz="4" w:space="0" w:color="auto"/>
            </w:tcBorders>
            <w:vAlign w:val="center"/>
          </w:tcPr>
          <w:p w14:paraId="1AB7AA8B" w14:textId="77777777" w:rsidR="00EC306C" w:rsidRPr="00B977AB" w:rsidRDefault="00EC306C" w:rsidP="00EC306C">
            <w:pPr>
              <w:jc w:val="center"/>
              <w:rPr>
                <w:rFonts w:asciiTheme="minorHAnsi" w:hAnsiTheme="minorHAnsi" w:cs="Calibri"/>
                <w:sz w:val="22"/>
                <w:szCs w:val="22"/>
              </w:rPr>
            </w:pPr>
          </w:p>
        </w:tc>
        <w:tc>
          <w:tcPr>
            <w:tcW w:w="1697" w:type="dxa"/>
            <w:gridSpan w:val="3"/>
            <w:tcBorders>
              <w:bottom w:val="single" w:sz="4" w:space="0" w:color="auto"/>
            </w:tcBorders>
            <w:shd w:val="clear" w:color="auto" w:fill="EEECE1" w:themeFill="background2"/>
            <w:vAlign w:val="center"/>
          </w:tcPr>
          <w:p w14:paraId="13166014" w14:textId="77777777" w:rsidR="00EC306C" w:rsidRPr="00B977AB" w:rsidRDefault="00EC306C" w:rsidP="00EC306C">
            <w:pPr>
              <w:jc w:val="center"/>
              <w:rPr>
                <w:rFonts w:asciiTheme="minorHAnsi" w:hAnsiTheme="minorHAnsi" w:cs="Calibri"/>
                <w:b/>
                <w:sz w:val="22"/>
                <w:szCs w:val="22"/>
              </w:rPr>
            </w:pPr>
            <w:r w:rsidRPr="00B977AB">
              <w:rPr>
                <w:rFonts w:asciiTheme="minorHAnsi" w:hAnsiTheme="minorHAnsi" w:cs="Calibri"/>
                <w:b/>
                <w:sz w:val="22"/>
                <w:szCs w:val="22"/>
              </w:rPr>
              <w:t>Placement Level 1: 1X8 weeks</w:t>
            </w:r>
          </w:p>
        </w:tc>
        <w:tc>
          <w:tcPr>
            <w:tcW w:w="398" w:type="dxa"/>
            <w:tcBorders>
              <w:bottom w:val="single" w:sz="4" w:space="0" w:color="auto"/>
            </w:tcBorders>
            <w:vAlign w:val="center"/>
          </w:tcPr>
          <w:p w14:paraId="5C70A0FA" w14:textId="77777777" w:rsidR="00EC306C" w:rsidRPr="00B977AB" w:rsidRDefault="00EC306C" w:rsidP="00EC306C">
            <w:pPr>
              <w:jc w:val="center"/>
              <w:rPr>
                <w:rFonts w:asciiTheme="minorHAnsi" w:hAnsiTheme="minorHAnsi" w:cs="Calibri"/>
                <w:sz w:val="22"/>
                <w:szCs w:val="22"/>
              </w:rPr>
            </w:pPr>
          </w:p>
        </w:tc>
        <w:tc>
          <w:tcPr>
            <w:tcW w:w="785" w:type="dxa"/>
            <w:tcBorders>
              <w:bottom w:val="single" w:sz="4" w:space="0" w:color="auto"/>
            </w:tcBorders>
            <w:vAlign w:val="center"/>
          </w:tcPr>
          <w:p w14:paraId="67DC7C1F" w14:textId="77777777" w:rsidR="00EC306C" w:rsidRPr="00B977AB" w:rsidRDefault="00EC306C" w:rsidP="00EC306C">
            <w:pPr>
              <w:jc w:val="center"/>
              <w:rPr>
                <w:rFonts w:asciiTheme="minorHAnsi" w:hAnsiTheme="minorHAnsi" w:cs="Calibri"/>
                <w:sz w:val="22"/>
                <w:szCs w:val="22"/>
              </w:rPr>
            </w:pPr>
          </w:p>
        </w:tc>
        <w:tc>
          <w:tcPr>
            <w:tcW w:w="694" w:type="dxa"/>
            <w:tcBorders>
              <w:bottom w:val="single" w:sz="4" w:space="0" w:color="auto"/>
            </w:tcBorders>
            <w:vAlign w:val="center"/>
          </w:tcPr>
          <w:p w14:paraId="1092A148" w14:textId="77777777" w:rsidR="00EC306C" w:rsidRPr="00B977AB" w:rsidRDefault="00EC306C" w:rsidP="00EC306C">
            <w:pPr>
              <w:jc w:val="center"/>
              <w:rPr>
                <w:rFonts w:asciiTheme="minorHAnsi" w:hAnsiTheme="minorHAnsi" w:cs="Calibri"/>
                <w:sz w:val="22"/>
                <w:szCs w:val="22"/>
              </w:rPr>
            </w:pPr>
          </w:p>
        </w:tc>
        <w:tc>
          <w:tcPr>
            <w:tcW w:w="675" w:type="dxa"/>
            <w:tcBorders>
              <w:bottom w:val="single" w:sz="4" w:space="0" w:color="auto"/>
            </w:tcBorders>
            <w:vAlign w:val="center"/>
          </w:tcPr>
          <w:p w14:paraId="64420FD6" w14:textId="77777777" w:rsidR="00EC306C" w:rsidRPr="00B977AB" w:rsidRDefault="00EC306C" w:rsidP="00EC306C">
            <w:pPr>
              <w:jc w:val="center"/>
              <w:rPr>
                <w:rFonts w:asciiTheme="minorHAnsi" w:hAnsiTheme="minorHAnsi" w:cs="Calibri"/>
                <w:sz w:val="22"/>
                <w:szCs w:val="22"/>
              </w:rPr>
            </w:pPr>
          </w:p>
        </w:tc>
        <w:tc>
          <w:tcPr>
            <w:tcW w:w="661" w:type="dxa"/>
            <w:tcBorders>
              <w:bottom w:val="single" w:sz="4" w:space="0" w:color="auto"/>
            </w:tcBorders>
            <w:vAlign w:val="center"/>
          </w:tcPr>
          <w:p w14:paraId="556665EC" w14:textId="77777777" w:rsidR="00EC306C" w:rsidRPr="00B977AB" w:rsidRDefault="00EC306C" w:rsidP="00EC306C">
            <w:pPr>
              <w:jc w:val="center"/>
              <w:rPr>
                <w:rFonts w:asciiTheme="minorHAnsi" w:hAnsiTheme="minorHAnsi" w:cs="Calibri"/>
                <w:sz w:val="22"/>
                <w:szCs w:val="22"/>
              </w:rPr>
            </w:pPr>
          </w:p>
        </w:tc>
      </w:tr>
      <w:tr w:rsidR="00EC306C" w:rsidRPr="00B977AB" w14:paraId="48A18478" w14:textId="77777777" w:rsidTr="00EC306C">
        <w:tc>
          <w:tcPr>
            <w:tcW w:w="533" w:type="dxa"/>
            <w:tcBorders>
              <w:bottom w:val="single" w:sz="4" w:space="0" w:color="auto"/>
            </w:tcBorders>
          </w:tcPr>
          <w:p w14:paraId="28285A26" w14:textId="77777777" w:rsidR="00EC306C" w:rsidRPr="00B977AB" w:rsidRDefault="00EC306C" w:rsidP="00EC306C">
            <w:pPr>
              <w:spacing w:after="120"/>
              <w:jc w:val="center"/>
              <w:rPr>
                <w:rFonts w:asciiTheme="minorHAnsi" w:hAnsiTheme="minorHAnsi" w:cs="Calibri"/>
                <w:b/>
                <w:sz w:val="22"/>
                <w:szCs w:val="22"/>
              </w:rPr>
            </w:pPr>
            <w:r w:rsidRPr="00B977AB">
              <w:rPr>
                <w:rFonts w:asciiTheme="minorHAnsi" w:hAnsiTheme="minorHAnsi" w:cs="Calibri"/>
                <w:b/>
                <w:sz w:val="22"/>
                <w:szCs w:val="22"/>
              </w:rPr>
              <w:t>Y3</w:t>
            </w:r>
          </w:p>
        </w:tc>
        <w:tc>
          <w:tcPr>
            <w:tcW w:w="684" w:type="dxa"/>
            <w:tcBorders>
              <w:bottom w:val="single" w:sz="4" w:space="0" w:color="auto"/>
            </w:tcBorders>
            <w:vAlign w:val="center"/>
          </w:tcPr>
          <w:p w14:paraId="2F173062" w14:textId="77777777" w:rsidR="00EC306C" w:rsidRPr="00B977AB" w:rsidRDefault="00EC306C" w:rsidP="00EC306C">
            <w:pPr>
              <w:jc w:val="center"/>
              <w:rPr>
                <w:rFonts w:asciiTheme="minorHAnsi" w:hAnsiTheme="minorHAnsi" w:cs="Calibri"/>
                <w:sz w:val="22"/>
                <w:szCs w:val="22"/>
              </w:rPr>
            </w:pPr>
          </w:p>
        </w:tc>
        <w:tc>
          <w:tcPr>
            <w:tcW w:w="694" w:type="dxa"/>
            <w:tcBorders>
              <w:bottom w:val="single" w:sz="4" w:space="0" w:color="auto"/>
            </w:tcBorders>
            <w:vAlign w:val="center"/>
          </w:tcPr>
          <w:p w14:paraId="27A7EB81" w14:textId="77777777" w:rsidR="00EC306C" w:rsidRPr="00B977AB" w:rsidRDefault="00EC306C" w:rsidP="00EC306C">
            <w:pPr>
              <w:jc w:val="center"/>
              <w:rPr>
                <w:rFonts w:asciiTheme="minorHAnsi" w:hAnsiTheme="minorHAnsi" w:cs="Calibri"/>
                <w:sz w:val="22"/>
                <w:szCs w:val="22"/>
              </w:rPr>
            </w:pPr>
          </w:p>
        </w:tc>
        <w:tc>
          <w:tcPr>
            <w:tcW w:w="676" w:type="dxa"/>
            <w:tcBorders>
              <w:bottom w:val="single" w:sz="4" w:space="0" w:color="auto"/>
            </w:tcBorders>
            <w:vAlign w:val="center"/>
          </w:tcPr>
          <w:p w14:paraId="70028DC6" w14:textId="77777777" w:rsidR="00EC306C" w:rsidRPr="00B977AB" w:rsidRDefault="00EC306C" w:rsidP="00EC306C">
            <w:pPr>
              <w:jc w:val="center"/>
              <w:rPr>
                <w:rFonts w:asciiTheme="minorHAnsi" w:hAnsiTheme="minorHAnsi" w:cs="Calibri"/>
                <w:sz w:val="22"/>
                <w:szCs w:val="22"/>
              </w:rPr>
            </w:pPr>
          </w:p>
        </w:tc>
        <w:tc>
          <w:tcPr>
            <w:tcW w:w="686" w:type="dxa"/>
            <w:tcBorders>
              <w:bottom w:val="single" w:sz="4" w:space="0" w:color="auto"/>
            </w:tcBorders>
            <w:vAlign w:val="center"/>
          </w:tcPr>
          <w:p w14:paraId="2D05E3EF" w14:textId="77777777" w:rsidR="00EC306C" w:rsidRPr="00B977AB" w:rsidRDefault="00EC306C" w:rsidP="00EC306C">
            <w:pPr>
              <w:jc w:val="center"/>
              <w:rPr>
                <w:rFonts w:asciiTheme="minorHAnsi" w:hAnsiTheme="minorHAnsi" w:cs="Calibri"/>
                <w:sz w:val="22"/>
                <w:szCs w:val="22"/>
              </w:rPr>
            </w:pPr>
          </w:p>
        </w:tc>
        <w:tc>
          <w:tcPr>
            <w:tcW w:w="680" w:type="dxa"/>
            <w:tcBorders>
              <w:bottom w:val="single" w:sz="4" w:space="0" w:color="auto"/>
            </w:tcBorders>
            <w:vAlign w:val="center"/>
          </w:tcPr>
          <w:p w14:paraId="56061D2B" w14:textId="77777777" w:rsidR="00EC306C" w:rsidRPr="00B977AB" w:rsidRDefault="00EC306C" w:rsidP="00EC306C">
            <w:pPr>
              <w:jc w:val="center"/>
              <w:rPr>
                <w:rFonts w:asciiTheme="minorHAnsi" w:hAnsiTheme="minorHAnsi" w:cs="Calibri"/>
                <w:sz w:val="22"/>
                <w:szCs w:val="22"/>
              </w:rPr>
            </w:pPr>
          </w:p>
        </w:tc>
        <w:tc>
          <w:tcPr>
            <w:tcW w:w="673" w:type="dxa"/>
            <w:tcBorders>
              <w:bottom w:val="single" w:sz="4" w:space="0" w:color="auto"/>
            </w:tcBorders>
            <w:vAlign w:val="center"/>
          </w:tcPr>
          <w:p w14:paraId="4399D030" w14:textId="77777777" w:rsidR="00EC306C" w:rsidRPr="00B977AB" w:rsidRDefault="00EC306C" w:rsidP="00EC306C">
            <w:pPr>
              <w:jc w:val="center"/>
              <w:rPr>
                <w:rFonts w:asciiTheme="minorHAnsi" w:hAnsiTheme="minorHAnsi" w:cs="Calibri"/>
                <w:sz w:val="22"/>
                <w:szCs w:val="22"/>
              </w:rPr>
            </w:pPr>
          </w:p>
        </w:tc>
        <w:tc>
          <w:tcPr>
            <w:tcW w:w="678" w:type="dxa"/>
            <w:tcBorders>
              <w:bottom w:val="single" w:sz="4" w:space="0" w:color="auto"/>
            </w:tcBorders>
            <w:vAlign w:val="center"/>
          </w:tcPr>
          <w:p w14:paraId="7ED4ABE8" w14:textId="77777777" w:rsidR="00EC306C" w:rsidRPr="00B977AB" w:rsidRDefault="00EC306C" w:rsidP="00EC306C">
            <w:pPr>
              <w:jc w:val="center"/>
              <w:rPr>
                <w:rFonts w:asciiTheme="minorHAnsi" w:hAnsiTheme="minorHAnsi" w:cs="Calibri"/>
                <w:sz w:val="22"/>
                <w:szCs w:val="22"/>
              </w:rPr>
            </w:pPr>
          </w:p>
        </w:tc>
        <w:tc>
          <w:tcPr>
            <w:tcW w:w="346" w:type="dxa"/>
            <w:tcBorders>
              <w:bottom w:val="single" w:sz="4" w:space="0" w:color="auto"/>
            </w:tcBorders>
            <w:vAlign w:val="center"/>
          </w:tcPr>
          <w:p w14:paraId="3FD3E7C1" w14:textId="77777777" w:rsidR="00EC306C" w:rsidRPr="00B977AB" w:rsidRDefault="00EC306C" w:rsidP="00EC306C">
            <w:pPr>
              <w:jc w:val="center"/>
              <w:rPr>
                <w:rFonts w:asciiTheme="minorHAnsi" w:hAnsiTheme="minorHAnsi" w:cs="Calibri"/>
                <w:sz w:val="22"/>
                <w:szCs w:val="22"/>
              </w:rPr>
            </w:pPr>
          </w:p>
        </w:tc>
        <w:tc>
          <w:tcPr>
            <w:tcW w:w="1183" w:type="dxa"/>
            <w:gridSpan w:val="2"/>
            <w:tcBorders>
              <w:bottom w:val="single" w:sz="4" w:space="0" w:color="auto"/>
            </w:tcBorders>
            <w:shd w:val="clear" w:color="auto" w:fill="EEECE1" w:themeFill="background2"/>
            <w:vAlign w:val="center"/>
          </w:tcPr>
          <w:p w14:paraId="3F6EB659" w14:textId="77777777" w:rsidR="00EC306C" w:rsidRPr="00B977AB" w:rsidRDefault="00EC306C" w:rsidP="00EC306C">
            <w:pPr>
              <w:jc w:val="center"/>
              <w:rPr>
                <w:rFonts w:asciiTheme="minorHAnsi" w:hAnsiTheme="minorHAnsi" w:cs="Calibri"/>
                <w:b/>
                <w:sz w:val="22"/>
                <w:szCs w:val="22"/>
              </w:rPr>
            </w:pPr>
            <w:r w:rsidRPr="00B977AB">
              <w:rPr>
                <w:rFonts w:asciiTheme="minorHAnsi" w:hAnsiTheme="minorHAnsi" w:cs="Calibri"/>
                <w:b/>
                <w:sz w:val="22"/>
                <w:szCs w:val="22"/>
              </w:rPr>
              <w:t>Placement Level 1: 1X8 weeks</w:t>
            </w:r>
          </w:p>
        </w:tc>
        <w:tc>
          <w:tcPr>
            <w:tcW w:w="694" w:type="dxa"/>
            <w:tcBorders>
              <w:bottom w:val="single" w:sz="4" w:space="0" w:color="auto"/>
            </w:tcBorders>
            <w:vAlign w:val="center"/>
          </w:tcPr>
          <w:p w14:paraId="15564901" w14:textId="77777777" w:rsidR="00EC306C" w:rsidRPr="00B977AB" w:rsidRDefault="00EC306C" w:rsidP="00EC306C">
            <w:pPr>
              <w:jc w:val="center"/>
              <w:rPr>
                <w:rFonts w:asciiTheme="minorHAnsi" w:hAnsiTheme="minorHAnsi" w:cs="Calibri"/>
                <w:sz w:val="22"/>
                <w:szCs w:val="22"/>
              </w:rPr>
            </w:pPr>
          </w:p>
        </w:tc>
        <w:tc>
          <w:tcPr>
            <w:tcW w:w="675" w:type="dxa"/>
            <w:tcBorders>
              <w:bottom w:val="single" w:sz="4" w:space="0" w:color="auto"/>
            </w:tcBorders>
            <w:vAlign w:val="center"/>
          </w:tcPr>
          <w:p w14:paraId="2A3B6895" w14:textId="77777777" w:rsidR="00EC306C" w:rsidRPr="00B977AB" w:rsidRDefault="00EC306C" w:rsidP="00EC306C">
            <w:pPr>
              <w:jc w:val="center"/>
              <w:rPr>
                <w:rFonts w:asciiTheme="minorHAnsi" w:hAnsiTheme="minorHAnsi" w:cs="Calibri"/>
                <w:sz w:val="22"/>
                <w:szCs w:val="22"/>
              </w:rPr>
            </w:pPr>
          </w:p>
        </w:tc>
        <w:tc>
          <w:tcPr>
            <w:tcW w:w="661" w:type="dxa"/>
            <w:tcBorders>
              <w:bottom w:val="single" w:sz="4" w:space="0" w:color="auto"/>
            </w:tcBorders>
            <w:vAlign w:val="center"/>
          </w:tcPr>
          <w:p w14:paraId="4427DEF7" w14:textId="77777777" w:rsidR="00EC306C" w:rsidRPr="00B977AB" w:rsidRDefault="00EC306C" w:rsidP="00EC306C">
            <w:pPr>
              <w:jc w:val="center"/>
              <w:rPr>
                <w:rFonts w:asciiTheme="minorHAnsi" w:hAnsiTheme="minorHAnsi" w:cs="Calibri"/>
                <w:sz w:val="22"/>
                <w:szCs w:val="22"/>
              </w:rPr>
            </w:pPr>
          </w:p>
        </w:tc>
      </w:tr>
      <w:tr w:rsidR="00EC306C" w:rsidRPr="00B977AB" w14:paraId="00ED9344" w14:textId="77777777" w:rsidTr="00EC306C">
        <w:tc>
          <w:tcPr>
            <w:tcW w:w="533" w:type="dxa"/>
            <w:tcBorders>
              <w:bottom w:val="single" w:sz="12" w:space="0" w:color="auto"/>
            </w:tcBorders>
          </w:tcPr>
          <w:p w14:paraId="7763C828" w14:textId="77777777" w:rsidR="00EC306C" w:rsidRPr="00B977AB" w:rsidRDefault="00EC306C" w:rsidP="00EC306C">
            <w:pPr>
              <w:spacing w:after="120"/>
              <w:jc w:val="center"/>
              <w:rPr>
                <w:rFonts w:asciiTheme="minorHAnsi" w:hAnsiTheme="minorHAnsi" w:cs="Calibri"/>
                <w:b/>
                <w:sz w:val="22"/>
                <w:szCs w:val="22"/>
              </w:rPr>
            </w:pPr>
            <w:r w:rsidRPr="00B977AB">
              <w:rPr>
                <w:rFonts w:asciiTheme="minorHAnsi" w:hAnsiTheme="minorHAnsi" w:cs="Calibri"/>
                <w:b/>
                <w:sz w:val="22"/>
                <w:szCs w:val="22"/>
              </w:rPr>
              <w:t>Y4</w:t>
            </w:r>
          </w:p>
        </w:tc>
        <w:tc>
          <w:tcPr>
            <w:tcW w:w="3420" w:type="dxa"/>
            <w:gridSpan w:val="5"/>
            <w:tcBorders>
              <w:bottom w:val="single" w:sz="12" w:space="0" w:color="auto"/>
            </w:tcBorders>
            <w:shd w:val="clear" w:color="auto" w:fill="EEECE1" w:themeFill="background2"/>
            <w:vAlign w:val="center"/>
          </w:tcPr>
          <w:p w14:paraId="4A029B32" w14:textId="77777777" w:rsidR="00EC306C" w:rsidRPr="00B977AB" w:rsidRDefault="00EC306C" w:rsidP="00EC306C">
            <w:pPr>
              <w:jc w:val="center"/>
              <w:rPr>
                <w:rFonts w:asciiTheme="minorHAnsi" w:hAnsiTheme="minorHAnsi" w:cs="Calibri"/>
                <w:b/>
                <w:sz w:val="22"/>
                <w:szCs w:val="22"/>
              </w:rPr>
            </w:pPr>
            <w:r w:rsidRPr="00B977AB">
              <w:rPr>
                <w:rFonts w:asciiTheme="minorHAnsi" w:hAnsiTheme="minorHAnsi" w:cs="Calibri"/>
                <w:b/>
                <w:sz w:val="22"/>
                <w:szCs w:val="22"/>
              </w:rPr>
              <w:t>Placement Level 2</w:t>
            </w:r>
          </w:p>
          <w:p w14:paraId="61089FF5" w14:textId="77777777" w:rsidR="00EC306C" w:rsidRPr="00B977AB" w:rsidRDefault="00EC306C" w:rsidP="00EC306C">
            <w:pPr>
              <w:jc w:val="center"/>
              <w:rPr>
                <w:rFonts w:asciiTheme="minorHAnsi" w:hAnsiTheme="minorHAnsi" w:cs="Calibri"/>
                <w:sz w:val="22"/>
                <w:szCs w:val="22"/>
              </w:rPr>
            </w:pPr>
            <w:r w:rsidRPr="00B977AB">
              <w:rPr>
                <w:rFonts w:asciiTheme="minorHAnsi" w:hAnsiTheme="minorHAnsi" w:cs="Calibri"/>
                <w:b/>
                <w:sz w:val="22"/>
                <w:szCs w:val="22"/>
              </w:rPr>
              <w:t>2 x 8 weeks</w:t>
            </w:r>
          </w:p>
        </w:tc>
        <w:tc>
          <w:tcPr>
            <w:tcW w:w="673" w:type="dxa"/>
            <w:tcBorders>
              <w:bottom w:val="single" w:sz="12" w:space="0" w:color="auto"/>
            </w:tcBorders>
            <w:vAlign w:val="center"/>
          </w:tcPr>
          <w:p w14:paraId="22ED6F32" w14:textId="77777777" w:rsidR="00EC306C" w:rsidRPr="00B977AB" w:rsidRDefault="00EC306C" w:rsidP="00EC306C">
            <w:pPr>
              <w:jc w:val="center"/>
              <w:rPr>
                <w:rFonts w:asciiTheme="minorHAnsi" w:hAnsiTheme="minorHAnsi" w:cs="Calibri"/>
                <w:sz w:val="22"/>
                <w:szCs w:val="22"/>
              </w:rPr>
            </w:pPr>
          </w:p>
        </w:tc>
        <w:tc>
          <w:tcPr>
            <w:tcW w:w="678" w:type="dxa"/>
            <w:tcBorders>
              <w:bottom w:val="single" w:sz="12" w:space="0" w:color="auto"/>
            </w:tcBorders>
            <w:vAlign w:val="center"/>
          </w:tcPr>
          <w:p w14:paraId="09CF87F1" w14:textId="77777777" w:rsidR="00EC306C" w:rsidRPr="00B977AB" w:rsidRDefault="00EC306C" w:rsidP="00EC306C">
            <w:pPr>
              <w:jc w:val="center"/>
              <w:rPr>
                <w:rFonts w:asciiTheme="minorHAnsi" w:hAnsiTheme="minorHAnsi" w:cs="Calibri"/>
                <w:sz w:val="22"/>
                <w:szCs w:val="22"/>
              </w:rPr>
            </w:pPr>
          </w:p>
        </w:tc>
        <w:tc>
          <w:tcPr>
            <w:tcW w:w="744" w:type="dxa"/>
            <w:gridSpan w:val="2"/>
            <w:tcBorders>
              <w:bottom w:val="single" w:sz="12" w:space="0" w:color="auto"/>
            </w:tcBorders>
            <w:vAlign w:val="center"/>
          </w:tcPr>
          <w:p w14:paraId="799ED38E" w14:textId="77777777" w:rsidR="00EC306C" w:rsidRPr="00B977AB" w:rsidRDefault="00EC306C" w:rsidP="00EC306C">
            <w:pPr>
              <w:jc w:val="center"/>
              <w:rPr>
                <w:rFonts w:asciiTheme="minorHAnsi" w:hAnsiTheme="minorHAnsi" w:cs="Calibri"/>
                <w:sz w:val="22"/>
                <w:szCs w:val="22"/>
              </w:rPr>
            </w:pPr>
          </w:p>
        </w:tc>
        <w:tc>
          <w:tcPr>
            <w:tcW w:w="785" w:type="dxa"/>
            <w:tcBorders>
              <w:bottom w:val="single" w:sz="12" w:space="0" w:color="auto"/>
            </w:tcBorders>
            <w:vAlign w:val="center"/>
          </w:tcPr>
          <w:p w14:paraId="5D26F8D4" w14:textId="77777777" w:rsidR="00EC306C" w:rsidRPr="00B977AB" w:rsidRDefault="00EC306C" w:rsidP="00EC306C">
            <w:pPr>
              <w:jc w:val="center"/>
              <w:rPr>
                <w:rFonts w:asciiTheme="minorHAnsi" w:hAnsiTheme="minorHAnsi" w:cs="Calibri"/>
                <w:sz w:val="22"/>
                <w:szCs w:val="22"/>
              </w:rPr>
            </w:pPr>
          </w:p>
        </w:tc>
        <w:tc>
          <w:tcPr>
            <w:tcW w:w="694" w:type="dxa"/>
            <w:tcBorders>
              <w:bottom w:val="single" w:sz="12" w:space="0" w:color="auto"/>
            </w:tcBorders>
            <w:vAlign w:val="center"/>
          </w:tcPr>
          <w:p w14:paraId="3B24BBCD" w14:textId="77777777" w:rsidR="00EC306C" w:rsidRPr="00B977AB" w:rsidRDefault="00EC306C" w:rsidP="00EC306C">
            <w:pPr>
              <w:jc w:val="center"/>
              <w:rPr>
                <w:rFonts w:asciiTheme="minorHAnsi" w:hAnsiTheme="minorHAnsi" w:cs="Calibri"/>
                <w:sz w:val="22"/>
                <w:szCs w:val="22"/>
              </w:rPr>
            </w:pPr>
          </w:p>
        </w:tc>
        <w:tc>
          <w:tcPr>
            <w:tcW w:w="675" w:type="dxa"/>
            <w:tcBorders>
              <w:bottom w:val="single" w:sz="12" w:space="0" w:color="auto"/>
            </w:tcBorders>
            <w:vAlign w:val="center"/>
          </w:tcPr>
          <w:p w14:paraId="0B4578B3" w14:textId="77777777" w:rsidR="00EC306C" w:rsidRPr="00B977AB" w:rsidRDefault="00EC306C" w:rsidP="00EC306C">
            <w:pPr>
              <w:jc w:val="center"/>
              <w:rPr>
                <w:rFonts w:asciiTheme="minorHAnsi" w:hAnsiTheme="minorHAnsi" w:cs="Calibri"/>
                <w:sz w:val="22"/>
                <w:szCs w:val="22"/>
              </w:rPr>
            </w:pPr>
          </w:p>
        </w:tc>
        <w:tc>
          <w:tcPr>
            <w:tcW w:w="661" w:type="dxa"/>
            <w:tcBorders>
              <w:bottom w:val="single" w:sz="12" w:space="0" w:color="auto"/>
            </w:tcBorders>
            <w:vAlign w:val="center"/>
          </w:tcPr>
          <w:p w14:paraId="03341A9C" w14:textId="77777777" w:rsidR="00EC306C" w:rsidRPr="00B977AB" w:rsidRDefault="00EC306C" w:rsidP="00EC306C">
            <w:pPr>
              <w:jc w:val="center"/>
              <w:rPr>
                <w:rFonts w:asciiTheme="minorHAnsi" w:hAnsiTheme="minorHAnsi" w:cs="Calibri"/>
                <w:sz w:val="22"/>
                <w:szCs w:val="22"/>
              </w:rPr>
            </w:pPr>
          </w:p>
        </w:tc>
      </w:tr>
    </w:tbl>
    <w:p w14:paraId="35373AD9" w14:textId="77777777" w:rsidR="00EC306C" w:rsidRPr="00B977AB" w:rsidRDefault="00EC306C" w:rsidP="00EC306C">
      <w:pPr>
        <w:spacing w:after="120"/>
        <w:jc w:val="both"/>
        <w:rPr>
          <w:rFonts w:asciiTheme="minorHAnsi" w:hAnsiTheme="minorHAnsi" w:cs="Calibri"/>
          <w:sz w:val="22"/>
          <w:szCs w:val="22"/>
        </w:rPr>
      </w:pPr>
    </w:p>
    <w:p w14:paraId="10F68E6A" w14:textId="3D02BE33" w:rsidR="00EC306C" w:rsidRDefault="005B5760" w:rsidP="009C07D5">
      <w:pPr>
        <w:pStyle w:val="Heading1"/>
      </w:pPr>
      <w:bookmarkStart w:id="27" w:name="_Toc19698716"/>
      <w:bookmarkStart w:id="28" w:name="_Toc191985571"/>
      <w:r w:rsidRPr="00105205">
        <w:lastRenderedPageBreak/>
        <w:t>Placeme</w:t>
      </w:r>
      <w:r w:rsidR="004E35E5" w:rsidRPr="00105205">
        <w:t>nt learning</w:t>
      </w:r>
      <w:r w:rsidR="00EC306C" w:rsidRPr="00105205">
        <w:t xml:space="preserve"> outcomes</w:t>
      </w:r>
      <w:bookmarkEnd w:id="27"/>
      <w:r w:rsidR="00A42F3E" w:rsidRPr="00105205">
        <w:t>:</w:t>
      </w:r>
      <w:r w:rsidR="008D68E7">
        <w:t xml:space="preserve"> </w:t>
      </w:r>
      <w:r w:rsidR="00DF0DC3" w:rsidRPr="00105205">
        <w:t>3</w:t>
      </w:r>
      <w:r w:rsidR="00DF0DC3" w:rsidRPr="00105205">
        <w:rPr>
          <w:vertAlign w:val="superscript"/>
        </w:rPr>
        <w:t>rd</w:t>
      </w:r>
      <w:r w:rsidR="00DF0DC3" w:rsidRPr="00105205">
        <w:t xml:space="preserve"> year:</w:t>
      </w:r>
      <w:r w:rsidR="00105205">
        <w:t xml:space="preserve"> </w:t>
      </w:r>
      <w:r w:rsidR="00DF0DC3" w:rsidRPr="00105205">
        <w:t>OY3108</w:t>
      </w:r>
      <w:r w:rsidR="00EC306C" w:rsidRPr="00105205">
        <w:t xml:space="preserve"> Practice </w:t>
      </w:r>
      <w:r w:rsidR="00A323CB">
        <w:t>E</w:t>
      </w:r>
      <w:r w:rsidR="00EC306C" w:rsidRPr="00105205">
        <w:t xml:space="preserve">ducation </w:t>
      </w:r>
      <w:r w:rsidR="00DF0DC3" w:rsidRPr="00105205">
        <w:t>2</w:t>
      </w:r>
      <w:bookmarkEnd w:id="28"/>
    </w:p>
    <w:p w14:paraId="5F3A943A" w14:textId="77777777" w:rsidR="00105205" w:rsidRPr="00105205" w:rsidRDefault="00105205" w:rsidP="00105205"/>
    <w:p w14:paraId="65981CC8" w14:textId="77777777" w:rsidR="00DF0DC3" w:rsidRPr="009C07D5" w:rsidRDefault="00DF0DC3" w:rsidP="005B5760">
      <w:pPr>
        <w:rPr>
          <w:rFonts w:ascii="Calibri" w:hAnsi="Calibri" w:cs="Calibri"/>
          <w:b/>
        </w:rPr>
      </w:pPr>
      <w:r w:rsidRPr="009C07D5">
        <w:rPr>
          <w:rFonts w:ascii="Calibri" w:hAnsi="Calibri" w:cs="Calibri"/>
          <w:b/>
        </w:rPr>
        <w:t>Introduction to Module</w:t>
      </w:r>
    </w:p>
    <w:p w14:paraId="17950A30" w14:textId="4F4CE262" w:rsidR="00DF0DC3" w:rsidRPr="009C07D5" w:rsidRDefault="00DF0DC3" w:rsidP="00105205">
      <w:pPr>
        <w:jc w:val="both"/>
        <w:rPr>
          <w:rFonts w:ascii="Calibri" w:hAnsi="Calibri" w:cs="Calibri"/>
          <w:sz w:val="22"/>
          <w:szCs w:val="22"/>
        </w:rPr>
      </w:pPr>
      <w:r w:rsidRPr="009C07D5">
        <w:rPr>
          <w:rFonts w:ascii="Calibri" w:hAnsi="Calibri" w:cs="Calibri"/>
          <w:sz w:val="22"/>
          <w:szCs w:val="22"/>
        </w:rPr>
        <w:t>This is the second practice education module and provides the opportunity for students to participate in the delivery of occupational therapy services in a work placement. Students will build on their previous learning in practice education placements and at the end of the placement evidence their progression towards the attainment of practice competencies. Practice competencies are defined by (</w:t>
      </w:r>
      <w:proofErr w:type="spellStart"/>
      <w:r w:rsidRPr="009C07D5">
        <w:rPr>
          <w:rFonts w:ascii="Calibri" w:hAnsi="Calibri" w:cs="Calibri"/>
          <w:sz w:val="22"/>
          <w:szCs w:val="22"/>
        </w:rPr>
        <w:t>i</w:t>
      </w:r>
      <w:proofErr w:type="spellEnd"/>
      <w:r w:rsidRPr="009C07D5">
        <w:rPr>
          <w:rFonts w:ascii="Calibri" w:hAnsi="Calibri" w:cs="Calibri"/>
          <w:sz w:val="22"/>
          <w:szCs w:val="22"/>
        </w:rPr>
        <w:t xml:space="preserve">) the CORU Occupational Therapists Registration Board Standards of Proficiency (2017), (ii) the Association of Occupational Therapists of Ireland (AOTI) Minimum Standards for Practice Education in Ireland (2010), and (iii) the World Federation of Occupational Therapists Minimum Standards for the Education of Occupational Therapists (2016). </w:t>
      </w:r>
      <w:bookmarkStart w:id="29" w:name="_Hlk520192304"/>
      <w:r w:rsidRPr="009C07D5">
        <w:rPr>
          <w:rFonts w:ascii="Calibri" w:hAnsi="Calibri" w:cs="Calibri"/>
          <w:sz w:val="22"/>
          <w:szCs w:val="22"/>
        </w:rPr>
        <w:t xml:space="preserve">Students will be supervised by a named qualified CORU registered occupational therapist/s.  The student’s progress will be monitored by telephone, videoconference and/or in a placement visit by the practice education coordinator. </w:t>
      </w:r>
    </w:p>
    <w:p w14:paraId="5395B6EC" w14:textId="77777777" w:rsidR="00105205" w:rsidRPr="009C07D5" w:rsidRDefault="00105205" w:rsidP="00105205">
      <w:pPr>
        <w:jc w:val="both"/>
        <w:rPr>
          <w:rFonts w:ascii="Calibri" w:hAnsi="Calibri" w:cs="Calibri"/>
          <w:sz w:val="22"/>
          <w:szCs w:val="22"/>
        </w:rPr>
      </w:pPr>
    </w:p>
    <w:p w14:paraId="4BB48BA2" w14:textId="77777777" w:rsidR="00DF0DC3" w:rsidRPr="009C07D5" w:rsidRDefault="00DF0DC3" w:rsidP="00105205">
      <w:pPr>
        <w:jc w:val="both"/>
        <w:rPr>
          <w:rFonts w:ascii="Calibri" w:hAnsi="Calibri" w:cs="Calibri"/>
          <w:b/>
        </w:rPr>
      </w:pPr>
      <w:r w:rsidRPr="009C07D5">
        <w:rPr>
          <w:rFonts w:ascii="Calibri" w:hAnsi="Calibri" w:cs="Calibri"/>
          <w:b/>
        </w:rPr>
        <w:t>Module Prerequisites</w:t>
      </w:r>
    </w:p>
    <w:p w14:paraId="685DA888" w14:textId="2A20C2D6" w:rsidR="00DF0DC3" w:rsidRPr="009C07D5" w:rsidRDefault="00DF0DC3" w:rsidP="00105205">
      <w:pPr>
        <w:jc w:val="both"/>
        <w:rPr>
          <w:rFonts w:ascii="Calibri" w:hAnsi="Calibri" w:cs="Calibri"/>
          <w:sz w:val="22"/>
          <w:szCs w:val="22"/>
        </w:rPr>
      </w:pPr>
      <w:r w:rsidRPr="009C07D5">
        <w:rPr>
          <w:rFonts w:ascii="Calibri" w:hAnsi="Calibri" w:cs="Calibri"/>
          <w:sz w:val="22"/>
          <w:szCs w:val="22"/>
        </w:rPr>
        <w:t>Students must complete all placement pre-requisites that are assessment items in the preparation for placement module</w:t>
      </w:r>
      <w:r w:rsidR="00A323CB">
        <w:rPr>
          <w:rFonts w:ascii="Calibri" w:hAnsi="Calibri" w:cs="Calibri"/>
          <w:sz w:val="22"/>
          <w:szCs w:val="22"/>
        </w:rPr>
        <w:t>.</w:t>
      </w:r>
    </w:p>
    <w:p w14:paraId="6C174BB6" w14:textId="77777777" w:rsidR="00DF0DC3" w:rsidRPr="009C07D5" w:rsidRDefault="00DF0DC3" w:rsidP="00105205">
      <w:pPr>
        <w:jc w:val="both"/>
        <w:rPr>
          <w:rFonts w:ascii="Calibri" w:hAnsi="Calibri" w:cs="Calibri"/>
          <w:sz w:val="22"/>
          <w:szCs w:val="22"/>
        </w:rPr>
      </w:pPr>
    </w:p>
    <w:p w14:paraId="54C06AF2" w14:textId="77777777" w:rsidR="00DF0DC3" w:rsidRPr="009C07D5" w:rsidRDefault="00DF0DC3" w:rsidP="00105205">
      <w:pPr>
        <w:jc w:val="both"/>
        <w:rPr>
          <w:rFonts w:ascii="Calibri" w:hAnsi="Calibri" w:cs="Calibri"/>
          <w:b/>
        </w:rPr>
      </w:pPr>
      <w:r w:rsidRPr="009C07D5">
        <w:rPr>
          <w:rFonts w:ascii="Calibri" w:hAnsi="Calibri" w:cs="Calibri"/>
          <w:b/>
        </w:rPr>
        <w:t>Student’s fitness to practice: Protocol 30</w:t>
      </w:r>
    </w:p>
    <w:p w14:paraId="74D39A0E" w14:textId="77777777" w:rsidR="00DF0DC3" w:rsidRPr="009C07D5" w:rsidRDefault="00DF0DC3" w:rsidP="00105205">
      <w:pPr>
        <w:jc w:val="both"/>
        <w:rPr>
          <w:rFonts w:ascii="Calibri" w:hAnsi="Calibri" w:cs="Calibri"/>
          <w:sz w:val="22"/>
          <w:szCs w:val="22"/>
        </w:rPr>
      </w:pPr>
      <w:r w:rsidRPr="009C07D5">
        <w:rPr>
          <w:rFonts w:ascii="Calibri" w:hAnsi="Calibri" w:cs="Calibri"/>
          <w:sz w:val="22"/>
          <w:szCs w:val="22"/>
        </w:rPr>
        <w:t xml:space="preserve">The main purpose of this policy is to ensure protection of public interest, client safety and placement providers. Students who are enrolled in professionally accredited programmes with clinical/placement element are expected to adhere to the professional code of conduct of the registering body and other applicable codes deemed appropriate to the discipline.  They are also expected to be healthy of body and mind </w:t>
      </w:r>
      <w:proofErr w:type="gramStart"/>
      <w:r w:rsidRPr="009C07D5">
        <w:rPr>
          <w:rFonts w:ascii="Calibri" w:hAnsi="Calibri" w:cs="Calibri"/>
          <w:sz w:val="22"/>
          <w:szCs w:val="22"/>
        </w:rPr>
        <w:t>so as to</w:t>
      </w:r>
      <w:proofErr w:type="gramEnd"/>
      <w:r w:rsidRPr="009C07D5">
        <w:rPr>
          <w:rFonts w:ascii="Calibri" w:hAnsi="Calibri" w:cs="Calibri"/>
          <w:sz w:val="22"/>
          <w:szCs w:val="22"/>
        </w:rPr>
        <w:t xml:space="preserve"> be able to practice competently in their profession.  Students will be asked to declare they are fit for practice via the SHS COVID-19 module. Should this change post this declaration they should inform the practice education coordinator immediately. </w:t>
      </w:r>
      <w:bookmarkEnd w:id="29"/>
    </w:p>
    <w:p w14:paraId="74CA0A9C" w14:textId="77777777" w:rsidR="00DF0DC3" w:rsidRPr="009C07D5" w:rsidRDefault="00DF0DC3" w:rsidP="00105205">
      <w:pPr>
        <w:jc w:val="both"/>
        <w:rPr>
          <w:rFonts w:ascii="Calibri" w:hAnsi="Calibri" w:cs="Calibri"/>
          <w:sz w:val="22"/>
          <w:szCs w:val="22"/>
        </w:rPr>
      </w:pPr>
    </w:p>
    <w:p w14:paraId="68FE399E" w14:textId="77777777" w:rsidR="00DF0DC3" w:rsidRPr="009C07D5" w:rsidRDefault="00DF0DC3" w:rsidP="00105205">
      <w:pPr>
        <w:jc w:val="both"/>
        <w:rPr>
          <w:rFonts w:ascii="Calibri" w:hAnsi="Calibri" w:cs="Calibri"/>
          <w:b/>
        </w:rPr>
      </w:pPr>
      <w:r w:rsidRPr="009C07D5">
        <w:rPr>
          <w:rFonts w:ascii="Calibri" w:hAnsi="Calibri" w:cs="Calibri"/>
          <w:b/>
        </w:rPr>
        <w:t>Learning Outcomes</w:t>
      </w:r>
    </w:p>
    <w:p w14:paraId="7BF546F3" w14:textId="77877C19" w:rsidR="00DF0DC3" w:rsidRDefault="00DF0DC3" w:rsidP="00105205">
      <w:pPr>
        <w:jc w:val="both"/>
        <w:rPr>
          <w:rFonts w:asciiTheme="minorHAnsi" w:hAnsiTheme="minorHAnsi"/>
          <w:sz w:val="22"/>
        </w:rPr>
      </w:pPr>
      <w:r w:rsidRPr="000A376A">
        <w:rPr>
          <w:rFonts w:asciiTheme="minorHAnsi" w:hAnsiTheme="minorHAnsi"/>
          <w:b/>
          <w:sz w:val="22"/>
        </w:rPr>
        <w:t>Learning outcome 1:</w:t>
      </w:r>
      <w:r w:rsidRPr="0021545E">
        <w:rPr>
          <w:rFonts w:asciiTheme="minorHAnsi" w:hAnsiTheme="minorHAnsi"/>
          <w:b/>
          <w:sz w:val="22"/>
        </w:rPr>
        <w:t xml:space="preserve"> </w:t>
      </w:r>
      <w:r w:rsidRPr="0021545E">
        <w:rPr>
          <w:rFonts w:asciiTheme="minorHAnsi" w:hAnsiTheme="minorHAnsi"/>
          <w:sz w:val="22"/>
        </w:rPr>
        <w:t>To demonstrate their application of the complete occupational therapy process and of adherence to the scope of practice in the practice education context to an intermediate standard under the guidance and supervision from a qualified CORU registered occupational therapist.</w:t>
      </w:r>
      <w:r>
        <w:rPr>
          <w:rFonts w:asciiTheme="minorHAnsi" w:hAnsiTheme="minorHAnsi"/>
          <w:sz w:val="22"/>
        </w:rPr>
        <w:t xml:space="preserve"> </w:t>
      </w:r>
    </w:p>
    <w:p w14:paraId="63EC525D" w14:textId="0165AF7A" w:rsidR="00DF0DC3" w:rsidRDefault="00DF0DC3" w:rsidP="00105205">
      <w:pPr>
        <w:jc w:val="both"/>
        <w:rPr>
          <w:rFonts w:asciiTheme="minorHAnsi" w:hAnsiTheme="minorHAnsi"/>
          <w:sz w:val="22"/>
          <w:szCs w:val="22"/>
        </w:rPr>
      </w:pPr>
      <w:r w:rsidRPr="000A376A">
        <w:rPr>
          <w:rFonts w:asciiTheme="minorHAnsi" w:hAnsiTheme="minorHAnsi"/>
          <w:b/>
          <w:sz w:val="22"/>
          <w:szCs w:val="22"/>
        </w:rPr>
        <w:t>Learning outcome 2</w:t>
      </w:r>
      <w:r w:rsidRPr="009C07D5">
        <w:rPr>
          <w:rFonts w:asciiTheme="minorHAnsi" w:hAnsiTheme="minorHAnsi"/>
          <w:b/>
          <w:sz w:val="22"/>
          <w:szCs w:val="22"/>
        </w:rPr>
        <w:t xml:space="preserve">: </w:t>
      </w:r>
      <w:r w:rsidRPr="000A376A">
        <w:rPr>
          <w:rFonts w:asciiTheme="minorHAnsi" w:hAnsiTheme="minorHAnsi"/>
          <w:sz w:val="22"/>
          <w:szCs w:val="22"/>
        </w:rPr>
        <w:t xml:space="preserve">To demonstrate the application of theory, evidence-based practice and clinical reasoning to their practice to an intermediate standard under the guidance and supervision from a qualified CORU registered occupational therapist (See section Occupational Competencies and Occupational Process competencies of the </w:t>
      </w:r>
      <w:r w:rsidR="00105205">
        <w:rPr>
          <w:rFonts w:asciiTheme="minorHAnsi" w:hAnsiTheme="minorHAnsi"/>
          <w:sz w:val="22"/>
          <w:szCs w:val="22"/>
        </w:rPr>
        <w:t>University of Galway</w:t>
      </w:r>
      <w:r w:rsidRPr="000A376A">
        <w:rPr>
          <w:rFonts w:asciiTheme="minorHAnsi" w:hAnsiTheme="minorHAnsi"/>
          <w:sz w:val="22"/>
          <w:szCs w:val="22"/>
        </w:rPr>
        <w:t xml:space="preserve"> Practice Education Competency Form)</w:t>
      </w:r>
      <w:r w:rsidR="006D49D2">
        <w:rPr>
          <w:rFonts w:asciiTheme="minorHAnsi" w:hAnsiTheme="minorHAnsi"/>
          <w:sz w:val="22"/>
          <w:szCs w:val="22"/>
        </w:rPr>
        <w:t>.</w:t>
      </w:r>
    </w:p>
    <w:p w14:paraId="6772528F" w14:textId="2D47898A" w:rsidR="00DF0DC3" w:rsidRDefault="00DF0DC3" w:rsidP="00105205">
      <w:pPr>
        <w:jc w:val="both"/>
        <w:rPr>
          <w:rFonts w:asciiTheme="minorHAnsi" w:hAnsiTheme="minorHAnsi" w:cstheme="minorHAnsi"/>
          <w:sz w:val="22"/>
          <w:szCs w:val="22"/>
        </w:rPr>
      </w:pPr>
      <w:r w:rsidRPr="000A376A">
        <w:rPr>
          <w:rFonts w:asciiTheme="minorHAnsi" w:hAnsiTheme="minorHAnsi" w:cstheme="minorHAnsi"/>
          <w:b/>
          <w:sz w:val="22"/>
          <w:szCs w:val="22"/>
        </w:rPr>
        <w:t>Learning outcome 3:</w:t>
      </w:r>
      <w:r w:rsidRPr="006C4A7C">
        <w:rPr>
          <w:rFonts w:asciiTheme="minorHAnsi" w:hAnsiTheme="minorHAnsi" w:cstheme="minorHAnsi"/>
          <w:sz w:val="22"/>
          <w:szCs w:val="22"/>
        </w:rPr>
        <w:t xml:space="preserve"> To demonstrate adherence to professional standards, including the ethical, legal, and work based policies when working within a work placement to practice standard under the guidance and supervision from a qualified CORU registered occupational therapist</w:t>
      </w:r>
      <w:r w:rsidR="006D49D2">
        <w:rPr>
          <w:rFonts w:asciiTheme="minorHAnsi" w:hAnsiTheme="minorHAnsi" w:cstheme="minorHAnsi"/>
          <w:sz w:val="22"/>
          <w:szCs w:val="22"/>
        </w:rPr>
        <w:t>.</w:t>
      </w:r>
    </w:p>
    <w:p w14:paraId="6C9CD6AF" w14:textId="6EB67341" w:rsidR="00DF0DC3" w:rsidRDefault="00DF0DC3" w:rsidP="00105205">
      <w:pPr>
        <w:jc w:val="both"/>
        <w:rPr>
          <w:rFonts w:asciiTheme="minorHAnsi" w:hAnsiTheme="minorHAnsi" w:cstheme="minorHAnsi"/>
          <w:sz w:val="22"/>
          <w:szCs w:val="22"/>
        </w:rPr>
      </w:pPr>
      <w:r w:rsidRPr="000A376A">
        <w:rPr>
          <w:rFonts w:asciiTheme="minorHAnsi" w:hAnsiTheme="minorHAnsi" w:cstheme="minorHAnsi"/>
          <w:b/>
          <w:sz w:val="22"/>
          <w:szCs w:val="22"/>
        </w:rPr>
        <w:t>Learning outcome 4:</w:t>
      </w:r>
      <w:r w:rsidRPr="006C4A7C">
        <w:t xml:space="preserve"> </w:t>
      </w:r>
      <w:r w:rsidRPr="006C4A7C">
        <w:rPr>
          <w:rFonts w:asciiTheme="minorHAnsi" w:hAnsiTheme="minorHAnsi" w:cstheme="minorHAnsi"/>
          <w:sz w:val="22"/>
          <w:szCs w:val="22"/>
        </w:rPr>
        <w:t xml:space="preserve">To demonstrate being a self-directed learner who maximises opportunities to seek information to maximise the quality of service to the service users in this practice context to an intermediate standard (See Professional Development </w:t>
      </w:r>
      <w:r w:rsidR="00105205" w:rsidRPr="006C4A7C">
        <w:rPr>
          <w:rFonts w:asciiTheme="minorHAnsi" w:hAnsiTheme="minorHAnsi" w:cstheme="minorHAnsi"/>
          <w:sz w:val="22"/>
          <w:szCs w:val="22"/>
        </w:rPr>
        <w:t>Section</w:t>
      </w:r>
      <w:r w:rsidRPr="006C4A7C">
        <w:rPr>
          <w:rFonts w:asciiTheme="minorHAnsi" w:hAnsiTheme="minorHAnsi" w:cstheme="minorHAnsi"/>
          <w:sz w:val="22"/>
          <w:szCs w:val="22"/>
        </w:rPr>
        <w:t xml:space="preserve"> of the </w:t>
      </w:r>
      <w:r w:rsidR="00105205">
        <w:rPr>
          <w:rFonts w:asciiTheme="minorHAnsi" w:hAnsiTheme="minorHAnsi" w:cstheme="minorHAnsi"/>
          <w:sz w:val="22"/>
          <w:szCs w:val="22"/>
        </w:rPr>
        <w:t>University of Galway</w:t>
      </w:r>
      <w:r w:rsidRPr="006C4A7C">
        <w:rPr>
          <w:rFonts w:asciiTheme="minorHAnsi" w:hAnsiTheme="minorHAnsi" w:cstheme="minorHAnsi"/>
          <w:sz w:val="22"/>
          <w:szCs w:val="22"/>
        </w:rPr>
        <w:t xml:space="preserve"> Practice Education Competency Form)</w:t>
      </w:r>
      <w:r w:rsidR="006D49D2">
        <w:rPr>
          <w:rFonts w:asciiTheme="minorHAnsi" w:hAnsiTheme="minorHAnsi" w:cstheme="minorHAnsi"/>
          <w:sz w:val="22"/>
          <w:szCs w:val="22"/>
        </w:rPr>
        <w:t>.</w:t>
      </w:r>
    </w:p>
    <w:p w14:paraId="5EC0212A" w14:textId="0B47747F" w:rsidR="00DF0DC3" w:rsidRPr="006C4A7C" w:rsidRDefault="00DF0DC3" w:rsidP="00105205">
      <w:pPr>
        <w:jc w:val="both"/>
        <w:rPr>
          <w:rFonts w:asciiTheme="minorHAnsi" w:hAnsiTheme="minorHAnsi" w:cstheme="minorHAnsi"/>
          <w:sz w:val="22"/>
          <w:szCs w:val="22"/>
        </w:rPr>
      </w:pPr>
      <w:r w:rsidRPr="000A376A">
        <w:rPr>
          <w:rFonts w:asciiTheme="minorHAnsi" w:hAnsiTheme="minorHAnsi" w:cstheme="minorHAnsi"/>
          <w:b/>
          <w:sz w:val="22"/>
          <w:szCs w:val="22"/>
        </w:rPr>
        <w:t>Learning outcome 5</w:t>
      </w:r>
      <w:r w:rsidRPr="006C4A7C">
        <w:rPr>
          <w:rFonts w:asciiTheme="minorHAnsi" w:hAnsiTheme="minorHAnsi" w:cstheme="minorHAnsi"/>
          <w:b/>
          <w:sz w:val="22"/>
          <w:szCs w:val="22"/>
          <w:u w:val="single"/>
        </w:rPr>
        <w:t>:</w:t>
      </w:r>
      <w:r w:rsidRPr="006C4A7C">
        <w:rPr>
          <w:rFonts w:asciiTheme="minorHAnsi" w:hAnsiTheme="minorHAnsi" w:cstheme="minorHAnsi"/>
          <w:sz w:val="22"/>
          <w:szCs w:val="22"/>
        </w:rPr>
        <w:t xml:space="preserve"> To demonstrate progression towards the attainment of practice competence in relation to skills, knowledge, attitude and behaviour in accordance with the standards of the CORU standards of proficiency. (See all sections of the </w:t>
      </w:r>
      <w:r w:rsidR="00105205">
        <w:rPr>
          <w:rFonts w:asciiTheme="minorHAnsi" w:hAnsiTheme="minorHAnsi" w:cstheme="minorHAnsi"/>
          <w:sz w:val="22"/>
          <w:szCs w:val="22"/>
        </w:rPr>
        <w:t>University of Galway</w:t>
      </w:r>
      <w:r w:rsidRPr="006C4A7C">
        <w:rPr>
          <w:rFonts w:asciiTheme="minorHAnsi" w:hAnsiTheme="minorHAnsi" w:cstheme="minorHAnsi"/>
          <w:sz w:val="22"/>
          <w:szCs w:val="22"/>
        </w:rPr>
        <w:t xml:space="preserve"> Practice Education Competency Form).</w:t>
      </w:r>
    </w:p>
    <w:p w14:paraId="7AF2CF92" w14:textId="77777777" w:rsidR="00DF0DC3" w:rsidRPr="006C4A7C" w:rsidRDefault="00DF0DC3" w:rsidP="00DF0DC3">
      <w:pPr>
        <w:rPr>
          <w:rFonts w:asciiTheme="minorHAnsi" w:hAnsiTheme="minorHAnsi" w:cstheme="minorHAnsi"/>
          <w:sz w:val="22"/>
          <w:szCs w:val="22"/>
        </w:rPr>
      </w:pPr>
    </w:p>
    <w:p w14:paraId="4B5ADEB2" w14:textId="77777777" w:rsidR="00DF0DC3" w:rsidRPr="000A376A" w:rsidRDefault="00DF0DC3" w:rsidP="00DF0DC3">
      <w:pPr>
        <w:rPr>
          <w:rFonts w:asciiTheme="minorHAnsi" w:hAnsiTheme="minorHAnsi"/>
          <w:sz w:val="22"/>
          <w:szCs w:val="22"/>
        </w:rPr>
      </w:pPr>
    </w:p>
    <w:p w14:paraId="4B0C93D5" w14:textId="77777777" w:rsidR="008C6D3F" w:rsidRPr="00A42F3E" w:rsidRDefault="008C6D3F" w:rsidP="00EC306C">
      <w:pPr>
        <w:rPr>
          <w:rFonts w:asciiTheme="minorHAnsi" w:hAnsiTheme="minorHAnsi" w:cstheme="minorHAnsi"/>
        </w:rPr>
      </w:pPr>
    </w:p>
    <w:p w14:paraId="30703B26" w14:textId="23B29CD0" w:rsidR="005D184E" w:rsidRDefault="004E35E5" w:rsidP="000326EA">
      <w:pPr>
        <w:pStyle w:val="Heading1"/>
      </w:pPr>
      <w:bookmarkStart w:id="30" w:name="_Toc52283440"/>
      <w:bookmarkStart w:id="31" w:name="_Toc191985572"/>
      <w:bookmarkEnd w:id="15"/>
      <w:bookmarkEnd w:id="16"/>
      <w:r>
        <w:t>OTRB CORU Standards</w:t>
      </w:r>
      <w:r w:rsidR="005D184E">
        <w:t xml:space="preserve"> </w:t>
      </w:r>
      <w:bookmarkEnd w:id="30"/>
      <w:r>
        <w:t>of Proficiency</w:t>
      </w:r>
      <w:bookmarkEnd w:id="31"/>
    </w:p>
    <w:p w14:paraId="689B37CE" w14:textId="41541D11" w:rsidR="005D184E" w:rsidRDefault="005D184E" w:rsidP="00105205">
      <w:pPr>
        <w:jc w:val="both"/>
        <w:rPr>
          <w:rFonts w:asciiTheme="minorHAnsi" w:hAnsiTheme="minorHAnsi"/>
        </w:rPr>
      </w:pPr>
      <w:r w:rsidRPr="00B9104D">
        <w:rPr>
          <w:rFonts w:asciiTheme="minorHAnsi" w:hAnsiTheme="minorHAnsi"/>
        </w:rPr>
        <w:t>The Occupational Therapy Registration Board of CORU have published th</w:t>
      </w:r>
      <w:r>
        <w:rPr>
          <w:rFonts w:asciiTheme="minorHAnsi" w:hAnsiTheme="minorHAnsi"/>
        </w:rPr>
        <w:t>e Standards of Proficiency for O</w:t>
      </w:r>
      <w:r w:rsidRPr="00B9104D">
        <w:rPr>
          <w:rFonts w:asciiTheme="minorHAnsi" w:hAnsiTheme="minorHAnsi"/>
        </w:rPr>
        <w:t>ccupa</w:t>
      </w:r>
      <w:r>
        <w:rPr>
          <w:rFonts w:asciiTheme="minorHAnsi" w:hAnsiTheme="minorHAnsi"/>
        </w:rPr>
        <w:t>tional T</w:t>
      </w:r>
      <w:r w:rsidRPr="00B9104D">
        <w:rPr>
          <w:rFonts w:asciiTheme="minorHAnsi" w:hAnsiTheme="minorHAnsi"/>
        </w:rPr>
        <w:t>herapists (2017). This document delineates the threshold standards that set by the registration board for entry to the registry. The standards of proficiency provide detail on the knowledge and skills that all graduates must possess at entry to the register.</w:t>
      </w:r>
      <w:r>
        <w:rPr>
          <w:rFonts w:asciiTheme="minorHAnsi" w:hAnsiTheme="minorHAnsi"/>
        </w:rPr>
        <w:t xml:space="preserve"> </w:t>
      </w:r>
    </w:p>
    <w:p w14:paraId="52EBF0D0" w14:textId="77777777" w:rsidR="004E6ABA" w:rsidRDefault="004E6ABA" w:rsidP="00105205">
      <w:pPr>
        <w:jc w:val="both"/>
        <w:rPr>
          <w:rFonts w:asciiTheme="minorHAnsi" w:hAnsiTheme="minorHAnsi"/>
        </w:rPr>
      </w:pPr>
    </w:p>
    <w:p w14:paraId="389AA4D2" w14:textId="2DD38FFC" w:rsidR="005D184E" w:rsidRPr="00B9104D" w:rsidRDefault="005D184E" w:rsidP="00105205">
      <w:pPr>
        <w:jc w:val="both"/>
        <w:rPr>
          <w:rFonts w:asciiTheme="minorHAnsi" w:hAnsiTheme="minorHAnsi"/>
        </w:rPr>
      </w:pPr>
      <w:r w:rsidRPr="00B9104D">
        <w:rPr>
          <w:rFonts w:asciiTheme="minorHAnsi" w:hAnsiTheme="minorHAnsi"/>
        </w:rPr>
        <w:t xml:space="preserve"> There are five domains</w:t>
      </w:r>
      <w:r w:rsidR="00A323CB">
        <w:rPr>
          <w:rFonts w:asciiTheme="minorHAnsi" w:hAnsiTheme="minorHAnsi"/>
        </w:rPr>
        <w:t>:</w:t>
      </w:r>
    </w:p>
    <w:p w14:paraId="1FB1D605" w14:textId="77777777" w:rsidR="005D184E" w:rsidRPr="00B9104D" w:rsidRDefault="005D184E" w:rsidP="00105205">
      <w:pPr>
        <w:jc w:val="both"/>
        <w:rPr>
          <w:rFonts w:asciiTheme="minorHAnsi" w:hAnsiTheme="minorHAnsi"/>
        </w:rPr>
      </w:pPr>
      <w:r w:rsidRPr="00B9104D">
        <w:rPr>
          <w:rFonts w:asciiTheme="minorHAnsi" w:hAnsiTheme="minorHAnsi"/>
        </w:rPr>
        <w:t xml:space="preserve">1. Professional autonomy and accountability </w:t>
      </w:r>
    </w:p>
    <w:p w14:paraId="046C4D78" w14:textId="77777777" w:rsidR="005D184E" w:rsidRPr="00B9104D" w:rsidRDefault="005D184E" w:rsidP="00105205">
      <w:pPr>
        <w:jc w:val="both"/>
        <w:rPr>
          <w:rFonts w:asciiTheme="minorHAnsi" w:hAnsiTheme="minorHAnsi"/>
        </w:rPr>
      </w:pPr>
      <w:r w:rsidRPr="00B9104D">
        <w:rPr>
          <w:rFonts w:asciiTheme="minorHAnsi" w:hAnsiTheme="minorHAnsi"/>
        </w:rPr>
        <w:t>2. Communication, collaborative practice and teamworking</w:t>
      </w:r>
    </w:p>
    <w:p w14:paraId="49E4AB4B" w14:textId="77777777" w:rsidR="005D184E" w:rsidRPr="00B9104D" w:rsidRDefault="005D184E" w:rsidP="00105205">
      <w:pPr>
        <w:jc w:val="both"/>
        <w:rPr>
          <w:rFonts w:asciiTheme="minorHAnsi" w:hAnsiTheme="minorHAnsi"/>
        </w:rPr>
      </w:pPr>
      <w:r w:rsidRPr="00B9104D">
        <w:rPr>
          <w:rFonts w:asciiTheme="minorHAnsi" w:hAnsiTheme="minorHAnsi"/>
        </w:rPr>
        <w:t>3. Safety and Quality</w:t>
      </w:r>
    </w:p>
    <w:p w14:paraId="648C26A6" w14:textId="77777777" w:rsidR="005D184E" w:rsidRPr="00B9104D" w:rsidRDefault="005D184E" w:rsidP="00105205">
      <w:pPr>
        <w:jc w:val="both"/>
        <w:rPr>
          <w:rFonts w:asciiTheme="minorHAnsi" w:hAnsiTheme="minorHAnsi"/>
        </w:rPr>
      </w:pPr>
      <w:r w:rsidRPr="00B9104D">
        <w:rPr>
          <w:rFonts w:asciiTheme="minorHAnsi" w:hAnsiTheme="minorHAnsi"/>
        </w:rPr>
        <w:t>4.Professional Development</w:t>
      </w:r>
    </w:p>
    <w:p w14:paraId="6FB3964D" w14:textId="77777777" w:rsidR="005D184E" w:rsidRPr="00B9104D" w:rsidRDefault="005D184E" w:rsidP="00105205">
      <w:pPr>
        <w:spacing w:after="240"/>
        <w:jc w:val="both"/>
        <w:rPr>
          <w:rFonts w:asciiTheme="minorHAnsi" w:hAnsiTheme="minorHAnsi"/>
        </w:rPr>
      </w:pPr>
      <w:r w:rsidRPr="00B9104D">
        <w:rPr>
          <w:rFonts w:asciiTheme="minorHAnsi" w:hAnsiTheme="minorHAnsi"/>
        </w:rPr>
        <w:t>5. Professional knowledge and skills</w:t>
      </w:r>
    </w:p>
    <w:p w14:paraId="579A0CAB" w14:textId="4AE0C3D8" w:rsidR="005D184E" w:rsidRPr="00B9104D" w:rsidRDefault="005D184E" w:rsidP="00105205">
      <w:pPr>
        <w:pStyle w:val="NormalPEC"/>
        <w:jc w:val="both"/>
        <w:rPr>
          <w:rFonts w:asciiTheme="minorHAnsi" w:hAnsiTheme="minorHAnsi"/>
          <w:sz w:val="22"/>
          <w:szCs w:val="22"/>
        </w:rPr>
      </w:pPr>
      <w:r w:rsidRPr="00B9104D">
        <w:rPr>
          <w:rFonts w:asciiTheme="minorHAnsi" w:hAnsiTheme="minorHAnsi"/>
        </w:rPr>
        <w:t>All placements should show student progression towards the attainment of these standards and final placement should evidence attainment of these standards</w:t>
      </w:r>
      <w:r w:rsidR="004E35E5">
        <w:rPr>
          <w:rFonts w:asciiTheme="minorHAnsi" w:hAnsiTheme="minorHAnsi"/>
        </w:rPr>
        <w:t xml:space="preserve">. </w:t>
      </w:r>
      <w:r w:rsidR="004E6ABA">
        <w:rPr>
          <w:rFonts w:asciiTheme="minorHAnsi" w:hAnsiTheme="minorHAnsi"/>
        </w:rPr>
        <w:t xml:space="preserve">All details on the OTRB </w:t>
      </w:r>
      <w:r w:rsidR="004E35E5">
        <w:rPr>
          <w:rFonts w:asciiTheme="minorHAnsi" w:hAnsiTheme="minorHAnsi"/>
        </w:rPr>
        <w:t xml:space="preserve">CORU standards of proficiency </w:t>
      </w:r>
      <w:r w:rsidR="004E6ABA">
        <w:rPr>
          <w:rFonts w:asciiTheme="minorHAnsi" w:hAnsiTheme="minorHAnsi"/>
        </w:rPr>
        <w:t xml:space="preserve">can be found on the Practice Education Website. Resources include 1) The OTRB CORU Standards of Proficiency, 2) The OTRB Standards of Proficiency mapped to the </w:t>
      </w:r>
      <w:r w:rsidR="00105205">
        <w:rPr>
          <w:rFonts w:asciiTheme="minorHAnsi" w:hAnsiTheme="minorHAnsi"/>
        </w:rPr>
        <w:t>University of</w:t>
      </w:r>
      <w:r w:rsidR="004E6ABA">
        <w:rPr>
          <w:rFonts w:asciiTheme="minorHAnsi" w:hAnsiTheme="minorHAnsi"/>
        </w:rPr>
        <w:t xml:space="preserve"> Galway practice education competency assessment form and 3) A voice over power point on the OTRB CORU Standards of Proficiency. </w:t>
      </w:r>
      <w:hyperlink r:id="rId20" w:history="1">
        <w:r w:rsidR="004E6ABA">
          <w:rPr>
            <w:rStyle w:val="Hyperlink"/>
          </w:rPr>
          <w:t xml:space="preserve">Practice Education </w:t>
        </w:r>
        <w:r w:rsidR="00105205">
          <w:rPr>
            <w:rStyle w:val="Hyperlink"/>
          </w:rPr>
          <w:t>–</w:t>
        </w:r>
        <w:r w:rsidR="004E6ABA">
          <w:rPr>
            <w:rStyle w:val="Hyperlink"/>
          </w:rPr>
          <w:t xml:space="preserve"> </w:t>
        </w:r>
        <w:r w:rsidR="00105205">
          <w:rPr>
            <w:rStyle w:val="Hyperlink"/>
          </w:rPr>
          <w:t>University of</w:t>
        </w:r>
        <w:r w:rsidR="004E6ABA">
          <w:rPr>
            <w:rStyle w:val="Hyperlink"/>
          </w:rPr>
          <w:t xml:space="preserve"> Galway</w:t>
        </w:r>
      </w:hyperlink>
      <w:r w:rsidR="006D49D2">
        <w:rPr>
          <w:rStyle w:val="Hyperlink"/>
        </w:rPr>
        <w:t>.</w:t>
      </w:r>
    </w:p>
    <w:p w14:paraId="114C3CBC" w14:textId="5778018A" w:rsidR="00A42F3E" w:rsidRDefault="00A42F3E" w:rsidP="00105205">
      <w:pPr>
        <w:jc w:val="both"/>
      </w:pPr>
    </w:p>
    <w:p w14:paraId="3ED7BF30" w14:textId="4C2B725A" w:rsidR="00EE0F19" w:rsidRDefault="009C15F4" w:rsidP="000326EA">
      <w:pPr>
        <w:pStyle w:val="Heading1"/>
      </w:pPr>
      <w:bookmarkStart w:id="32" w:name="_Agreement_to_fulfil"/>
      <w:bookmarkStart w:id="33" w:name="_Toc191985573"/>
      <w:bookmarkEnd w:id="32"/>
      <w:r w:rsidRPr="009C07D5">
        <w:t>Agreement to fulfil the role of practice educator</w:t>
      </w:r>
      <w:bookmarkEnd w:id="33"/>
    </w:p>
    <w:p w14:paraId="31DFF741" w14:textId="236B9E6A" w:rsidR="00A42F3E" w:rsidRDefault="00A42F3E" w:rsidP="00105205">
      <w:pPr>
        <w:jc w:val="both"/>
      </w:pPr>
    </w:p>
    <w:p w14:paraId="0DD465DB" w14:textId="39CECC26" w:rsidR="000B44A7" w:rsidRPr="000B44A7" w:rsidRDefault="000B44A7" w:rsidP="00105205">
      <w:pPr>
        <w:jc w:val="both"/>
        <w:rPr>
          <w:rFonts w:asciiTheme="minorHAnsi" w:hAnsiTheme="minorHAnsi"/>
        </w:rPr>
      </w:pPr>
      <w:r w:rsidRPr="000B44A7">
        <w:rPr>
          <w:rFonts w:asciiTheme="minorHAnsi" w:hAnsiTheme="minorHAnsi"/>
        </w:rPr>
        <w:t xml:space="preserve">When taking a </w:t>
      </w:r>
      <w:r w:rsidR="00105205" w:rsidRPr="000B44A7">
        <w:rPr>
          <w:rFonts w:asciiTheme="minorHAnsi" w:hAnsiTheme="minorHAnsi"/>
        </w:rPr>
        <w:t>student</w:t>
      </w:r>
      <w:r w:rsidR="00A323CB">
        <w:rPr>
          <w:rFonts w:asciiTheme="minorHAnsi" w:hAnsiTheme="minorHAnsi"/>
        </w:rPr>
        <w:t>,</w:t>
      </w:r>
      <w:r w:rsidRPr="000B44A7">
        <w:rPr>
          <w:rFonts w:asciiTheme="minorHAnsi" w:hAnsiTheme="minorHAnsi"/>
        </w:rPr>
        <w:t xml:space="preserve"> a practice educator is asked to complete an online agreement form. This form included the following</w:t>
      </w:r>
      <w:r w:rsidR="006D49D2">
        <w:rPr>
          <w:rFonts w:asciiTheme="minorHAnsi" w:hAnsiTheme="minorHAnsi"/>
        </w:rPr>
        <w:t>:</w:t>
      </w:r>
    </w:p>
    <w:p w14:paraId="2854294C" w14:textId="77777777" w:rsidR="000B44A7" w:rsidRPr="000B44A7" w:rsidRDefault="000B44A7" w:rsidP="00105205">
      <w:pPr>
        <w:jc w:val="both"/>
        <w:rPr>
          <w:rFonts w:asciiTheme="minorHAnsi" w:hAnsiTheme="minorHAnsi"/>
          <w:b/>
        </w:rPr>
      </w:pPr>
      <w:r w:rsidRPr="000B44A7">
        <w:rPr>
          <w:rFonts w:asciiTheme="minorHAnsi" w:hAnsiTheme="minorHAnsi"/>
          <w:b/>
        </w:rPr>
        <w:t>In agreeing to take a student/s on placement, I confirm that the following requirements are met:</w:t>
      </w:r>
    </w:p>
    <w:p w14:paraId="3FC11EED" w14:textId="77777777" w:rsidR="000B44A7" w:rsidRPr="000B44A7" w:rsidRDefault="000B44A7" w:rsidP="00105205">
      <w:pPr>
        <w:jc w:val="both"/>
      </w:pPr>
    </w:p>
    <w:p w14:paraId="6ECC4D86" w14:textId="69A4F97E" w:rsidR="000B44A7" w:rsidRPr="000B44A7" w:rsidRDefault="000B44A7" w:rsidP="00233038">
      <w:pPr>
        <w:numPr>
          <w:ilvl w:val="0"/>
          <w:numId w:val="31"/>
        </w:numPr>
        <w:shd w:val="clear" w:color="auto" w:fill="FFFFFF"/>
        <w:ind w:left="709" w:hanging="283"/>
        <w:contextualSpacing/>
        <w:jc w:val="both"/>
        <w:rPr>
          <w:rFonts w:ascii="Calibri" w:hAnsi="Calibri" w:cs="Calibri"/>
        </w:rPr>
      </w:pPr>
      <w:r w:rsidRPr="000B44A7">
        <w:rPr>
          <w:rFonts w:ascii="Calibri" w:hAnsi="Calibri" w:cs="Calibri"/>
        </w:rPr>
        <w:t>I have more than 1 years’ work experience as an occupational therapist (CORU requirement)</w:t>
      </w:r>
      <w:r w:rsidR="006D49D2">
        <w:rPr>
          <w:rFonts w:ascii="Calibri" w:hAnsi="Calibri" w:cs="Calibri"/>
        </w:rPr>
        <w:t>.</w:t>
      </w:r>
    </w:p>
    <w:p w14:paraId="2EC70F4F" w14:textId="74580807" w:rsidR="000B44A7" w:rsidRPr="000B44A7" w:rsidRDefault="000B44A7" w:rsidP="00233038">
      <w:pPr>
        <w:numPr>
          <w:ilvl w:val="0"/>
          <w:numId w:val="31"/>
        </w:numPr>
        <w:shd w:val="clear" w:color="auto" w:fill="FFFFFF"/>
        <w:ind w:left="709" w:hanging="283"/>
        <w:contextualSpacing/>
        <w:jc w:val="both"/>
        <w:rPr>
          <w:rFonts w:ascii="Calibri" w:hAnsi="Calibri" w:cs="Calibri"/>
        </w:rPr>
      </w:pPr>
      <w:r w:rsidRPr="000B44A7">
        <w:rPr>
          <w:rFonts w:ascii="Calibri" w:hAnsi="Calibri" w:cs="Calibri"/>
        </w:rPr>
        <w:t>If this placement is shared with another educator, agreements are in place regarding how the split of work tasks will be shared and these will be communicated to the student during orientation</w:t>
      </w:r>
      <w:r w:rsidR="006D49D2">
        <w:rPr>
          <w:rFonts w:ascii="Calibri" w:hAnsi="Calibri" w:cs="Calibri"/>
        </w:rPr>
        <w:t>.</w:t>
      </w:r>
    </w:p>
    <w:p w14:paraId="25A30678" w14:textId="3C694C4F" w:rsidR="000B44A7" w:rsidRDefault="000B44A7" w:rsidP="00233038">
      <w:pPr>
        <w:numPr>
          <w:ilvl w:val="0"/>
          <w:numId w:val="31"/>
        </w:numPr>
        <w:shd w:val="clear" w:color="auto" w:fill="FFFFFF"/>
        <w:ind w:left="709" w:hanging="283"/>
        <w:contextualSpacing/>
        <w:jc w:val="both"/>
        <w:rPr>
          <w:rFonts w:ascii="Calibri" w:hAnsi="Calibri" w:cs="Calibri"/>
        </w:rPr>
      </w:pPr>
      <w:r w:rsidRPr="000B44A7">
        <w:rPr>
          <w:rFonts w:ascii="Calibri" w:hAnsi="Calibri" w:cs="Calibri"/>
        </w:rPr>
        <w:t>If you are taking annual leave, supervision cover for the student has been organised for your absence</w:t>
      </w:r>
      <w:r w:rsidR="006D49D2">
        <w:rPr>
          <w:rFonts w:ascii="Calibri" w:hAnsi="Calibri" w:cs="Calibri"/>
        </w:rPr>
        <w:t>.</w:t>
      </w:r>
    </w:p>
    <w:p w14:paraId="2EA147E5" w14:textId="77777777" w:rsidR="006D49D2" w:rsidRPr="000B44A7" w:rsidRDefault="006D49D2" w:rsidP="009C07D5">
      <w:pPr>
        <w:shd w:val="clear" w:color="auto" w:fill="FFFFFF"/>
        <w:ind w:left="709"/>
        <w:contextualSpacing/>
        <w:jc w:val="both"/>
        <w:rPr>
          <w:rFonts w:ascii="Calibri" w:hAnsi="Calibri" w:cs="Calibri"/>
        </w:rPr>
      </w:pPr>
    </w:p>
    <w:p w14:paraId="6765D8A5" w14:textId="4D7AA565" w:rsidR="000B44A7" w:rsidRPr="000B44A7" w:rsidRDefault="000B44A7" w:rsidP="008D68E7">
      <w:pPr>
        <w:jc w:val="both"/>
      </w:pPr>
      <w:r w:rsidRPr="000B44A7">
        <w:rPr>
          <w:rFonts w:cstheme="minorHAnsi"/>
          <w:b/>
          <w:u w:val="single"/>
        </w:rPr>
        <w:t>Agreement to fulfil the role of practice educator for a 2</w:t>
      </w:r>
      <w:r w:rsidRPr="000B44A7">
        <w:rPr>
          <w:rFonts w:cstheme="minorHAnsi"/>
          <w:b/>
          <w:u w:val="single"/>
          <w:vertAlign w:val="superscript"/>
        </w:rPr>
        <w:t>nd</w:t>
      </w:r>
      <w:r w:rsidRPr="000B44A7">
        <w:rPr>
          <w:rFonts w:cstheme="minorHAnsi"/>
          <w:b/>
          <w:u w:val="single"/>
        </w:rPr>
        <w:t>/ 3</w:t>
      </w:r>
      <w:r w:rsidRPr="000B44A7">
        <w:rPr>
          <w:rFonts w:cstheme="minorHAnsi"/>
          <w:b/>
          <w:u w:val="single"/>
          <w:vertAlign w:val="superscript"/>
        </w:rPr>
        <w:t xml:space="preserve">rd </w:t>
      </w:r>
      <w:r w:rsidRPr="000B44A7">
        <w:rPr>
          <w:rFonts w:cstheme="minorHAnsi"/>
          <w:b/>
          <w:u w:val="single"/>
        </w:rPr>
        <w:t>/ 4</w:t>
      </w:r>
      <w:r w:rsidRPr="000B44A7">
        <w:rPr>
          <w:rFonts w:cstheme="minorHAnsi"/>
          <w:b/>
          <w:u w:val="single"/>
          <w:vertAlign w:val="superscript"/>
        </w:rPr>
        <w:t>th</w:t>
      </w:r>
      <w:r w:rsidRPr="000B44A7">
        <w:rPr>
          <w:rFonts w:cstheme="minorHAnsi"/>
          <w:b/>
          <w:u w:val="single"/>
        </w:rPr>
        <w:t xml:space="preserve"> year placement</w:t>
      </w:r>
    </w:p>
    <w:p w14:paraId="49352EB2" w14:textId="3ACB38A3"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Provide a site profile to the student with suitable pre-reading and preparation information that details the service and amended service requirements due to management of infection control of COVID-19</w:t>
      </w:r>
      <w:r w:rsidR="006D49D2">
        <w:rPr>
          <w:rFonts w:asciiTheme="minorHAnsi" w:hAnsiTheme="minorHAnsi" w:cs="Calibri"/>
          <w:lang w:val="en-US" w:eastAsia="ja-JP"/>
        </w:rPr>
        <w:t>.</w:t>
      </w:r>
    </w:p>
    <w:p w14:paraId="184D4D11" w14:textId="7777777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rPr>
        <w:t>Ensure that unsupervised presence of students in clinical areas (for example unaccompanied students seeing patients to practice hands on examination skills) is avoided or is very carefully controlled.</w:t>
      </w:r>
    </w:p>
    <w:p w14:paraId="689235F4" w14:textId="77777777" w:rsidR="000B44A7" w:rsidRPr="000B44A7" w:rsidRDefault="000B44A7" w:rsidP="009C07D5">
      <w:pPr>
        <w:numPr>
          <w:ilvl w:val="0"/>
          <w:numId w:val="30"/>
        </w:numPr>
        <w:autoSpaceDE w:val="0"/>
        <w:autoSpaceDN w:val="0"/>
        <w:adjustRightInd w:val="0"/>
        <w:spacing w:line="280" w:lineRule="exact"/>
        <w:jc w:val="both"/>
        <w:rPr>
          <w:rFonts w:asciiTheme="minorHAnsi" w:hAnsiTheme="minorHAnsi" w:cstheme="minorHAnsi"/>
          <w:lang w:val="en-IE" w:eastAsia="en-US"/>
        </w:rPr>
      </w:pPr>
      <w:r w:rsidRPr="000B44A7">
        <w:rPr>
          <w:rFonts w:asciiTheme="minorHAnsi" w:hAnsiTheme="minorHAnsi" w:cstheme="minorHAnsi"/>
          <w:lang w:val="en-IE" w:eastAsia="en-US"/>
        </w:rPr>
        <w:lastRenderedPageBreak/>
        <w:t xml:space="preserve">Ensure that student(s) and teacher(s)/educator(s) presence in clinical areas is limited to events/time that have a specific focus on student education so that students are not present in clinical areas without a specific purpose. </w:t>
      </w:r>
    </w:p>
    <w:p w14:paraId="4C2CB4FF" w14:textId="77777777" w:rsidR="000B44A7" w:rsidRPr="000B44A7" w:rsidRDefault="000B44A7" w:rsidP="009C07D5">
      <w:pPr>
        <w:numPr>
          <w:ilvl w:val="0"/>
          <w:numId w:val="30"/>
        </w:numPr>
        <w:autoSpaceDE w:val="0"/>
        <w:autoSpaceDN w:val="0"/>
        <w:adjustRightInd w:val="0"/>
        <w:spacing w:line="280" w:lineRule="exact"/>
        <w:jc w:val="both"/>
        <w:rPr>
          <w:rFonts w:asciiTheme="minorHAnsi" w:hAnsiTheme="minorHAnsi" w:cstheme="minorHAnsi"/>
          <w:lang w:val="en-IE" w:eastAsia="en-US"/>
        </w:rPr>
      </w:pPr>
      <w:r w:rsidRPr="000B44A7">
        <w:rPr>
          <w:rFonts w:asciiTheme="minorHAnsi" w:hAnsiTheme="minorHAnsi" w:cstheme="minorHAnsi"/>
          <w:lang w:val="en-IE" w:eastAsia="en-US"/>
        </w:rPr>
        <w:t xml:space="preserve">Ensure that no more than four people present for bedside teaching and similar situations, there should be no more than four people present at one time (including students, teachers/educators). In procedure/operation rooms there should be no more than one student at a time. </w:t>
      </w:r>
    </w:p>
    <w:p w14:paraId="6A286EEE" w14:textId="77777777" w:rsidR="000B44A7" w:rsidRPr="000B44A7" w:rsidRDefault="000B44A7" w:rsidP="009C07D5">
      <w:pPr>
        <w:numPr>
          <w:ilvl w:val="0"/>
          <w:numId w:val="30"/>
        </w:numPr>
        <w:autoSpaceDE w:val="0"/>
        <w:autoSpaceDN w:val="0"/>
        <w:adjustRightInd w:val="0"/>
        <w:spacing w:line="280" w:lineRule="exact"/>
        <w:jc w:val="both"/>
        <w:rPr>
          <w:rFonts w:asciiTheme="minorHAnsi" w:hAnsiTheme="minorHAnsi" w:cstheme="minorHAnsi"/>
          <w:lang w:val="en-IE" w:eastAsia="en-US"/>
        </w:rPr>
      </w:pPr>
      <w:r w:rsidRPr="000B44A7">
        <w:rPr>
          <w:rFonts w:asciiTheme="minorHAnsi" w:hAnsiTheme="minorHAnsi" w:cstheme="minorHAnsi"/>
          <w:lang w:val="en-IE" w:eastAsia="en-US"/>
        </w:rPr>
        <w:t xml:space="preserve">Ensure that students and teachers/educators will be “bare below the elbows/bare above the wrist” when in clinical areas. </w:t>
      </w:r>
    </w:p>
    <w:p w14:paraId="2C348790" w14:textId="03BD70E3"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Read the CORU standards of proficiency prior to the placement</w:t>
      </w:r>
      <w:r w:rsidR="00233038">
        <w:rPr>
          <w:rFonts w:asciiTheme="minorHAnsi" w:hAnsiTheme="minorHAnsi" w:cs="Calibri"/>
          <w:lang w:val="en-US" w:eastAsia="ja-JP"/>
        </w:rPr>
        <w:t>.</w:t>
      </w:r>
    </w:p>
    <w:p w14:paraId="764176C0" w14:textId="51E00121"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Discuss, agree and provide any </w:t>
      </w:r>
      <w:r w:rsidR="00233038" w:rsidRPr="000B44A7">
        <w:rPr>
          <w:rFonts w:asciiTheme="minorHAnsi" w:hAnsiTheme="minorHAnsi" w:cs="Calibri"/>
          <w:lang w:val="en-US" w:eastAsia="ja-JP"/>
        </w:rPr>
        <w:t>accommodations for</w:t>
      </w:r>
      <w:r w:rsidRPr="000B44A7">
        <w:rPr>
          <w:rFonts w:asciiTheme="minorHAnsi" w:hAnsiTheme="minorHAnsi" w:cs="Calibri"/>
          <w:lang w:val="en-US" w:eastAsia="ja-JP"/>
        </w:rPr>
        <w:t xml:space="preserve"> student disabilities as detailed in the reasonable adjustment plan provided by the university</w:t>
      </w:r>
      <w:r w:rsidR="00233038">
        <w:rPr>
          <w:rFonts w:asciiTheme="minorHAnsi" w:hAnsiTheme="minorHAnsi" w:cs="Calibri"/>
          <w:lang w:val="en-US" w:eastAsia="ja-JP"/>
        </w:rPr>
        <w:t>.</w:t>
      </w:r>
    </w:p>
    <w:p w14:paraId="4875A2FA" w14:textId="617FF235"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Read the Booklet on the requirements of the placement</w:t>
      </w:r>
      <w:r w:rsidR="00A323CB">
        <w:rPr>
          <w:rFonts w:asciiTheme="minorHAnsi" w:hAnsiTheme="minorHAnsi" w:cs="Calibri"/>
          <w:lang w:val="en-US" w:eastAsia="ja-JP"/>
        </w:rPr>
        <w:t>.</w:t>
      </w:r>
    </w:p>
    <w:p w14:paraId="63FA3B24" w14:textId="19983BF0"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Provide orientation for the student to the department, team and service</w:t>
      </w:r>
      <w:r w:rsidR="00233038">
        <w:rPr>
          <w:rFonts w:asciiTheme="minorHAnsi" w:hAnsiTheme="minorHAnsi" w:cs="Calibri"/>
          <w:lang w:val="en-US" w:eastAsia="ja-JP"/>
        </w:rPr>
        <w:t>.</w:t>
      </w:r>
    </w:p>
    <w:p w14:paraId="11BBCA9E" w14:textId="7D12F0EB"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Provide an induction on all work practices and expectations </w:t>
      </w:r>
      <w:proofErr w:type="gramStart"/>
      <w:r w:rsidRPr="000B44A7">
        <w:rPr>
          <w:rFonts w:asciiTheme="minorHAnsi" w:hAnsiTheme="minorHAnsi" w:cs="Calibri"/>
          <w:lang w:val="en-US" w:eastAsia="ja-JP"/>
        </w:rPr>
        <w:t>with regard to</w:t>
      </w:r>
      <w:proofErr w:type="gramEnd"/>
      <w:r w:rsidRPr="000B44A7">
        <w:rPr>
          <w:rFonts w:asciiTheme="minorHAnsi" w:hAnsiTheme="minorHAnsi" w:cs="Calibri"/>
          <w:lang w:val="en-US" w:eastAsia="ja-JP"/>
        </w:rPr>
        <w:t xml:space="preserve"> of COVID-19</w:t>
      </w:r>
      <w:r w:rsidR="00233038">
        <w:rPr>
          <w:rFonts w:asciiTheme="minorHAnsi" w:hAnsiTheme="minorHAnsi" w:cs="Calibri"/>
          <w:lang w:val="en-US" w:eastAsia="ja-JP"/>
        </w:rPr>
        <w:t>.</w:t>
      </w:r>
    </w:p>
    <w:p w14:paraId="6C58D082" w14:textId="7777777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Provide a safe working environment </w:t>
      </w:r>
      <w:proofErr w:type="gramStart"/>
      <w:r w:rsidRPr="000B44A7">
        <w:rPr>
          <w:rFonts w:asciiTheme="minorHAnsi" w:hAnsiTheme="minorHAnsi" w:cs="Calibri"/>
          <w:lang w:val="en-US" w:eastAsia="ja-JP"/>
        </w:rPr>
        <w:t>to</w:t>
      </w:r>
      <w:proofErr w:type="gramEnd"/>
      <w:r w:rsidRPr="000B44A7">
        <w:rPr>
          <w:rFonts w:asciiTheme="minorHAnsi" w:hAnsiTheme="minorHAnsi" w:cs="Calibri"/>
          <w:lang w:val="en-US" w:eastAsia="ja-JP"/>
        </w:rPr>
        <w:t xml:space="preserve"> the </w:t>
      </w:r>
      <w:proofErr w:type="gramStart"/>
      <w:r w:rsidRPr="000B44A7">
        <w:rPr>
          <w:rFonts w:asciiTheme="minorHAnsi" w:hAnsiTheme="minorHAnsi" w:cs="Calibri"/>
          <w:lang w:val="en-US" w:eastAsia="ja-JP"/>
        </w:rPr>
        <w:t>student</w:t>
      </w:r>
      <w:proofErr w:type="gramEnd"/>
      <w:r w:rsidRPr="000B44A7">
        <w:rPr>
          <w:rFonts w:asciiTheme="minorHAnsi" w:hAnsiTheme="minorHAnsi" w:cs="Calibri"/>
          <w:lang w:val="en-US" w:eastAsia="ja-JP"/>
        </w:rPr>
        <w:t xml:space="preserve"> and provide them with the appropriate policies and procedures relevant to your working environment. </w:t>
      </w:r>
    </w:p>
    <w:p w14:paraId="26440583" w14:textId="5AB171FD"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Negotiate and review a learning contract with the student that is operational throughout the placement</w:t>
      </w:r>
      <w:r w:rsidR="00233038">
        <w:rPr>
          <w:rFonts w:asciiTheme="minorHAnsi" w:hAnsiTheme="minorHAnsi" w:cs="Calibri"/>
          <w:lang w:val="en-US" w:eastAsia="ja-JP"/>
        </w:rPr>
        <w:t>.</w:t>
      </w:r>
    </w:p>
    <w:p w14:paraId="1A9436DA" w14:textId="646ED23F"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Provide regular feedback to the </w:t>
      </w:r>
      <w:proofErr w:type="gramStart"/>
      <w:r w:rsidRPr="000B44A7">
        <w:rPr>
          <w:rFonts w:asciiTheme="minorHAnsi" w:hAnsiTheme="minorHAnsi" w:cs="Calibri"/>
          <w:lang w:val="en-US" w:eastAsia="ja-JP"/>
        </w:rPr>
        <w:t>student</w:t>
      </w:r>
      <w:proofErr w:type="gramEnd"/>
      <w:r w:rsidRPr="000B44A7">
        <w:rPr>
          <w:rFonts w:asciiTheme="minorHAnsi" w:hAnsiTheme="minorHAnsi" w:cs="Calibri"/>
          <w:lang w:val="en-US" w:eastAsia="ja-JP"/>
        </w:rPr>
        <w:t xml:space="preserve"> on their progression towards the attainment of competencies and the CORU standards of proficiency</w:t>
      </w:r>
      <w:r w:rsidR="00233038">
        <w:rPr>
          <w:rFonts w:asciiTheme="minorHAnsi" w:hAnsiTheme="minorHAnsi" w:cs="Calibri"/>
          <w:lang w:val="en-US" w:eastAsia="ja-JP"/>
        </w:rPr>
        <w:t>.</w:t>
      </w:r>
    </w:p>
    <w:p w14:paraId="43090EE1" w14:textId="0A84A4D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Provide weekly supervision that is documented and signed by both student and educator</w:t>
      </w:r>
      <w:r w:rsidR="00233038">
        <w:rPr>
          <w:rFonts w:asciiTheme="minorHAnsi" w:hAnsiTheme="minorHAnsi" w:cs="Calibri"/>
          <w:lang w:val="en-US" w:eastAsia="ja-JP"/>
        </w:rPr>
        <w:t>.</w:t>
      </w:r>
    </w:p>
    <w:p w14:paraId="4D8CA4BB" w14:textId="1DB47971"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Facilitate the student </w:t>
      </w:r>
      <w:proofErr w:type="gramStart"/>
      <w:r w:rsidRPr="000B44A7">
        <w:rPr>
          <w:rFonts w:asciiTheme="minorHAnsi" w:hAnsiTheme="minorHAnsi" w:cs="Calibri"/>
          <w:lang w:val="en-US" w:eastAsia="ja-JP"/>
        </w:rPr>
        <w:t>in</w:t>
      </w:r>
      <w:proofErr w:type="gramEnd"/>
      <w:r w:rsidRPr="000B44A7">
        <w:rPr>
          <w:rFonts w:asciiTheme="minorHAnsi" w:hAnsiTheme="minorHAnsi" w:cs="Calibri"/>
          <w:lang w:val="en-US" w:eastAsia="ja-JP"/>
        </w:rPr>
        <w:t xml:space="preserve"> the provision of 3 hours study leave per week</w:t>
      </w:r>
      <w:r w:rsidR="00233038">
        <w:rPr>
          <w:rFonts w:asciiTheme="minorHAnsi" w:hAnsiTheme="minorHAnsi" w:cs="Calibri"/>
          <w:lang w:val="en-US" w:eastAsia="ja-JP"/>
        </w:rPr>
        <w:t>.</w:t>
      </w:r>
    </w:p>
    <w:p w14:paraId="27986F5B" w14:textId="2FA39368"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Educate the student in the practice context, maintaining standards as set by AOTI, CORU and your employer</w:t>
      </w:r>
      <w:r w:rsidR="00233038">
        <w:rPr>
          <w:rFonts w:asciiTheme="minorHAnsi" w:hAnsiTheme="minorHAnsi" w:cs="Calibri"/>
          <w:lang w:val="en-US" w:eastAsia="ja-JP"/>
        </w:rPr>
        <w:t>.</w:t>
      </w:r>
    </w:p>
    <w:p w14:paraId="1DF4AC3C" w14:textId="315ACED4"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Ensure that client/patient consent is obtained for student participation in their intervention/treatment</w:t>
      </w:r>
      <w:r w:rsidR="00233038">
        <w:rPr>
          <w:rFonts w:asciiTheme="minorHAnsi" w:hAnsiTheme="minorHAnsi" w:cs="Calibri"/>
          <w:lang w:val="en-US" w:eastAsia="ja-JP"/>
        </w:rPr>
        <w:t>.</w:t>
      </w:r>
    </w:p>
    <w:p w14:paraId="4E8039C9" w14:textId="7777777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Countersign any contributions the student makes to the service user’s health care record, completion of reports, referrals or session plans. </w:t>
      </w:r>
    </w:p>
    <w:p w14:paraId="2835B282" w14:textId="42048D5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Enable the student to participate in interprofessional or multi-disciplinary communications or working</w:t>
      </w:r>
      <w:r w:rsidR="00233038">
        <w:rPr>
          <w:rFonts w:asciiTheme="minorHAnsi" w:hAnsiTheme="minorHAnsi" w:cs="Calibri"/>
          <w:lang w:val="en-US" w:eastAsia="ja-JP"/>
        </w:rPr>
        <w:t>.</w:t>
      </w:r>
    </w:p>
    <w:p w14:paraId="2F0DDA94" w14:textId="43AF1D32"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Provide access to resources appropriate to student learning in this practice context</w:t>
      </w:r>
      <w:r w:rsidR="00233038">
        <w:rPr>
          <w:rFonts w:asciiTheme="minorHAnsi" w:hAnsiTheme="minorHAnsi" w:cs="Calibri"/>
          <w:lang w:val="en-US" w:eastAsia="ja-JP"/>
        </w:rPr>
        <w:t>.</w:t>
      </w:r>
    </w:p>
    <w:p w14:paraId="41871FD4" w14:textId="3D034897"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Provide opportunities for </w:t>
      </w:r>
      <w:proofErr w:type="gramStart"/>
      <w:r w:rsidRPr="000B44A7">
        <w:rPr>
          <w:rFonts w:asciiTheme="minorHAnsi" w:hAnsiTheme="minorHAnsi" w:cs="Calibri"/>
          <w:lang w:val="en-US" w:eastAsia="ja-JP"/>
        </w:rPr>
        <w:t>student</w:t>
      </w:r>
      <w:proofErr w:type="gramEnd"/>
      <w:r w:rsidRPr="000B44A7">
        <w:rPr>
          <w:rFonts w:asciiTheme="minorHAnsi" w:hAnsiTheme="minorHAnsi" w:cs="Calibri"/>
          <w:lang w:val="en-US" w:eastAsia="ja-JP"/>
        </w:rPr>
        <w:t xml:space="preserve"> to practice within their abilities in the practice context</w:t>
      </w:r>
      <w:r w:rsidR="00233038">
        <w:rPr>
          <w:rFonts w:asciiTheme="minorHAnsi" w:hAnsiTheme="minorHAnsi" w:cs="Calibri"/>
          <w:lang w:val="en-US" w:eastAsia="ja-JP"/>
        </w:rPr>
        <w:t>.</w:t>
      </w:r>
    </w:p>
    <w:p w14:paraId="77DCED77" w14:textId="285E1974"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Encourage the student to self-evaluate and identify their strengths and issues to be worked on</w:t>
      </w:r>
      <w:r w:rsidR="00233038">
        <w:rPr>
          <w:rFonts w:asciiTheme="minorHAnsi" w:hAnsiTheme="minorHAnsi" w:cs="Calibri"/>
          <w:lang w:val="en-US" w:eastAsia="ja-JP"/>
        </w:rPr>
        <w:t>.</w:t>
      </w:r>
    </w:p>
    <w:p w14:paraId="718EEC2F" w14:textId="492B9774"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Complete and sign a half-way report</w:t>
      </w:r>
      <w:r w:rsidR="00233038">
        <w:rPr>
          <w:rFonts w:asciiTheme="minorHAnsi" w:hAnsiTheme="minorHAnsi" w:cs="Calibri"/>
          <w:lang w:val="en-US" w:eastAsia="ja-JP"/>
        </w:rPr>
        <w:t>.</w:t>
      </w:r>
    </w:p>
    <w:p w14:paraId="1307ADF4" w14:textId="7527FA7D"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Contact the University Practice Education Coordinator in a timely manner if concerns are identified about any aspect of the student performance</w:t>
      </w:r>
      <w:r w:rsidR="00A323CB">
        <w:rPr>
          <w:rFonts w:asciiTheme="minorHAnsi" w:hAnsiTheme="minorHAnsi" w:cs="Calibri"/>
          <w:lang w:val="en-US" w:eastAsia="ja-JP"/>
        </w:rPr>
        <w:t>.</w:t>
      </w:r>
    </w:p>
    <w:p w14:paraId="28A92C41" w14:textId="58785548"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 xml:space="preserve">Complete a </w:t>
      </w:r>
      <w:r w:rsidR="00233038" w:rsidRPr="000B44A7">
        <w:rPr>
          <w:rFonts w:asciiTheme="minorHAnsi" w:hAnsiTheme="minorHAnsi" w:cs="Calibri"/>
          <w:lang w:val="en-US" w:eastAsia="ja-JP"/>
        </w:rPr>
        <w:t>halfway</w:t>
      </w:r>
      <w:r w:rsidRPr="000B44A7">
        <w:rPr>
          <w:rFonts w:asciiTheme="minorHAnsi" w:hAnsiTheme="minorHAnsi" w:cs="Calibri"/>
          <w:lang w:val="en-US" w:eastAsia="ja-JP"/>
        </w:rPr>
        <w:t xml:space="preserve"> and final report with the student, sign it and return the documentation to the University and sign off on </w:t>
      </w:r>
      <w:r w:rsidR="00233038" w:rsidRPr="000B44A7">
        <w:rPr>
          <w:rFonts w:asciiTheme="minorHAnsi" w:hAnsiTheme="minorHAnsi" w:cs="Calibri"/>
          <w:lang w:val="en-US" w:eastAsia="ja-JP"/>
        </w:rPr>
        <w:t>students’</w:t>
      </w:r>
      <w:r w:rsidRPr="000B44A7">
        <w:rPr>
          <w:rFonts w:asciiTheme="minorHAnsi" w:hAnsiTheme="minorHAnsi" w:cs="Calibri"/>
          <w:lang w:val="en-US" w:eastAsia="ja-JP"/>
        </w:rPr>
        <w:t xml:space="preserve"> hours on placement</w:t>
      </w:r>
      <w:r w:rsidR="00233038">
        <w:rPr>
          <w:rFonts w:asciiTheme="minorHAnsi" w:hAnsiTheme="minorHAnsi" w:cs="Calibri"/>
          <w:lang w:val="en-US" w:eastAsia="ja-JP"/>
        </w:rPr>
        <w:t xml:space="preserve"> </w:t>
      </w:r>
      <w:r w:rsidRPr="000B44A7">
        <w:rPr>
          <w:rFonts w:asciiTheme="minorHAnsi" w:hAnsiTheme="minorHAnsi" w:cs="Calibri"/>
          <w:lang w:val="en-US" w:eastAsia="ja-JP"/>
        </w:rPr>
        <w:t>(includes three hours study, excludes bank holidays, lunch breaks or student remaining at work completing non-essential work tasks)</w:t>
      </w:r>
      <w:r w:rsidR="00233038">
        <w:rPr>
          <w:rFonts w:asciiTheme="minorHAnsi" w:hAnsiTheme="minorHAnsi" w:cs="Calibri"/>
          <w:lang w:val="en-US" w:eastAsia="ja-JP"/>
        </w:rPr>
        <w:t>.</w:t>
      </w:r>
    </w:p>
    <w:p w14:paraId="7D137F71" w14:textId="069457F6" w:rsidR="000B44A7" w:rsidRPr="000B44A7" w:rsidRDefault="000B44A7" w:rsidP="009C07D5">
      <w:pPr>
        <w:numPr>
          <w:ilvl w:val="0"/>
          <w:numId w:val="30"/>
        </w:numPr>
        <w:shd w:val="clear" w:color="auto" w:fill="FFFFFF"/>
        <w:spacing w:line="280" w:lineRule="exact"/>
        <w:contextualSpacing/>
        <w:jc w:val="both"/>
        <w:rPr>
          <w:rFonts w:asciiTheme="minorHAnsi" w:hAnsiTheme="minorHAnsi" w:cs="Calibri"/>
          <w:lang w:val="en-US" w:eastAsia="ja-JP"/>
        </w:rPr>
      </w:pPr>
      <w:r w:rsidRPr="000B44A7">
        <w:rPr>
          <w:rFonts w:asciiTheme="minorHAnsi" w:hAnsiTheme="minorHAnsi" w:cs="Calibri"/>
          <w:lang w:val="en-US" w:eastAsia="ja-JP"/>
        </w:rPr>
        <w:t>Complete and return a feedback form to the University</w:t>
      </w:r>
      <w:r w:rsidR="00233038">
        <w:rPr>
          <w:rFonts w:asciiTheme="minorHAnsi" w:hAnsiTheme="minorHAnsi" w:cs="Calibri"/>
          <w:lang w:val="en-US" w:eastAsia="ja-JP"/>
        </w:rPr>
        <w:t>.</w:t>
      </w:r>
    </w:p>
    <w:p w14:paraId="700D1D57" w14:textId="77777777" w:rsidR="000B44A7" w:rsidRDefault="000B44A7" w:rsidP="000B44A7">
      <w:pPr>
        <w:ind w:left="786"/>
      </w:pPr>
    </w:p>
    <w:p w14:paraId="6529FDC3" w14:textId="77777777" w:rsidR="00A323CB" w:rsidRPr="000B44A7" w:rsidRDefault="00A323CB" w:rsidP="000B44A7">
      <w:pPr>
        <w:ind w:left="786"/>
      </w:pPr>
    </w:p>
    <w:p w14:paraId="422B8638" w14:textId="3088BCAD" w:rsidR="000B44A7" w:rsidRPr="009C15F4" w:rsidRDefault="005B5760" w:rsidP="009C07D5">
      <w:pPr>
        <w:pStyle w:val="Heading1"/>
      </w:pPr>
      <w:bookmarkStart w:id="34" w:name="_Toc51051118"/>
      <w:bookmarkStart w:id="35" w:name="_Toc191985574"/>
      <w:r w:rsidRPr="009C15F4">
        <w:lastRenderedPageBreak/>
        <w:t>Practice e</w:t>
      </w:r>
      <w:r w:rsidR="000B44A7" w:rsidRPr="009C15F4">
        <w:t>ducators Courses</w:t>
      </w:r>
      <w:bookmarkEnd w:id="34"/>
      <w:r w:rsidR="000B44A7" w:rsidRPr="009C15F4">
        <w:t xml:space="preserve"> and Preparation to take a student</w:t>
      </w:r>
      <w:bookmarkEnd w:id="35"/>
    </w:p>
    <w:p w14:paraId="08BAF82A" w14:textId="77777777" w:rsidR="006D49D2" w:rsidRPr="006D49D2" w:rsidRDefault="006D49D2" w:rsidP="009C07D5"/>
    <w:p w14:paraId="1AC8F6AD" w14:textId="3592D0E4" w:rsidR="000B44A7" w:rsidRPr="000B44A7" w:rsidRDefault="000B44A7" w:rsidP="00543D62">
      <w:pPr>
        <w:spacing w:after="240"/>
        <w:jc w:val="both"/>
        <w:rPr>
          <w:rFonts w:asciiTheme="minorHAnsi" w:hAnsiTheme="minorHAnsi"/>
        </w:rPr>
      </w:pPr>
      <w:r w:rsidRPr="000B44A7">
        <w:rPr>
          <w:rFonts w:asciiTheme="minorHAnsi" w:hAnsiTheme="minorHAnsi"/>
        </w:rPr>
        <w:t xml:space="preserve">Practice education courses are provided in June and December of each year. These </w:t>
      </w:r>
      <w:r w:rsidR="00233038" w:rsidRPr="000B44A7">
        <w:rPr>
          <w:rFonts w:asciiTheme="minorHAnsi" w:hAnsiTheme="minorHAnsi"/>
        </w:rPr>
        <w:t>one-day</w:t>
      </w:r>
      <w:r w:rsidRPr="000B44A7">
        <w:rPr>
          <w:rFonts w:asciiTheme="minorHAnsi" w:hAnsiTheme="minorHAnsi"/>
        </w:rPr>
        <w:t xml:space="preserve"> free interdisciplinary course </w:t>
      </w:r>
      <w:r w:rsidR="00543D62" w:rsidRPr="000B44A7">
        <w:rPr>
          <w:rFonts w:asciiTheme="minorHAnsi" w:hAnsiTheme="minorHAnsi"/>
        </w:rPr>
        <w:t>covers</w:t>
      </w:r>
      <w:r w:rsidRPr="000B44A7">
        <w:rPr>
          <w:rFonts w:asciiTheme="minorHAnsi" w:hAnsiTheme="minorHAnsi"/>
        </w:rPr>
        <w:t xml:space="preserve"> the following topics:</w:t>
      </w:r>
    </w:p>
    <w:p w14:paraId="2AAC06A4" w14:textId="77777777" w:rsidR="000B44A7" w:rsidRPr="000B44A7" w:rsidRDefault="000B44A7" w:rsidP="00543D62">
      <w:pPr>
        <w:numPr>
          <w:ilvl w:val="0"/>
          <w:numId w:val="32"/>
        </w:numPr>
        <w:shd w:val="clear" w:color="auto" w:fill="FFFFFF"/>
        <w:contextualSpacing/>
        <w:jc w:val="both"/>
        <w:rPr>
          <w:rFonts w:asciiTheme="minorHAnsi" w:hAnsiTheme="minorHAnsi" w:cs="Calibri"/>
        </w:rPr>
      </w:pPr>
      <w:r w:rsidRPr="000B44A7">
        <w:rPr>
          <w:rFonts w:asciiTheme="minorHAnsi" w:hAnsiTheme="minorHAnsi" w:cs="Calibri"/>
        </w:rPr>
        <w:t>Managing the underperforming student/fitness to practice</w:t>
      </w:r>
    </w:p>
    <w:p w14:paraId="24879979" w14:textId="77777777" w:rsidR="000B44A7" w:rsidRPr="000B44A7" w:rsidRDefault="000B44A7" w:rsidP="00543D62">
      <w:pPr>
        <w:numPr>
          <w:ilvl w:val="0"/>
          <w:numId w:val="32"/>
        </w:numPr>
        <w:shd w:val="clear" w:color="auto" w:fill="FFFFFF"/>
        <w:contextualSpacing/>
        <w:jc w:val="both"/>
        <w:rPr>
          <w:rFonts w:asciiTheme="minorHAnsi" w:hAnsiTheme="minorHAnsi" w:cs="Calibri"/>
        </w:rPr>
      </w:pPr>
      <w:r w:rsidRPr="000B44A7">
        <w:rPr>
          <w:rFonts w:asciiTheme="minorHAnsi" w:hAnsiTheme="minorHAnsi" w:cs="Calibri"/>
        </w:rPr>
        <w:t>Students with disability</w:t>
      </w:r>
    </w:p>
    <w:p w14:paraId="01176CE9" w14:textId="77777777" w:rsidR="000B44A7" w:rsidRPr="000B44A7" w:rsidRDefault="000B44A7" w:rsidP="00543D62">
      <w:pPr>
        <w:numPr>
          <w:ilvl w:val="0"/>
          <w:numId w:val="32"/>
        </w:numPr>
        <w:shd w:val="clear" w:color="auto" w:fill="FFFFFF"/>
        <w:contextualSpacing/>
        <w:jc w:val="both"/>
        <w:rPr>
          <w:rFonts w:asciiTheme="minorHAnsi" w:hAnsiTheme="minorHAnsi" w:cs="Calibri"/>
        </w:rPr>
      </w:pPr>
      <w:r w:rsidRPr="000B44A7">
        <w:rPr>
          <w:rFonts w:asciiTheme="minorHAnsi" w:hAnsiTheme="minorHAnsi" w:cs="Calibri"/>
        </w:rPr>
        <w:t>Providing feedback</w:t>
      </w:r>
    </w:p>
    <w:p w14:paraId="7AB9D1BA" w14:textId="77777777" w:rsidR="000B44A7" w:rsidRPr="000B44A7" w:rsidRDefault="000B44A7" w:rsidP="00543D62">
      <w:pPr>
        <w:numPr>
          <w:ilvl w:val="0"/>
          <w:numId w:val="32"/>
        </w:numPr>
        <w:shd w:val="clear" w:color="auto" w:fill="FFFFFF"/>
        <w:contextualSpacing/>
        <w:jc w:val="both"/>
        <w:rPr>
          <w:rFonts w:asciiTheme="minorHAnsi" w:hAnsiTheme="minorHAnsi" w:cs="Calibri"/>
        </w:rPr>
      </w:pPr>
      <w:r w:rsidRPr="000B44A7">
        <w:rPr>
          <w:rFonts w:asciiTheme="minorHAnsi" w:hAnsiTheme="minorHAnsi" w:cs="Calibri"/>
        </w:rPr>
        <w:t>Teaching and learning approaches in Practice Education</w:t>
      </w:r>
    </w:p>
    <w:p w14:paraId="45AFB76B" w14:textId="77777777" w:rsidR="000B44A7" w:rsidRPr="000B44A7" w:rsidRDefault="000B44A7" w:rsidP="00543D62">
      <w:pPr>
        <w:numPr>
          <w:ilvl w:val="0"/>
          <w:numId w:val="32"/>
        </w:numPr>
        <w:shd w:val="clear" w:color="auto" w:fill="FFFFFF"/>
        <w:contextualSpacing/>
        <w:jc w:val="both"/>
        <w:rPr>
          <w:rFonts w:asciiTheme="minorHAnsi" w:hAnsiTheme="minorHAnsi" w:cs="Calibri"/>
        </w:rPr>
      </w:pPr>
      <w:r w:rsidRPr="000B44A7">
        <w:rPr>
          <w:rFonts w:asciiTheme="minorHAnsi" w:hAnsiTheme="minorHAnsi" w:cs="Calibri"/>
        </w:rPr>
        <w:t>Learning contract and setting learning objectives</w:t>
      </w:r>
    </w:p>
    <w:p w14:paraId="011C6A01" w14:textId="77777777" w:rsidR="000B44A7" w:rsidRPr="000B44A7" w:rsidRDefault="000B44A7" w:rsidP="00543D62">
      <w:pPr>
        <w:jc w:val="both"/>
        <w:rPr>
          <w:rFonts w:asciiTheme="minorHAnsi" w:hAnsiTheme="minorHAnsi"/>
        </w:rPr>
      </w:pPr>
    </w:p>
    <w:p w14:paraId="0EDA776B" w14:textId="6AF0D587" w:rsidR="000B44A7" w:rsidRPr="000B44A7" w:rsidRDefault="000B44A7" w:rsidP="281C40D2">
      <w:pPr>
        <w:contextualSpacing/>
        <w:jc w:val="both"/>
        <w:rPr>
          <w:rFonts w:asciiTheme="minorHAnsi" w:hAnsiTheme="minorHAnsi"/>
        </w:rPr>
      </w:pPr>
    </w:p>
    <w:p w14:paraId="7CB00CE8" w14:textId="4D8379BD" w:rsidR="00A42F3E" w:rsidRDefault="00A42F3E" w:rsidP="00A42F3E"/>
    <w:p w14:paraId="47E227A5" w14:textId="069A990E" w:rsidR="00A42F3E" w:rsidRDefault="00A42F3E" w:rsidP="00A42F3E"/>
    <w:p w14:paraId="73EE5B0A" w14:textId="6CCB2D5C" w:rsidR="00A42F3E" w:rsidRDefault="00A42F3E" w:rsidP="00A42F3E"/>
    <w:p w14:paraId="49982579" w14:textId="71D393AA" w:rsidR="00A42F3E" w:rsidRDefault="00A42F3E" w:rsidP="00A42F3E"/>
    <w:p w14:paraId="5CD4D977" w14:textId="65C50643" w:rsidR="00A42F3E" w:rsidRDefault="00A42F3E" w:rsidP="00A42F3E"/>
    <w:p w14:paraId="528E3399" w14:textId="79B0C12B" w:rsidR="00A42F3E" w:rsidRDefault="00A42F3E" w:rsidP="00A42F3E"/>
    <w:p w14:paraId="0CEF7A72" w14:textId="770BDE0F" w:rsidR="00A42F3E" w:rsidRDefault="00A42F3E" w:rsidP="00A42F3E"/>
    <w:p w14:paraId="1D52CD14" w14:textId="291F8915" w:rsidR="00A42F3E" w:rsidRDefault="00A42F3E" w:rsidP="00A42F3E"/>
    <w:p w14:paraId="491A1343" w14:textId="77777777" w:rsidR="00A42F3E" w:rsidRDefault="00A42F3E" w:rsidP="00A42F3E">
      <w:pPr>
        <w:sectPr w:rsidR="00A42F3E" w:rsidSect="001F2E42">
          <w:headerReference w:type="default" r:id="rId21"/>
          <w:footerReference w:type="default" r:id="rId22"/>
          <w:pgSz w:w="11906" w:h="16838"/>
          <w:pgMar w:top="1440" w:right="1440" w:bottom="1440" w:left="1440" w:header="708" w:footer="708" w:gutter="0"/>
          <w:cols w:space="708"/>
          <w:docGrid w:linePitch="360"/>
        </w:sectPr>
      </w:pPr>
    </w:p>
    <w:p w14:paraId="0DD08E44" w14:textId="7C3227D4" w:rsidR="000B44A7" w:rsidRPr="00A323CB" w:rsidRDefault="00A42F3E" w:rsidP="000326EA">
      <w:pPr>
        <w:pStyle w:val="Heading1"/>
      </w:pPr>
      <w:bookmarkStart w:id="36" w:name="_Toc191985575"/>
      <w:bookmarkStart w:id="37" w:name="_Toc389646000"/>
      <w:bookmarkStart w:id="38" w:name="_Toc389656138"/>
      <w:bookmarkStart w:id="39" w:name="_Toc520790724"/>
      <w:bookmarkStart w:id="40" w:name="_Toc19698717"/>
      <w:r w:rsidRPr="00A323CB">
        <w:lastRenderedPageBreak/>
        <w:t>Ro</w:t>
      </w:r>
      <w:r w:rsidR="000B44A7" w:rsidRPr="00A323CB">
        <w:t>les and Responsibilities of Practice Educator, Student, and Practice Education Co-ordinator/ Team</w:t>
      </w:r>
      <w:bookmarkEnd w:id="36"/>
    </w:p>
    <w:p w14:paraId="76B4B1C3" w14:textId="77777777" w:rsidR="000B44A7" w:rsidRPr="000B44A7" w:rsidRDefault="000B44A7" w:rsidP="000B44A7"/>
    <w:tbl>
      <w:tblPr>
        <w:tblW w:w="15593" w:type="dxa"/>
        <w:tblInd w:w="-147"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3"/>
        <w:gridCol w:w="3856"/>
        <w:gridCol w:w="4649"/>
        <w:gridCol w:w="5415"/>
      </w:tblGrid>
      <w:tr w:rsidR="000B44A7" w:rsidRPr="00CB721D" w14:paraId="006314F0" w14:textId="77777777" w:rsidTr="009C07D5">
        <w:tc>
          <w:tcPr>
            <w:tcW w:w="1673" w:type="dxa"/>
            <w:tcBorders>
              <w:top w:val="single" w:sz="12" w:space="0" w:color="auto"/>
              <w:bottom w:val="double" w:sz="4" w:space="0" w:color="auto"/>
            </w:tcBorders>
            <w:shd w:val="clear" w:color="auto" w:fill="A50050"/>
            <w:vAlign w:val="bottom"/>
          </w:tcPr>
          <w:p w14:paraId="0D147F27" w14:textId="77777777" w:rsidR="000B44A7" w:rsidRPr="00CB721D" w:rsidRDefault="000B44A7" w:rsidP="00AB36DD">
            <w:pPr>
              <w:spacing w:before="60" w:after="60"/>
              <w:jc w:val="both"/>
              <w:rPr>
                <w:b/>
                <w:color w:val="FFFFFF" w:themeColor="background1"/>
              </w:rPr>
            </w:pPr>
          </w:p>
        </w:tc>
        <w:tc>
          <w:tcPr>
            <w:tcW w:w="3856" w:type="dxa"/>
            <w:tcBorders>
              <w:top w:val="single" w:sz="12" w:space="0" w:color="auto"/>
              <w:bottom w:val="double" w:sz="4" w:space="0" w:color="auto"/>
            </w:tcBorders>
            <w:shd w:val="clear" w:color="auto" w:fill="A50050"/>
            <w:vAlign w:val="bottom"/>
          </w:tcPr>
          <w:p w14:paraId="665EB1A4" w14:textId="77777777" w:rsidR="000B44A7" w:rsidRPr="00C96217" w:rsidRDefault="000B44A7" w:rsidP="000B44A7">
            <w:pPr>
              <w:rPr>
                <w:rFonts w:asciiTheme="minorHAnsi" w:hAnsiTheme="minorHAnsi"/>
                <w:color w:val="FFFFFF" w:themeColor="background1"/>
              </w:rPr>
            </w:pPr>
            <w:r w:rsidRPr="00C96217">
              <w:rPr>
                <w:rFonts w:asciiTheme="minorHAnsi" w:hAnsiTheme="minorHAnsi"/>
                <w:color w:val="FFFFFF" w:themeColor="background1"/>
              </w:rPr>
              <w:t>Educator</w:t>
            </w:r>
          </w:p>
        </w:tc>
        <w:tc>
          <w:tcPr>
            <w:tcW w:w="4649" w:type="dxa"/>
            <w:tcBorders>
              <w:top w:val="single" w:sz="12" w:space="0" w:color="auto"/>
              <w:bottom w:val="double" w:sz="4" w:space="0" w:color="auto"/>
            </w:tcBorders>
            <w:shd w:val="clear" w:color="auto" w:fill="A50050"/>
            <w:vAlign w:val="bottom"/>
          </w:tcPr>
          <w:p w14:paraId="59D1BC70" w14:textId="77777777" w:rsidR="000B44A7" w:rsidRPr="00C96217" w:rsidRDefault="000B44A7" w:rsidP="000B44A7">
            <w:pPr>
              <w:rPr>
                <w:rFonts w:asciiTheme="minorHAnsi" w:hAnsiTheme="minorHAnsi"/>
                <w:color w:val="FFFFFF" w:themeColor="background1"/>
              </w:rPr>
            </w:pPr>
            <w:r w:rsidRPr="00C96217">
              <w:rPr>
                <w:rFonts w:asciiTheme="minorHAnsi" w:hAnsiTheme="minorHAnsi"/>
                <w:color w:val="FFFFFF" w:themeColor="background1"/>
              </w:rPr>
              <w:t>Student</w:t>
            </w:r>
          </w:p>
        </w:tc>
        <w:tc>
          <w:tcPr>
            <w:tcW w:w="5415" w:type="dxa"/>
            <w:tcBorders>
              <w:top w:val="single" w:sz="12" w:space="0" w:color="auto"/>
              <w:bottom w:val="double" w:sz="4" w:space="0" w:color="auto"/>
            </w:tcBorders>
            <w:shd w:val="clear" w:color="auto" w:fill="A50050"/>
            <w:vAlign w:val="bottom"/>
          </w:tcPr>
          <w:p w14:paraId="5E37090D" w14:textId="77777777" w:rsidR="000B44A7" w:rsidRPr="00C96217" w:rsidRDefault="000B44A7" w:rsidP="000B44A7">
            <w:pPr>
              <w:rPr>
                <w:rFonts w:asciiTheme="minorHAnsi" w:hAnsiTheme="minorHAnsi"/>
                <w:color w:val="FFFFFF" w:themeColor="background1"/>
              </w:rPr>
            </w:pPr>
            <w:r w:rsidRPr="00C96217">
              <w:rPr>
                <w:rFonts w:asciiTheme="minorHAnsi" w:hAnsiTheme="minorHAnsi"/>
                <w:color w:val="FFFFFF" w:themeColor="background1"/>
              </w:rPr>
              <w:t xml:space="preserve"> Practice Education Co-ordinator (PEC)/Team</w:t>
            </w:r>
          </w:p>
        </w:tc>
      </w:tr>
      <w:tr w:rsidR="000B44A7" w:rsidRPr="00CA11C9" w14:paraId="22DD3CA7" w14:textId="77777777" w:rsidTr="009C07D5">
        <w:trPr>
          <w:trHeight w:val="1010"/>
        </w:trPr>
        <w:tc>
          <w:tcPr>
            <w:tcW w:w="1673" w:type="dxa"/>
            <w:tcBorders>
              <w:top w:val="double" w:sz="4" w:space="0" w:color="auto"/>
            </w:tcBorders>
            <w:shd w:val="clear" w:color="auto" w:fill="A50050"/>
          </w:tcPr>
          <w:p w14:paraId="7426ED29" w14:textId="77777777" w:rsidR="000B44A7" w:rsidRPr="00CA11C9" w:rsidRDefault="000B44A7" w:rsidP="00AB36DD">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Before Placement</w:t>
            </w:r>
          </w:p>
        </w:tc>
        <w:tc>
          <w:tcPr>
            <w:tcW w:w="3856" w:type="dxa"/>
            <w:tcBorders>
              <w:top w:val="double" w:sz="4" w:space="0" w:color="auto"/>
            </w:tcBorders>
          </w:tcPr>
          <w:p w14:paraId="14654405"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Complete a site profile. Read the Practice Education Booklet. Prepare an orientation file for the student. Familiarise self with the assessment form and student assignments.</w:t>
            </w:r>
          </w:p>
          <w:p w14:paraId="0BEF3AED" w14:textId="7BECE09F"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 xml:space="preserve">Send the site profile and details to the student on contact. Sign the </w:t>
            </w:r>
            <w:r w:rsidR="0090326E">
              <w:rPr>
                <w:rFonts w:asciiTheme="minorHAnsi" w:hAnsiTheme="minorHAnsi" w:cstheme="minorHAnsi"/>
                <w:sz w:val="20"/>
                <w:szCs w:val="20"/>
              </w:rPr>
              <w:t>University of</w:t>
            </w:r>
            <w:r w:rsidRPr="00CA11C9">
              <w:rPr>
                <w:rFonts w:asciiTheme="minorHAnsi" w:hAnsiTheme="minorHAnsi" w:cstheme="minorHAnsi"/>
                <w:sz w:val="20"/>
                <w:szCs w:val="20"/>
              </w:rPr>
              <w:t xml:space="preserve"> Galway Checklist/agreement form and return to the University. Review accommodations identified in reasonable adjustment plan if one provided.</w:t>
            </w:r>
          </w:p>
        </w:tc>
        <w:tc>
          <w:tcPr>
            <w:tcW w:w="4649" w:type="dxa"/>
            <w:tcBorders>
              <w:top w:val="double" w:sz="4" w:space="0" w:color="auto"/>
            </w:tcBorders>
          </w:tcPr>
          <w:p w14:paraId="73B45808"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Complete Placement passport, C.V. and letter of introduction, and send to the Practice Educator by the due date. Ensure all immunisations are up to date.</w:t>
            </w:r>
          </w:p>
          <w:p w14:paraId="68A2251D"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Read the Practice Education Booklet</w:t>
            </w:r>
          </w:p>
          <w:p w14:paraId="2F76AD44"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 xml:space="preserve">Read the CORU code of professional conduct. </w:t>
            </w:r>
          </w:p>
          <w:p w14:paraId="76E1DA79"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Read the site profile and complete pre-readings for the placement.</w:t>
            </w:r>
          </w:p>
          <w:p w14:paraId="51874CD1"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Develop a draft learning contract.</w:t>
            </w:r>
          </w:p>
        </w:tc>
        <w:tc>
          <w:tcPr>
            <w:tcW w:w="5415" w:type="dxa"/>
            <w:tcBorders>
              <w:top w:val="double" w:sz="4" w:space="0" w:color="auto"/>
            </w:tcBorders>
          </w:tcPr>
          <w:p w14:paraId="4E9AC751" w14:textId="6DF12B8B" w:rsidR="000B44A7" w:rsidRPr="00CA11C9" w:rsidRDefault="000B44A7" w:rsidP="0090326E">
            <w:pPr>
              <w:widowControl w:val="0"/>
              <w:suppressAutoHyphens/>
              <w:autoSpaceDE w:val="0"/>
              <w:autoSpaceDN w:val="0"/>
              <w:adjustRightInd w:val="0"/>
              <w:ind w:right="283"/>
              <w:jc w:val="both"/>
              <w:textAlignment w:val="center"/>
              <w:rPr>
                <w:rFonts w:asciiTheme="minorHAnsi" w:hAnsiTheme="minorHAnsi" w:cstheme="minorHAnsi"/>
                <w:sz w:val="20"/>
                <w:szCs w:val="20"/>
              </w:rPr>
            </w:pPr>
            <w:r w:rsidRPr="00CA11C9">
              <w:rPr>
                <w:rFonts w:asciiTheme="minorHAnsi" w:hAnsiTheme="minorHAnsi" w:cstheme="minorHAnsi"/>
                <w:sz w:val="20"/>
                <w:szCs w:val="20"/>
              </w:rPr>
              <w:t xml:space="preserve">PEC: Prepare the student for Practice Education. PEC: Provide information to the Practice Educator on the student, and expectations of placement (i.e. relevant placement information booklet). PEC: Provide information on Garda Clearance, insurance, and assessment. PEC: Complete and forward reasonable adjustment plan. PEC: Have a signed </w:t>
            </w:r>
            <w:r w:rsidR="0090326E">
              <w:rPr>
                <w:rFonts w:asciiTheme="minorHAnsi" w:hAnsiTheme="minorHAnsi" w:cstheme="minorHAnsi"/>
                <w:sz w:val="20"/>
                <w:szCs w:val="20"/>
              </w:rPr>
              <w:t>University of</w:t>
            </w:r>
            <w:r w:rsidRPr="00CA11C9">
              <w:rPr>
                <w:rFonts w:asciiTheme="minorHAnsi" w:hAnsiTheme="minorHAnsi" w:cstheme="minorHAnsi"/>
                <w:sz w:val="20"/>
                <w:szCs w:val="20"/>
              </w:rPr>
              <w:t xml:space="preserve"> Galway agreement form in place. Practice tutors (PT)and Regional Placement Facilitator (RPF): Assist educator to prepare </w:t>
            </w:r>
          </w:p>
        </w:tc>
      </w:tr>
      <w:tr w:rsidR="000B44A7" w:rsidRPr="00CA11C9" w14:paraId="3E701501" w14:textId="77777777" w:rsidTr="009C07D5">
        <w:trPr>
          <w:trHeight w:val="1010"/>
        </w:trPr>
        <w:tc>
          <w:tcPr>
            <w:tcW w:w="1673" w:type="dxa"/>
            <w:shd w:val="clear" w:color="auto" w:fill="A50050"/>
          </w:tcPr>
          <w:p w14:paraId="1C6C9E6C" w14:textId="77777777" w:rsidR="000B44A7" w:rsidRPr="00CA11C9" w:rsidRDefault="000B44A7" w:rsidP="00AB36DD">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First Week of Placement</w:t>
            </w:r>
          </w:p>
        </w:tc>
        <w:tc>
          <w:tcPr>
            <w:tcW w:w="3856" w:type="dxa"/>
          </w:tcPr>
          <w:p w14:paraId="0E066137" w14:textId="747A84BE"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 xml:space="preserve">Discuss and apply reasonable adjustment plan if one provided by the PEC. Orient the student to the setting. Negotiate and agree a learning contract. Establish regular supervision using one of the </w:t>
            </w:r>
            <w:r w:rsidR="0090326E">
              <w:rPr>
                <w:rFonts w:asciiTheme="minorHAnsi" w:hAnsiTheme="minorHAnsi" w:cstheme="minorHAnsi"/>
                <w:sz w:val="20"/>
                <w:szCs w:val="20"/>
              </w:rPr>
              <w:t>University of</w:t>
            </w:r>
            <w:r w:rsidRPr="00CA11C9">
              <w:rPr>
                <w:rFonts w:asciiTheme="minorHAnsi" w:hAnsiTheme="minorHAnsi" w:cstheme="minorHAnsi"/>
                <w:sz w:val="20"/>
                <w:szCs w:val="20"/>
              </w:rPr>
              <w:t xml:space="preserve"> Galway supervision forms and set weekly learning objectives.</w:t>
            </w:r>
          </w:p>
        </w:tc>
        <w:tc>
          <w:tcPr>
            <w:tcW w:w="4649" w:type="dxa"/>
          </w:tcPr>
          <w:p w14:paraId="25CC3580"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Attend placement in appropriate dress.</w:t>
            </w:r>
          </w:p>
          <w:p w14:paraId="262D4405"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Negotiate and agree a learning contract.</w:t>
            </w:r>
          </w:p>
          <w:p w14:paraId="31974976"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Maximize all learning opportunities.</w:t>
            </w:r>
          </w:p>
          <w:p w14:paraId="13E9FEF3" w14:textId="77777777" w:rsidR="000B44A7" w:rsidRPr="00CA11C9" w:rsidRDefault="000B44A7" w:rsidP="00543D62">
            <w:pPr>
              <w:widowControl w:val="0"/>
              <w:suppressAutoHyphens/>
              <w:autoSpaceDE w:val="0"/>
              <w:autoSpaceDN w:val="0"/>
              <w:adjustRightInd w:val="0"/>
              <w:spacing w:line="280" w:lineRule="atLeast"/>
              <w:ind w:left="567" w:right="150" w:hanging="538"/>
              <w:jc w:val="both"/>
              <w:textAlignment w:val="center"/>
              <w:rPr>
                <w:rFonts w:asciiTheme="minorHAnsi" w:hAnsiTheme="minorHAnsi" w:cstheme="minorHAnsi"/>
                <w:sz w:val="20"/>
                <w:szCs w:val="20"/>
              </w:rPr>
            </w:pPr>
            <w:r w:rsidRPr="00CA11C9">
              <w:rPr>
                <w:rFonts w:asciiTheme="minorHAnsi" w:hAnsiTheme="minorHAnsi" w:cstheme="minorHAnsi"/>
                <w:sz w:val="20"/>
                <w:szCs w:val="20"/>
              </w:rPr>
              <w:t>Ask questions</w:t>
            </w:r>
          </w:p>
          <w:p w14:paraId="12E663E8" w14:textId="77777777" w:rsidR="000B44A7" w:rsidRPr="00CA11C9" w:rsidRDefault="000B44A7" w:rsidP="0090326E">
            <w:pPr>
              <w:ind w:right="150"/>
              <w:jc w:val="both"/>
              <w:rPr>
                <w:rFonts w:asciiTheme="minorHAnsi" w:hAnsiTheme="minorHAnsi" w:cstheme="minorHAnsi"/>
                <w:sz w:val="20"/>
                <w:szCs w:val="20"/>
              </w:rPr>
            </w:pPr>
          </w:p>
        </w:tc>
        <w:tc>
          <w:tcPr>
            <w:tcW w:w="5415" w:type="dxa"/>
          </w:tcPr>
          <w:p w14:paraId="2B937487" w14:textId="77777777" w:rsidR="000B44A7" w:rsidRPr="00CA11C9" w:rsidRDefault="000B44A7" w:rsidP="0090326E">
            <w:pPr>
              <w:ind w:right="288"/>
              <w:jc w:val="both"/>
              <w:rPr>
                <w:rFonts w:asciiTheme="minorHAnsi" w:hAnsiTheme="minorHAnsi" w:cstheme="minorHAnsi"/>
                <w:sz w:val="20"/>
                <w:szCs w:val="20"/>
              </w:rPr>
            </w:pPr>
            <w:r w:rsidRPr="00CA11C9">
              <w:rPr>
                <w:rFonts w:asciiTheme="minorHAnsi" w:hAnsiTheme="minorHAnsi" w:cstheme="minorHAnsi"/>
                <w:sz w:val="20"/>
                <w:szCs w:val="20"/>
              </w:rPr>
              <w:t>PT/RPF: Provide induction and Intro to the site and supports available in the area. PEC: Maintain Blackboard contact with all students.</w:t>
            </w:r>
          </w:p>
          <w:p w14:paraId="52EA3031" w14:textId="77777777" w:rsidR="000B44A7" w:rsidRPr="00CA11C9" w:rsidRDefault="000B44A7" w:rsidP="0090326E">
            <w:pPr>
              <w:ind w:right="288"/>
              <w:jc w:val="both"/>
              <w:rPr>
                <w:rFonts w:asciiTheme="minorHAnsi" w:hAnsiTheme="minorHAnsi" w:cstheme="minorHAnsi"/>
                <w:sz w:val="20"/>
                <w:szCs w:val="20"/>
              </w:rPr>
            </w:pPr>
            <w:r w:rsidRPr="00CA11C9">
              <w:rPr>
                <w:rFonts w:asciiTheme="minorHAnsi" w:hAnsiTheme="minorHAnsi" w:cstheme="minorHAnsi"/>
                <w:sz w:val="20"/>
                <w:szCs w:val="20"/>
              </w:rPr>
              <w:t>PEC: Visit if needed. Maintain contact with student and practice educator</w:t>
            </w:r>
          </w:p>
          <w:p w14:paraId="7D4796C6" w14:textId="77777777" w:rsidR="000B44A7" w:rsidRPr="00CA11C9" w:rsidRDefault="000B44A7" w:rsidP="0090326E">
            <w:pPr>
              <w:jc w:val="both"/>
              <w:rPr>
                <w:rFonts w:asciiTheme="minorHAnsi" w:hAnsiTheme="minorHAnsi" w:cstheme="minorHAnsi"/>
                <w:sz w:val="20"/>
                <w:szCs w:val="20"/>
              </w:rPr>
            </w:pPr>
          </w:p>
        </w:tc>
      </w:tr>
      <w:tr w:rsidR="000B44A7" w:rsidRPr="00CA11C9" w14:paraId="64F743E7" w14:textId="77777777" w:rsidTr="009C07D5">
        <w:trPr>
          <w:trHeight w:val="1010"/>
        </w:trPr>
        <w:tc>
          <w:tcPr>
            <w:tcW w:w="1673" w:type="dxa"/>
            <w:shd w:val="clear" w:color="auto" w:fill="A50050"/>
          </w:tcPr>
          <w:p w14:paraId="6CE29091" w14:textId="77777777" w:rsidR="000B44A7" w:rsidRPr="00CA11C9" w:rsidRDefault="000B44A7" w:rsidP="00AB36DD">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Half-way</w:t>
            </w:r>
          </w:p>
        </w:tc>
        <w:tc>
          <w:tcPr>
            <w:tcW w:w="3856" w:type="dxa"/>
          </w:tcPr>
          <w:p w14:paraId="4AD0F646"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Complete the halfway report. Contact the University if student not progressing.</w:t>
            </w:r>
          </w:p>
          <w:p w14:paraId="4D84AEF9"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Review and maintain the learning contract.</w:t>
            </w:r>
          </w:p>
        </w:tc>
        <w:tc>
          <w:tcPr>
            <w:tcW w:w="4649" w:type="dxa"/>
          </w:tcPr>
          <w:p w14:paraId="76397499"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Complete the half-way report. Review and maintain the learning contract.</w:t>
            </w:r>
          </w:p>
          <w:p w14:paraId="153B123D" w14:textId="77777777" w:rsidR="000B44A7" w:rsidRPr="00CA11C9" w:rsidRDefault="000B44A7" w:rsidP="0090326E">
            <w:pPr>
              <w:ind w:right="150"/>
              <w:jc w:val="both"/>
              <w:rPr>
                <w:rFonts w:asciiTheme="minorHAnsi" w:hAnsiTheme="minorHAnsi" w:cstheme="minorHAnsi"/>
                <w:sz w:val="20"/>
                <w:szCs w:val="20"/>
              </w:rPr>
            </w:pPr>
            <w:r w:rsidRPr="00CA11C9">
              <w:rPr>
                <w:rFonts w:asciiTheme="minorHAnsi" w:hAnsiTheme="minorHAnsi" w:cstheme="minorHAnsi"/>
                <w:sz w:val="20"/>
                <w:szCs w:val="20"/>
              </w:rPr>
              <w:t>Listen to feedback and continue to maximize opportunities for competency development.</w:t>
            </w:r>
          </w:p>
        </w:tc>
        <w:tc>
          <w:tcPr>
            <w:tcW w:w="5415" w:type="dxa"/>
          </w:tcPr>
          <w:p w14:paraId="16375CFE" w14:textId="77777777" w:rsidR="000B44A7" w:rsidRPr="00CA11C9" w:rsidRDefault="000B44A7" w:rsidP="00AB36DD">
            <w:pPr>
              <w:rPr>
                <w:rFonts w:asciiTheme="minorHAnsi" w:hAnsiTheme="minorHAnsi" w:cstheme="minorHAnsi"/>
                <w:sz w:val="20"/>
                <w:szCs w:val="20"/>
              </w:rPr>
            </w:pPr>
            <w:r w:rsidRPr="00CA11C9">
              <w:rPr>
                <w:rFonts w:asciiTheme="minorHAnsi" w:hAnsiTheme="minorHAnsi" w:cstheme="minorHAnsi"/>
                <w:sz w:val="20"/>
                <w:szCs w:val="20"/>
              </w:rPr>
              <w:t xml:space="preserve">PT/RPF: Provide tutorials and support student and educator. PEC: Provide support via phone, email, skype or a site visit to both student and educator. </w:t>
            </w:r>
          </w:p>
        </w:tc>
      </w:tr>
      <w:tr w:rsidR="000B44A7" w:rsidRPr="00CA11C9" w14:paraId="08E93BF4" w14:textId="77777777" w:rsidTr="009C07D5">
        <w:trPr>
          <w:trHeight w:val="543"/>
        </w:trPr>
        <w:tc>
          <w:tcPr>
            <w:tcW w:w="1673" w:type="dxa"/>
            <w:shd w:val="clear" w:color="auto" w:fill="A50050"/>
          </w:tcPr>
          <w:p w14:paraId="7CF4E7A1" w14:textId="77777777" w:rsidR="000B44A7" w:rsidRPr="00CA11C9" w:rsidRDefault="000B44A7" w:rsidP="00AB36DD">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End of Placement</w:t>
            </w:r>
          </w:p>
        </w:tc>
        <w:tc>
          <w:tcPr>
            <w:tcW w:w="3856" w:type="dxa"/>
          </w:tcPr>
          <w:p w14:paraId="5A670F36" w14:textId="26422093" w:rsidR="000B44A7" w:rsidRPr="00CA11C9" w:rsidRDefault="000B44A7" w:rsidP="0090326E">
            <w:pPr>
              <w:ind w:right="150"/>
              <w:jc w:val="both"/>
              <w:rPr>
                <w:rFonts w:asciiTheme="minorHAnsi" w:hAnsiTheme="minorHAnsi" w:cstheme="minorHAnsi"/>
                <w:b/>
                <w:bCs/>
                <w:color w:val="000000"/>
                <w:sz w:val="20"/>
                <w:szCs w:val="20"/>
              </w:rPr>
            </w:pPr>
            <w:r w:rsidRPr="00CA11C9">
              <w:rPr>
                <w:rFonts w:asciiTheme="minorHAnsi" w:hAnsiTheme="minorHAnsi" w:cstheme="minorHAnsi"/>
                <w:sz w:val="20"/>
                <w:szCs w:val="20"/>
              </w:rPr>
              <w:t xml:space="preserve">Complete final report. Meet with student and discuss report contents. </w:t>
            </w:r>
            <w:r w:rsidR="00233038" w:rsidRPr="00CA11C9">
              <w:rPr>
                <w:rFonts w:asciiTheme="minorHAnsi" w:hAnsiTheme="minorHAnsi" w:cstheme="minorHAnsi"/>
                <w:sz w:val="20"/>
                <w:szCs w:val="20"/>
              </w:rPr>
              <w:t>(If</w:t>
            </w:r>
            <w:r w:rsidRPr="00CA11C9">
              <w:rPr>
                <w:rFonts w:asciiTheme="minorHAnsi" w:hAnsiTheme="minorHAnsi" w:cstheme="minorHAnsi"/>
                <w:sz w:val="20"/>
                <w:szCs w:val="20"/>
              </w:rPr>
              <w:t xml:space="preserve"> keeping a copy of the competency assessment form, obtain cons</w:t>
            </w:r>
            <w:r>
              <w:rPr>
                <w:rFonts w:asciiTheme="minorHAnsi" w:hAnsiTheme="minorHAnsi" w:cstheme="minorHAnsi"/>
                <w:sz w:val="20"/>
                <w:szCs w:val="20"/>
              </w:rPr>
              <w:t>ent (see template in Appendix)</w:t>
            </w:r>
          </w:p>
        </w:tc>
        <w:tc>
          <w:tcPr>
            <w:tcW w:w="4649" w:type="dxa"/>
          </w:tcPr>
          <w:p w14:paraId="3EBF710B" w14:textId="6B861884" w:rsidR="000B44A7" w:rsidRPr="00CA11C9" w:rsidRDefault="000B44A7" w:rsidP="0090326E">
            <w:pPr>
              <w:ind w:right="150"/>
              <w:jc w:val="both"/>
              <w:rPr>
                <w:rFonts w:asciiTheme="minorHAnsi" w:hAnsiTheme="minorHAnsi" w:cstheme="minorHAnsi"/>
              </w:rPr>
            </w:pPr>
            <w:r w:rsidRPr="00CA11C9">
              <w:rPr>
                <w:rFonts w:asciiTheme="minorHAnsi" w:hAnsiTheme="minorHAnsi" w:cstheme="minorHAnsi"/>
                <w:sz w:val="20"/>
                <w:szCs w:val="20"/>
              </w:rPr>
              <w:t>Complete the final report.  Self- evaluate if asked prior to students final marking. Thank educator for taking you as a student.4</w:t>
            </w:r>
            <w:r w:rsidRPr="00CA11C9">
              <w:rPr>
                <w:rFonts w:asciiTheme="minorHAnsi" w:hAnsiTheme="minorHAnsi" w:cstheme="minorHAnsi"/>
                <w:sz w:val="20"/>
                <w:szCs w:val="20"/>
                <w:vertAlign w:val="superscript"/>
              </w:rPr>
              <w:t>th</w:t>
            </w:r>
            <w:r w:rsidRPr="00CA11C9">
              <w:rPr>
                <w:rFonts w:asciiTheme="minorHAnsi" w:hAnsiTheme="minorHAnsi" w:cstheme="minorHAnsi"/>
                <w:sz w:val="20"/>
                <w:szCs w:val="20"/>
              </w:rPr>
              <w:t xml:space="preserve"> year students can ask their educator to keep a copy of their assessment form for the purpose of providing a </w:t>
            </w:r>
            <w:r w:rsidR="00233038" w:rsidRPr="00CA11C9">
              <w:rPr>
                <w:rFonts w:asciiTheme="minorHAnsi" w:hAnsiTheme="minorHAnsi" w:cstheme="minorHAnsi"/>
                <w:sz w:val="20"/>
                <w:szCs w:val="20"/>
              </w:rPr>
              <w:t>reference;</w:t>
            </w:r>
            <w:r w:rsidRPr="00CA11C9">
              <w:rPr>
                <w:rFonts w:asciiTheme="minorHAnsi" w:hAnsiTheme="minorHAnsi" w:cstheme="minorHAnsi"/>
                <w:sz w:val="20"/>
                <w:szCs w:val="20"/>
              </w:rPr>
              <w:t xml:space="preserve"> Original copies of supervision forms are to be held in the student portfolio.</w:t>
            </w:r>
            <w:r w:rsidRPr="00CA11C9" w:rsidDel="00735ADB">
              <w:rPr>
                <w:rFonts w:asciiTheme="minorHAnsi" w:hAnsiTheme="minorHAnsi" w:cstheme="minorHAnsi"/>
              </w:rPr>
              <w:t xml:space="preserve"> </w:t>
            </w:r>
          </w:p>
        </w:tc>
        <w:tc>
          <w:tcPr>
            <w:tcW w:w="5415" w:type="dxa"/>
          </w:tcPr>
          <w:p w14:paraId="51609873" w14:textId="77777777" w:rsidR="000B44A7" w:rsidRPr="00CA11C9" w:rsidRDefault="000B44A7" w:rsidP="00AB36DD">
            <w:pPr>
              <w:rPr>
                <w:rFonts w:asciiTheme="minorHAnsi" w:hAnsiTheme="minorHAnsi" w:cstheme="minorHAnsi"/>
                <w:sz w:val="20"/>
                <w:szCs w:val="20"/>
              </w:rPr>
            </w:pPr>
            <w:r w:rsidRPr="00CA11C9">
              <w:rPr>
                <w:rFonts w:asciiTheme="minorHAnsi" w:hAnsiTheme="minorHAnsi" w:cstheme="minorHAnsi"/>
                <w:sz w:val="20"/>
                <w:szCs w:val="20"/>
              </w:rPr>
              <w:t>Collate final reports at the University.</w:t>
            </w:r>
          </w:p>
          <w:p w14:paraId="01C54B5F" w14:textId="77777777" w:rsidR="000B44A7" w:rsidRPr="00CA11C9" w:rsidRDefault="000B44A7" w:rsidP="00AB36DD">
            <w:pPr>
              <w:rPr>
                <w:rFonts w:asciiTheme="minorHAnsi" w:hAnsiTheme="minorHAnsi" w:cstheme="minorHAnsi"/>
                <w:sz w:val="20"/>
                <w:szCs w:val="20"/>
              </w:rPr>
            </w:pPr>
            <w:r w:rsidRPr="00CA11C9">
              <w:rPr>
                <w:rFonts w:asciiTheme="minorHAnsi" w:hAnsiTheme="minorHAnsi" w:cstheme="minorHAnsi"/>
                <w:sz w:val="20"/>
                <w:szCs w:val="20"/>
              </w:rPr>
              <w:t>Review feedback on students</w:t>
            </w:r>
          </w:p>
        </w:tc>
      </w:tr>
      <w:tr w:rsidR="000B44A7" w:rsidRPr="00CA11C9" w14:paraId="5ACD0398" w14:textId="77777777" w:rsidTr="009C07D5">
        <w:trPr>
          <w:trHeight w:val="1010"/>
        </w:trPr>
        <w:tc>
          <w:tcPr>
            <w:tcW w:w="1673" w:type="dxa"/>
            <w:tcBorders>
              <w:bottom w:val="single" w:sz="12" w:space="0" w:color="auto"/>
            </w:tcBorders>
            <w:shd w:val="clear" w:color="auto" w:fill="A50050"/>
          </w:tcPr>
          <w:p w14:paraId="76ADBB35" w14:textId="77777777" w:rsidR="000B44A7" w:rsidRPr="00CA11C9" w:rsidRDefault="000B44A7" w:rsidP="00AB36DD">
            <w:pPr>
              <w:spacing w:before="60" w:after="60"/>
              <w:rPr>
                <w:rFonts w:asciiTheme="minorHAnsi" w:hAnsiTheme="minorHAnsi" w:cstheme="minorHAnsi"/>
                <w:b/>
                <w:color w:val="FFFFFF" w:themeColor="background1"/>
              </w:rPr>
            </w:pPr>
            <w:r w:rsidRPr="00CA11C9">
              <w:rPr>
                <w:rFonts w:asciiTheme="minorHAnsi" w:hAnsiTheme="minorHAnsi" w:cstheme="minorHAnsi"/>
                <w:b/>
                <w:color w:val="FFFFFF" w:themeColor="background1"/>
              </w:rPr>
              <w:t>After Placement</w:t>
            </w:r>
          </w:p>
        </w:tc>
        <w:tc>
          <w:tcPr>
            <w:tcW w:w="3856" w:type="dxa"/>
            <w:tcBorders>
              <w:bottom w:val="single" w:sz="12" w:space="0" w:color="auto"/>
            </w:tcBorders>
          </w:tcPr>
          <w:p w14:paraId="01F3E09A" w14:textId="6C06501A" w:rsidR="000B44A7" w:rsidRPr="00CA11C9" w:rsidRDefault="000B44A7" w:rsidP="0090326E">
            <w:pPr>
              <w:spacing w:before="60" w:after="60"/>
              <w:ind w:right="150"/>
              <w:jc w:val="both"/>
              <w:rPr>
                <w:rFonts w:asciiTheme="minorHAnsi" w:hAnsiTheme="minorHAnsi" w:cstheme="minorHAnsi"/>
                <w:sz w:val="20"/>
                <w:szCs w:val="20"/>
              </w:rPr>
            </w:pPr>
            <w:r w:rsidRPr="00CA11C9">
              <w:rPr>
                <w:rFonts w:asciiTheme="minorHAnsi" w:hAnsiTheme="minorHAnsi" w:cstheme="minorHAnsi"/>
                <w:sz w:val="20"/>
                <w:szCs w:val="20"/>
              </w:rPr>
              <w:t xml:space="preserve">Complete feedback form and return to </w:t>
            </w:r>
            <w:r w:rsidR="0090326E">
              <w:rPr>
                <w:rFonts w:asciiTheme="minorHAnsi" w:hAnsiTheme="minorHAnsi" w:cstheme="minorHAnsi"/>
                <w:sz w:val="20"/>
                <w:szCs w:val="20"/>
              </w:rPr>
              <w:t>University of</w:t>
            </w:r>
            <w:r w:rsidRPr="00CA11C9">
              <w:rPr>
                <w:rFonts w:asciiTheme="minorHAnsi" w:hAnsiTheme="minorHAnsi" w:cstheme="minorHAnsi"/>
                <w:sz w:val="20"/>
                <w:szCs w:val="20"/>
              </w:rPr>
              <w:t xml:space="preserve"> Galway.</w:t>
            </w:r>
          </w:p>
        </w:tc>
        <w:tc>
          <w:tcPr>
            <w:tcW w:w="4649" w:type="dxa"/>
            <w:tcBorders>
              <w:bottom w:val="single" w:sz="12" w:space="0" w:color="auto"/>
            </w:tcBorders>
          </w:tcPr>
          <w:p w14:paraId="7A16FC33" w14:textId="1FCBC7E0" w:rsidR="000B44A7" w:rsidRPr="00CA11C9" w:rsidRDefault="000B44A7" w:rsidP="00AB36DD">
            <w:pPr>
              <w:spacing w:before="60" w:after="60"/>
              <w:rPr>
                <w:rFonts w:asciiTheme="minorHAnsi" w:hAnsiTheme="minorHAnsi" w:cstheme="minorHAnsi"/>
                <w:sz w:val="20"/>
                <w:szCs w:val="20"/>
              </w:rPr>
            </w:pPr>
            <w:r w:rsidRPr="00CA11C9">
              <w:rPr>
                <w:rFonts w:asciiTheme="minorHAnsi" w:hAnsiTheme="minorHAnsi" w:cstheme="minorHAnsi"/>
                <w:sz w:val="20"/>
                <w:szCs w:val="20"/>
              </w:rPr>
              <w:t xml:space="preserve">Complete feedback form and return to </w:t>
            </w:r>
            <w:r w:rsidR="0090326E">
              <w:rPr>
                <w:rFonts w:asciiTheme="minorHAnsi" w:hAnsiTheme="minorHAnsi" w:cstheme="minorHAnsi"/>
                <w:sz w:val="20"/>
                <w:szCs w:val="20"/>
              </w:rPr>
              <w:t>University of</w:t>
            </w:r>
            <w:r w:rsidRPr="00CA11C9">
              <w:rPr>
                <w:rFonts w:asciiTheme="minorHAnsi" w:hAnsiTheme="minorHAnsi" w:cstheme="minorHAnsi"/>
                <w:sz w:val="20"/>
                <w:szCs w:val="20"/>
              </w:rPr>
              <w:t xml:space="preserve"> Galway. Attend compulsory debriefing.</w:t>
            </w:r>
          </w:p>
        </w:tc>
        <w:tc>
          <w:tcPr>
            <w:tcW w:w="5415" w:type="dxa"/>
            <w:tcBorders>
              <w:bottom w:val="single" w:sz="12" w:space="0" w:color="auto"/>
            </w:tcBorders>
          </w:tcPr>
          <w:p w14:paraId="5ED63570" w14:textId="77777777" w:rsidR="000B44A7" w:rsidRPr="00CA11C9" w:rsidRDefault="000B44A7" w:rsidP="00AB36DD">
            <w:pPr>
              <w:spacing w:before="60" w:after="60"/>
              <w:rPr>
                <w:rFonts w:asciiTheme="minorHAnsi" w:hAnsiTheme="minorHAnsi" w:cstheme="minorHAnsi"/>
                <w:sz w:val="20"/>
                <w:szCs w:val="20"/>
              </w:rPr>
            </w:pPr>
            <w:r w:rsidRPr="00CA11C9">
              <w:rPr>
                <w:rFonts w:asciiTheme="minorHAnsi" w:hAnsiTheme="minorHAnsi" w:cstheme="minorHAnsi"/>
                <w:sz w:val="20"/>
                <w:szCs w:val="20"/>
              </w:rPr>
              <w:t>Collate feedback form and return to Practice Educators. Review feedback for quality improvements &amp; implement change where possible.</w:t>
            </w:r>
          </w:p>
        </w:tc>
      </w:tr>
      <w:bookmarkEnd w:id="37"/>
      <w:bookmarkEnd w:id="38"/>
      <w:bookmarkEnd w:id="39"/>
      <w:bookmarkEnd w:id="40"/>
    </w:tbl>
    <w:p w14:paraId="32EE4B1B" w14:textId="77777777" w:rsidR="00A42F3E" w:rsidRDefault="00A42F3E" w:rsidP="00A42F3E">
      <w:pPr>
        <w:sectPr w:rsidR="00A42F3E" w:rsidSect="001F2E42">
          <w:headerReference w:type="default" r:id="rId23"/>
          <w:footerReference w:type="default" r:id="rId24"/>
          <w:pgSz w:w="16838" w:h="11906" w:orient="landscape"/>
          <w:pgMar w:top="720" w:right="720" w:bottom="720" w:left="720" w:header="709" w:footer="709" w:gutter="0"/>
          <w:cols w:space="708"/>
          <w:docGrid w:linePitch="360"/>
        </w:sectPr>
      </w:pPr>
    </w:p>
    <w:p w14:paraId="590D599F" w14:textId="5FCB9F15" w:rsidR="00A42F3E" w:rsidRPr="00DF57B9" w:rsidRDefault="00236E48" w:rsidP="000326EA">
      <w:pPr>
        <w:pStyle w:val="Heading1"/>
      </w:pPr>
      <w:bookmarkStart w:id="41" w:name="_Toc19698718"/>
      <w:r>
        <w:lastRenderedPageBreak/>
        <w:t xml:space="preserve"> </w:t>
      </w:r>
      <w:bookmarkStart w:id="42" w:name="_Toc191985576"/>
      <w:r w:rsidR="00A42F3E">
        <w:t>Educational e</w:t>
      </w:r>
      <w:r w:rsidR="00A42F3E" w:rsidRPr="00DF57B9">
        <w:t>xpectations of</w:t>
      </w:r>
      <w:r w:rsidR="00A42F3E">
        <w:t xml:space="preserve"> Students at Each Level of </w:t>
      </w:r>
      <w:r w:rsidR="00A42F3E" w:rsidRPr="00DF57B9">
        <w:t>Placement</w:t>
      </w:r>
      <w:bookmarkEnd w:id="41"/>
      <w:bookmarkEnd w:id="42"/>
    </w:p>
    <w:tbl>
      <w:tblPr>
        <w:tblW w:w="15593" w:type="dxa"/>
        <w:tblInd w:w="-147"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249"/>
        <w:gridCol w:w="2287"/>
        <w:gridCol w:w="2806"/>
        <w:gridCol w:w="5704"/>
      </w:tblGrid>
      <w:tr w:rsidR="00A42F3E" w:rsidRPr="009B147C" w14:paraId="3B669B16" w14:textId="77777777" w:rsidTr="009C07D5">
        <w:trPr>
          <w:trHeight w:val="952"/>
        </w:trPr>
        <w:tc>
          <w:tcPr>
            <w:tcW w:w="2547" w:type="dxa"/>
            <w:tcBorders>
              <w:top w:val="single" w:sz="12" w:space="0" w:color="auto"/>
              <w:bottom w:val="double" w:sz="4" w:space="0" w:color="auto"/>
            </w:tcBorders>
            <w:shd w:val="clear" w:color="auto" w:fill="A50050"/>
            <w:vAlign w:val="bottom"/>
          </w:tcPr>
          <w:p w14:paraId="70340525" w14:textId="77777777" w:rsidR="00A42F3E" w:rsidRPr="00CA11C9" w:rsidRDefault="00A42F3E" w:rsidP="00946D81">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Level</w:t>
            </w:r>
          </w:p>
        </w:tc>
        <w:tc>
          <w:tcPr>
            <w:tcW w:w="2249" w:type="dxa"/>
            <w:tcBorders>
              <w:top w:val="single" w:sz="12" w:space="0" w:color="auto"/>
              <w:bottom w:val="double" w:sz="4" w:space="0" w:color="auto"/>
            </w:tcBorders>
            <w:shd w:val="clear" w:color="auto" w:fill="A50050"/>
            <w:vAlign w:val="bottom"/>
          </w:tcPr>
          <w:p w14:paraId="16B65B39" w14:textId="77777777" w:rsidR="00A42F3E" w:rsidRPr="00CA11C9" w:rsidRDefault="00A42F3E" w:rsidP="00946D81">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Observation Placement</w:t>
            </w:r>
          </w:p>
        </w:tc>
        <w:tc>
          <w:tcPr>
            <w:tcW w:w="2287" w:type="dxa"/>
            <w:tcBorders>
              <w:top w:val="single" w:sz="12" w:space="0" w:color="auto"/>
              <w:bottom w:val="double" w:sz="4" w:space="0" w:color="auto"/>
            </w:tcBorders>
            <w:shd w:val="clear" w:color="auto" w:fill="A50050"/>
            <w:vAlign w:val="bottom"/>
          </w:tcPr>
          <w:p w14:paraId="6CD65A11" w14:textId="77777777" w:rsidR="00A42F3E" w:rsidRPr="00CA11C9" w:rsidRDefault="00A42F3E" w:rsidP="00946D81">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2</w:t>
            </w:r>
            <w:r w:rsidRPr="00CA11C9">
              <w:rPr>
                <w:rFonts w:asciiTheme="minorHAnsi" w:hAnsiTheme="minorHAnsi" w:cstheme="minorHAnsi"/>
                <w:b/>
                <w:color w:val="FFFFFF" w:themeColor="background1"/>
              </w:rPr>
              <w:br/>
              <w:t>Level 1 Placement</w:t>
            </w:r>
          </w:p>
        </w:tc>
        <w:tc>
          <w:tcPr>
            <w:tcW w:w="2806" w:type="dxa"/>
            <w:tcBorders>
              <w:top w:val="single" w:sz="12" w:space="0" w:color="auto"/>
              <w:bottom w:val="double" w:sz="4" w:space="0" w:color="auto"/>
            </w:tcBorders>
            <w:shd w:val="clear" w:color="auto" w:fill="A50050"/>
          </w:tcPr>
          <w:p w14:paraId="764A3F80" w14:textId="77777777" w:rsidR="00A42F3E" w:rsidRPr="00CA11C9" w:rsidRDefault="00A42F3E" w:rsidP="00946D81">
            <w:pPr>
              <w:jc w:val="center"/>
              <w:rPr>
                <w:rFonts w:asciiTheme="minorHAnsi" w:hAnsiTheme="minorHAnsi" w:cstheme="minorHAnsi"/>
                <w:b/>
                <w:color w:val="FFFFFF" w:themeColor="background1"/>
              </w:rPr>
            </w:pPr>
          </w:p>
          <w:p w14:paraId="1972FF1F" w14:textId="77777777" w:rsidR="00A42F3E" w:rsidRPr="00CA11C9" w:rsidRDefault="00A42F3E" w:rsidP="00946D81">
            <w:pPr>
              <w:jc w:val="center"/>
              <w:rPr>
                <w:rFonts w:asciiTheme="minorHAnsi" w:hAnsiTheme="minorHAnsi" w:cstheme="minorHAnsi"/>
                <w:b/>
                <w:color w:val="FFFFFF" w:themeColor="background1"/>
              </w:rPr>
            </w:pPr>
          </w:p>
          <w:p w14:paraId="6BB21835" w14:textId="77777777" w:rsidR="00A42F3E" w:rsidRPr="00CA11C9" w:rsidRDefault="00A42F3E" w:rsidP="00946D81">
            <w:pPr>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3</w:t>
            </w:r>
          </w:p>
          <w:p w14:paraId="2A57A231" w14:textId="77777777" w:rsidR="00A42F3E" w:rsidRPr="00CA11C9" w:rsidRDefault="00A42F3E" w:rsidP="00946D81">
            <w:pPr>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Level 1 Placement</w:t>
            </w:r>
          </w:p>
        </w:tc>
        <w:tc>
          <w:tcPr>
            <w:tcW w:w="5704" w:type="dxa"/>
            <w:tcBorders>
              <w:top w:val="single" w:sz="12" w:space="0" w:color="auto"/>
              <w:bottom w:val="double" w:sz="4" w:space="0" w:color="auto"/>
            </w:tcBorders>
            <w:shd w:val="clear" w:color="auto" w:fill="A50050"/>
            <w:vAlign w:val="bottom"/>
          </w:tcPr>
          <w:p w14:paraId="7EF5EBDE" w14:textId="77777777" w:rsidR="00A42F3E" w:rsidRPr="00CA11C9" w:rsidRDefault="00A42F3E" w:rsidP="00946D81">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4</w:t>
            </w:r>
            <w:r w:rsidRPr="00CA11C9">
              <w:rPr>
                <w:rFonts w:asciiTheme="minorHAnsi" w:hAnsiTheme="minorHAnsi" w:cstheme="minorHAnsi"/>
                <w:b/>
                <w:color w:val="FFFFFF" w:themeColor="background1"/>
              </w:rPr>
              <w:br/>
              <w:t>Level 2 Placement(s)</w:t>
            </w:r>
          </w:p>
        </w:tc>
      </w:tr>
      <w:tr w:rsidR="00A42F3E" w:rsidRPr="009B147C" w14:paraId="068CDC48" w14:textId="77777777" w:rsidTr="009C07D5">
        <w:trPr>
          <w:trHeight w:val="486"/>
        </w:trPr>
        <w:tc>
          <w:tcPr>
            <w:tcW w:w="2547" w:type="dxa"/>
            <w:tcBorders>
              <w:top w:val="double" w:sz="4" w:space="0" w:color="auto"/>
            </w:tcBorders>
            <w:shd w:val="clear" w:color="auto" w:fill="A50050"/>
          </w:tcPr>
          <w:p w14:paraId="6A586325"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Purpose of Placement</w:t>
            </w:r>
          </w:p>
        </w:tc>
        <w:tc>
          <w:tcPr>
            <w:tcW w:w="2249" w:type="dxa"/>
            <w:tcBorders>
              <w:top w:val="double" w:sz="4" w:space="0" w:color="auto"/>
            </w:tcBorders>
          </w:tcPr>
          <w:p w14:paraId="5BE07F92"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Introduction.</w:t>
            </w:r>
          </w:p>
        </w:tc>
        <w:tc>
          <w:tcPr>
            <w:tcW w:w="2287" w:type="dxa"/>
            <w:tcBorders>
              <w:top w:val="double" w:sz="4" w:space="0" w:color="auto"/>
            </w:tcBorders>
          </w:tcPr>
          <w:p w14:paraId="4E8AEAEA"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Practice</w:t>
            </w:r>
          </w:p>
        </w:tc>
        <w:tc>
          <w:tcPr>
            <w:tcW w:w="2806" w:type="dxa"/>
            <w:tcBorders>
              <w:top w:val="double" w:sz="4" w:space="0" w:color="auto"/>
            </w:tcBorders>
          </w:tcPr>
          <w:p w14:paraId="4262FBE8"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 Practice and developing competency</w:t>
            </w:r>
          </w:p>
        </w:tc>
        <w:tc>
          <w:tcPr>
            <w:tcW w:w="5704" w:type="dxa"/>
            <w:tcBorders>
              <w:top w:val="double" w:sz="4" w:space="0" w:color="auto"/>
            </w:tcBorders>
          </w:tcPr>
          <w:p w14:paraId="6A66D882"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Practice and Competency</w:t>
            </w:r>
          </w:p>
        </w:tc>
      </w:tr>
      <w:tr w:rsidR="00A42F3E" w:rsidRPr="009B147C" w14:paraId="657A3E42" w14:textId="77777777" w:rsidTr="009C07D5">
        <w:trPr>
          <w:trHeight w:val="424"/>
        </w:trPr>
        <w:tc>
          <w:tcPr>
            <w:tcW w:w="2547" w:type="dxa"/>
            <w:shd w:val="clear" w:color="auto" w:fill="A50050"/>
          </w:tcPr>
          <w:p w14:paraId="64EB5C98"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Competency Level</w:t>
            </w:r>
          </w:p>
        </w:tc>
        <w:tc>
          <w:tcPr>
            <w:tcW w:w="2249" w:type="dxa"/>
          </w:tcPr>
          <w:p w14:paraId="344C1407"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Novice</w:t>
            </w:r>
          </w:p>
        </w:tc>
        <w:tc>
          <w:tcPr>
            <w:tcW w:w="2287" w:type="dxa"/>
          </w:tcPr>
          <w:p w14:paraId="65A91E17"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Emerging</w:t>
            </w:r>
          </w:p>
        </w:tc>
        <w:tc>
          <w:tcPr>
            <w:tcW w:w="2806" w:type="dxa"/>
          </w:tcPr>
          <w:p w14:paraId="23F4587C"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Consolidating</w:t>
            </w:r>
          </w:p>
        </w:tc>
        <w:tc>
          <w:tcPr>
            <w:tcW w:w="5704" w:type="dxa"/>
          </w:tcPr>
          <w:p w14:paraId="6FF357BF"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Competent</w:t>
            </w:r>
          </w:p>
        </w:tc>
      </w:tr>
      <w:tr w:rsidR="00A42F3E" w:rsidRPr="009B147C" w14:paraId="37C93890" w14:textId="77777777" w:rsidTr="009C07D5">
        <w:trPr>
          <w:trHeight w:val="551"/>
        </w:trPr>
        <w:tc>
          <w:tcPr>
            <w:tcW w:w="2547" w:type="dxa"/>
            <w:shd w:val="clear" w:color="auto" w:fill="A50050"/>
          </w:tcPr>
          <w:p w14:paraId="1DB35E31"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Supervision</w:t>
            </w:r>
          </w:p>
        </w:tc>
        <w:tc>
          <w:tcPr>
            <w:tcW w:w="2249" w:type="dxa"/>
          </w:tcPr>
          <w:p w14:paraId="05314D14"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Educator is a teacher: Participate in explanatory observations. Ask basic questions</w:t>
            </w:r>
          </w:p>
        </w:tc>
        <w:tc>
          <w:tcPr>
            <w:tcW w:w="2287" w:type="dxa"/>
          </w:tcPr>
          <w:p w14:paraId="4F66B27C"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Educator: direct active supervision of student. </w:t>
            </w:r>
          </w:p>
        </w:tc>
        <w:tc>
          <w:tcPr>
            <w:tcW w:w="2806" w:type="dxa"/>
          </w:tcPr>
          <w:p w14:paraId="31DA1E0F"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Facilitator: Collaborative approach to supervision of student.</w:t>
            </w:r>
          </w:p>
        </w:tc>
        <w:tc>
          <w:tcPr>
            <w:tcW w:w="5704" w:type="dxa"/>
          </w:tcPr>
          <w:p w14:paraId="17BFE537"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Mentor: Consultative approach to supervision of student.</w:t>
            </w:r>
          </w:p>
        </w:tc>
      </w:tr>
      <w:tr w:rsidR="00A42F3E" w:rsidRPr="009B147C" w14:paraId="0228E33E" w14:textId="77777777" w:rsidTr="009C07D5">
        <w:trPr>
          <w:trHeight w:val="551"/>
        </w:trPr>
        <w:tc>
          <w:tcPr>
            <w:tcW w:w="2547" w:type="dxa"/>
            <w:shd w:val="clear" w:color="auto" w:fill="A50050"/>
          </w:tcPr>
          <w:p w14:paraId="3D8BAE06"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Application of theory</w:t>
            </w:r>
          </w:p>
        </w:tc>
        <w:tc>
          <w:tcPr>
            <w:tcW w:w="2249" w:type="dxa"/>
          </w:tcPr>
          <w:p w14:paraId="32A0017C"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Educator Introduces basics of theory application</w:t>
            </w:r>
          </w:p>
        </w:tc>
        <w:tc>
          <w:tcPr>
            <w:tcW w:w="2287" w:type="dxa"/>
          </w:tcPr>
          <w:p w14:paraId="3F65BBB4"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Student discusses how theory is applied using one OT model/frames of references/treatment approaches.</w:t>
            </w:r>
          </w:p>
        </w:tc>
        <w:tc>
          <w:tcPr>
            <w:tcW w:w="2806" w:type="dxa"/>
          </w:tcPr>
          <w:p w14:paraId="3CDEB112"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Student can evaluate different models and defend the choice of a chosen model, apply it in practice with frames of reference and treatment approaches </w:t>
            </w:r>
          </w:p>
        </w:tc>
        <w:tc>
          <w:tcPr>
            <w:tcW w:w="5704" w:type="dxa"/>
          </w:tcPr>
          <w:p w14:paraId="463BE0B9" w14:textId="4AB5F222"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Student can defend and critically analyse the selection of models of practice applied in practice, as well as identifying </w:t>
            </w:r>
            <w:r w:rsidR="006D49D2" w:rsidRPr="009C07D5">
              <w:rPr>
                <w:rFonts w:asciiTheme="minorHAnsi" w:hAnsiTheme="minorHAnsi" w:cstheme="minorHAnsi"/>
                <w:sz w:val="20"/>
                <w:szCs w:val="20"/>
              </w:rPr>
              <w:t>the frames</w:t>
            </w:r>
            <w:r w:rsidRPr="009C07D5">
              <w:rPr>
                <w:rFonts w:asciiTheme="minorHAnsi" w:hAnsiTheme="minorHAnsi" w:cstheme="minorHAnsi"/>
                <w:sz w:val="20"/>
                <w:szCs w:val="20"/>
              </w:rPr>
              <w:t xml:space="preserve"> of reference and treatment approaches using best practice/evidence/ expert opinion or other relevant resources</w:t>
            </w:r>
          </w:p>
        </w:tc>
      </w:tr>
      <w:tr w:rsidR="00A42F3E" w:rsidRPr="009B147C" w14:paraId="70850C2B" w14:textId="77777777" w:rsidTr="009C07D5">
        <w:trPr>
          <w:trHeight w:val="611"/>
        </w:trPr>
        <w:tc>
          <w:tcPr>
            <w:tcW w:w="2547" w:type="dxa"/>
            <w:shd w:val="clear" w:color="auto" w:fill="A50050"/>
          </w:tcPr>
          <w:p w14:paraId="75A26051"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Students Autonomy</w:t>
            </w:r>
          </w:p>
        </w:tc>
        <w:tc>
          <w:tcPr>
            <w:tcW w:w="2249" w:type="dxa"/>
          </w:tcPr>
          <w:p w14:paraId="7155F65E"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None.</w:t>
            </w:r>
          </w:p>
        </w:tc>
        <w:tc>
          <w:tcPr>
            <w:tcW w:w="2287" w:type="dxa"/>
          </w:tcPr>
          <w:p w14:paraId="09D95722"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Guided participation</w:t>
            </w:r>
          </w:p>
        </w:tc>
        <w:tc>
          <w:tcPr>
            <w:tcW w:w="2806" w:type="dxa"/>
          </w:tcPr>
          <w:p w14:paraId="71F064E0"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Developing autonomy in routine tasks</w:t>
            </w:r>
          </w:p>
        </w:tc>
        <w:tc>
          <w:tcPr>
            <w:tcW w:w="5704" w:type="dxa"/>
          </w:tcPr>
          <w:p w14:paraId="2E5AE80D"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Autonomous on allocated tasks, seeks guidance and supervision. Contributes to developments </w:t>
            </w:r>
          </w:p>
        </w:tc>
      </w:tr>
      <w:tr w:rsidR="00A42F3E" w:rsidRPr="009B147C" w14:paraId="6C84A7BF" w14:textId="77777777" w:rsidTr="009C07D5">
        <w:trPr>
          <w:trHeight w:val="802"/>
        </w:trPr>
        <w:tc>
          <w:tcPr>
            <w:tcW w:w="2547" w:type="dxa"/>
            <w:shd w:val="clear" w:color="auto" w:fill="A50050"/>
          </w:tcPr>
          <w:p w14:paraId="3B30B878"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Clinical Reasoning</w:t>
            </w:r>
          </w:p>
        </w:tc>
        <w:tc>
          <w:tcPr>
            <w:tcW w:w="2249" w:type="dxa"/>
          </w:tcPr>
          <w:p w14:paraId="5721AE55"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None.  Student listens to the educator’s reasoning</w:t>
            </w:r>
          </w:p>
        </w:tc>
        <w:tc>
          <w:tcPr>
            <w:tcW w:w="2287" w:type="dxa"/>
          </w:tcPr>
          <w:p w14:paraId="4229CB72"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Student listens and questions/explores educator’s reasoning</w:t>
            </w:r>
          </w:p>
        </w:tc>
        <w:tc>
          <w:tcPr>
            <w:tcW w:w="2806" w:type="dxa"/>
          </w:tcPr>
          <w:p w14:paraId="586EA2B7"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Students participates in clinical reasoning discussions</w:t>
            </w:r>
          </w:p>
        </w:tc>
        <w:tc>
          <w:tcPr>
            <w:tcW w:w="5704" w:type="dxa"/>
          </w:tcPr>
          <w:p w14:paraId="27651934"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Student takes Unprompted lead on clinical reasoning discussions for exploration of alternatives and confirmation of decisions</w:t>
            </w:r>
          </w:p>
        </w:tc>
      </w:tr>
      <w:tr w:rsidR="00A42F3E" w:rsidRPr="009B147C" w14:paraId="47A5A52D" w14:textId="77777777" w:rsidTr="009C07D5">
        <w:trPr>
          <w:trHeight w:val="875"/>
        </w:trPr>
        <w:tc>
          <w:tcPr>
            <w:tcW w:w="2547" w:type="dxa"/>
            <w:shd w:val="clear" w:color="auto" w:fill="A50050"/>
          </w:tcPr>
          <w:p w14:paraId="38242BA5"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Reflection</w:t>
            </w:r>
          </w:p>
        </w:tc>
        <w:tc>
          <w:tcPr>
            <w:tcW w:w="2249" w:type="dxa"/>
          </w:tcPr>
          <w:p w14:paraId="5EAB2A16"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 xml:space="preserve">Reflect on new experiences </w:t>
            </w:r>
          </w:p>
        </w:tc>
        <w:tc>
          <w:tcPr>
            <w:tcW w:w="2287" w:type="dxa"/>
          </w:tcPr>
          <w:p w14:paraId="677A8354"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Reflect on what did go well and not so well, develop a plan</w:t>
            </w:r>
          </w:p>
        </w:tc>
        <w:tc>
          <w:tcPr>
            <w:tcW w:w="2806" w:type="dxa"/>
          </w:tcPr>
          <w:p w14:paraId="620D1896"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Reflect on self and others in events. Bring in best practice, develop a plan</w:t>
            </w:r>
          </w:p>
        </w:tc>
        <w:tc>
          <w:tcPr>
            <w:tcW w:w="5704" w:type="dxa"/>
          </w:tcPr>
          <w:p w14:paraId="2B7521FD"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Reflect on events: performance, thinking and problem solving, bring in evidence-based practice and theory. Develop personal learning plans.</w:t>
            </w:r>
          </w:p>
        </w:tc>
      </w:tr>
      <w:tr w:rsidR="00A42F3E" w:rsidRPr="009B147C" w14:paraId="0FB28954" w14:textId="77777777" w:rsidTr="009C07D5">
        <w:trPr>
          <w:trHeight w:val="677"/>
        </w:trPr>
        <w:tc>
          <w:tcPr>
            <w:tcW w:w="2547" w:type="dxa"/>
            <w:shd w:val="clear" w:color="auto" w:fill="A50050"/>
          </w:tcPr>
          <w:p w14:paraId="38BE8704" w14:textId="77777777" w:rsidR="00A42F3E" w:rsidRPr="00CA11C9" w:rsidRDefault="00A42F3E" w:rsidP="00946D81">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Competency Attainment</w:t>
            </w:r>
          </w:p>
        </w:tc>
        <w:tc>
          <w:tcPr>
            <w:tcW w:w="2249" w:type="dxa"/>
          </w:tcPr>
          <w:p w14:paraId="004E6BDD"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Understanding practice.</w:t>
            </w:r>
          </w:p>
        </w:tc>
        <w:tc>
          <w:tcPr>
            <w:tcW w:w="2287" w:type="dxa"/>
          </w:tcPr>
          <w:p w14:paraId="5B8CB4BB"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Developing basic skills</w:t>
            </w:r>
          </w:p>
        </w:tc>
        <w:tc>
          <w:tcPr>
            <w:tcW w:w="2806" w:type="dxa"/>
          </w:tcPr>
          <w:p w14:paraId="3FFE53A9"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Demonstrating skills in both reasoning and performance</w:t>
            </w:r>
          </w:p>
        </w:tc>
        <w:tc>
          <w:tcPr>
            <w:tcW w:w="5704" w:type="dxa"/>
          </w:tcPr>
          <w:p w14:paraId="1ADC4793" w14:textId="77777777" w:rsidR="00A42F3E" w:rsidRPr="009C07D5" w:rsidRDefault="00A42F3E" w:rsidP="009C07D5">
            <w:pPr>
              <w:jc w:val="both"/>
              <w:rPr>
                <w:rFonts w:asciiTheme="minorHAnsi" w:hAnsiTheme="minorHAnsi" w:cstheme="minorHAnsi"/>
                <w:sz w:val="20"/>
                <w:szCs w:val="20"/>
              </w:rPr>
            </w:pPr>
            <w:r w:rsidRPr="009C07D5">
              <w:rPr>
                <w:rFonts w:asciiTheme="minorHAnsi" w:hAnsiTheme="minorHAnsi" w:cstheme="minorHAnsi"/>
                <w:sz w:val="20"/>
                <w:szCs w:val="20"/>
              </w:rPr>
              <w:t>Prepare to enter work as a competent, critical and reflective practitioner</w:t>
            </w:r>
          </w:p>
        </w:tc>
      </w:tr>
    </w:tbl>
    <w:p w14:paraId="67A82101" w14:textId="471F1CEA" w:rsidR="00236E48" w:rsidRDefault="00236E48" w:rsidP="009C07D5">
      <w:pPr>
        <w:pStyle w:val="Heading1"/>
        <w:numPr>
          <w:ilvl w:val="0"/>
          <w:numId w:val="0"/>
        </w:numPr>
        <w:ind w:left="862"/>
        <w:rPr>
          <w:highlight w:val="lightGray"/>
        </w:rPr>
      </w:pPr>
      <w:bookmarkStart w:id="43" w:name="_Toc19698719"/>
    </w:p>
    <w:p w14:paraId="14093E37" w14:textId="6AEA3378" w:rsidR="0093081E" w:rsidRPr="009C07D5" w:rsidRDefault="00236E48">
      <w:pPr>
        <w:rPr>
          <w:rFonts w:asciiTheme="minorHAnsi" w:hAnsiTheme="minorHAnsi" w:cs="Arial"/>
          <w:b/>
          <w:bCs/>
          <w:color w:val="68075A"/>
          <w:kern w:val="32"/>
          <w:sz w:val="32"/>
          <w:szCs w:val="32"/>
          <w:highlight w:val="lightGray"/>
        </w:rPr>
      </w:pPr>
      <w:r>
        <w:rPr>
          <w:rFonts w:asciiTheme="minorHAnsi" w:hAnsiTheme="minorHAnsi"/>
          <w:highlight w:val="lightGray"/>
        </w:rPr>
        <w:br w:type="page"/>
      </w:r>
    </w:p>
    <w:p w14:paraId="625F8541" w14:textId="39746AA4" w:rsidR="00A42F3E" w:rsidRPr="006B1E20" w:rsidRDefault="00A42F3E" w:rsidP="000326EA">
      <w:pPr>
        <w:pStyle w:val="Heading1"/>
      </w:pPr>
      <w:bookmarkStart w:id="44" w:name="_Toc191985577"/>
      <w:r w:rsidRPr="006B1E20">
        <w:lastRenderedPageBreak/>
        <w:t>Recommended Educational Approaches for Each Placement Level</w:t>
      </w:r>
      <w:bookmarkEnd w:id="43"/>
      <w:bookmarkEnd w:id="44"/>
    </w:p>
    <w:tbl>
      <w:tblPr>
        <w:tblW w:w="15735" w:type="dxa"/>
        <w:tblInd w:w="-147"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410"/>
        <w:gridCol w:w="2693"/>
        <w:gridCol w:w="4536"/>
        <w:gridCol w:w="4678"/>
      </w:tblGrid>
      <w:tr w:rsidR="00F93593" w:rsidRPr="006C2641" w14:paraId="284A2B93" w14:textId="77777777" w:rsidTr="00F93593">
        <w:tc>
          <w:tcPr>
            <w:tcW w:w="1418" w:type="dxa"/>
            <w:tcBorders>
              <w:top w:val="single" w:sz="12" w:space="0" w:color="auto"/>
              <w:bottom w:val="double" w:sz="4" w:space="0" w:color="auto"/>
            </w:tcBorders>
            <w:shd w:val="clear" w:color="auto" w:fill="A50050"/>
          </w:tcPr>
          <w:p w14:paraId="058809F3" w14:textId="77777777" w:rsidR="00F7697B" w:rsidRPr="00E00938" w:rsidRDefault="00F7697B" w:rsidP="00946D81">
            <w:pPr>
              <w:pStyle w:val="NormalPEC"/>
              <w:spacing w:before="120" w:after="120"/>
              <w:jc w:val="center"/>
              <w:rPr>
                <w:b/>
                <w:color w:val="FFFFFF" w:themeColor="background1"/>
              </w:rPr>
            </w:pPr>
            <w:r w:rsidRPr="00E00938">
              <w:rPr>
                <w:b/>
                <w:color w:val="FFFFFF" w:themeColor="background1"/>
              </w:rPr>
              <w:t>Level</w:t>
            </w:r>
          </w:p>
        </w:tc>
        <w:tc>
          <w:tcPr>
            <w:tcW w:w="2410" w:type="dxa"/>
            <w:tcBorders>
              <w:top w:val="single" w:sz="12" w:space="0" w:color="auto"/>
              <w:bottom w:val="double" w:sz="4" w:space="0" w:color="auto"/>
            </w:tcBorders>
            <w:shd w:val="clear" w:color="auto" w:fill="A50050"/>
          </w:tcPr>
          <w:p w14:paraId="4EF26201" w14:textId="689A2AB2" w:rsidR="00F7697B" w:rsidRPr="00E00938" w:rsidRDefault="00F7697B" w:rsidP="00946D81">
            <w:pPr>
              <w:pStyle w:val="NormalPEC"/>
              <w:spacing w:before="120" w:after="120"/>
              <w:jc w:val="center"/>
              <w:rPr>
                <w:b/>
                <w:color w:val="FFFFFF" w:themeColor="background1"/>
              </w:rPr>
            </w:pPr>
            <w:r w:rsidRPr="00E00938">
              <w:rPr>
                <w:b/>
                <w:color w:val="FFFFFF" w:themeColor="background1"/>
              </w:rPr>
              <w:t>Observation</w:t>
            </w:r>
          </w:p>
        </w:tc>
        <w:tc>
          <w:tcPr>
            <w:tcW w:w="2693" w:type="dxa"/>
            <w:tcBorders>
              <w:top w:val="single" w:sz="12" w:space="0" w:color="auto"/>
              <w:bottom w:val="double" w:sz="4" w:space="0" w:color="auto"/>
            </w:tcBorders>
            <w:shd w:val="clear" w:color="auto" w:fill="A50050"/>
          </w:tcPr>
          <w:p w14:paraId="43A69914" w14:textId="77777777" w:rsidR="00F7697B" w:rsidRPr="00E00938" w:rsidRDefault="00F7697B" w:rsidP="00946D81">
            <w:pPr>
              <w:pStyle w:val="NormalPEC"/>
              <w:spacing w:before="120" w:after="120"/>
              <w:jc w:val="center"/>
              <w:rPr>
                <w:b/>
                <w:color w:val="FFFFFF" w:themeColor="background1"/>
              </w:rPr>
            </w:pPr>
            <w:r w:rsidRPr="00E00938">
              <w:rPr>
                <w:b/>
                <w:color w:val="FFFFFF" w:themeColor="background1"/>
              </w:rPr>
              <w:t>2nd Year (Level 1)</w:t>
            </w:r>
          </w:p>
        </w:tc>
        <w:tc>
          <w:tcPr>
            <w:tcW w:w="4536" w:type="dxa"/>
            <w:tcBorders>
              <w:top w:val="single" w:sz="12" w:space="0" w:color="auto"/>
              <w:bottom w:val="double" w:sz="4" w:space="0" w:color="auto"/>
            </w:tcBorders>
            <w:shd w:val="clear" w:color="auto" w:fill="A50050"/>
          </w:tcPr>
          <w:p w14:paraId="694B7080" w14:textId="77777777" w:rsidR="00F7697B" w:rsidRPr="00E00938" w:rsidRDefault="00F7697B" w:rsidP="00946D81">
            <w:pPr>
              <w:pStyle w:val="NormalPEC"/>
              <w:spacing w:before="120" w:after="120"/>
              <w:jc w:val="center"/>
              <w:rPr>
                <w:b/>
                <w:color w:val="FFFFFF" w:themeColor="background1"/>
              </w:rPr>
            </w:pPr>
            <w:r>
              <w:rPr>
                <w:b/>
                <w:color w:val="FFFFFF" w:themeColor="background1"/>
              </w:rPr>
              <w:t>3r</w:t>
            </w:r>
            <w:r w:rsidRPr="00E00938">
              <w:rPr>
                <w:b/>
                <w:color w:val="FFFFFF" w:themeColor="background1"/>
              </w:rPr>
              <w:t xml:space="preserve">d Year (Level </w:t>
            </w:r>
            <w:r>
              <w:rPr>
                <w:b/>
                <w:color w:val="FFFFFF" w:themeColor="background1"/>
              </w:rPr>
              <w:t>1</w:t>
            </w:r>
            <w:r w:rsidRPr="00E00938">
              <w:rPr>
                <w:b/>
                <w:color w:val="FFFFFF" w:themeColor="background1"/>
              </w:rPr>
              <w:t>)</w:t>
            </w:r>
          </w:p>
        </w:tc>
        <w:tc>
          <w:tcPr>
            <w:tcW w:w="4678" w:type="dxa"/>
            <w:tcBorders>
              <w:top w:val="single" w:sz="12" w:space="0" w:color="auto"/>
              <w:bottom w:val="double" w:sz="4" w:space="0" w:color="auto"/>
            </w:tcBorders>
            <w:shd w:val="clear" w:color="auto" w:fill="A50050"/>
          </w:tcPr>
          <w:p w14:paraId="0E27CF58" w14:textId="77777777" w:rsidR="00F7697B" w:rsidRPr="00E00938" w:rsidRDefault="00F7697B" w:rsidP="00946D81">
            <w:pPr>
              <w:pStyle w:val="NormalPEC"/>
              <w:spacing w:before="120" w:after="120"/>
              <w:jc w:val="center"/>
              <w:rPr>
                <w:b/>
                <w:color w:val="FFFFFF" w:themeColor="background1"/>
              </w:rPr>
            </w:pPr>
            <w:r w:rsidRPr="00E00938">
              <w:rPr>
                <w:b/>
                <w:color w:val="FFFFFF" w:themeColor="background1"/>
              </w:rPr>
              <w:t>4th Year (Level 2)</w:t>
            </w:r>
          </w:p>
        </w:tc>
      </w:tr>
      <w:tr w:rsidR="00F1570A" w:rsidRPr="00626C1F" w14:paraId="636464CE" w14:textId="77777777" w:rsidTr="009C07D5">
        <w:trPr>
          <w:trHeight w:val="469"/>
        </w:trPr>
        <w:tc>
          <w:tcPr>
            <w:tcW w:w="1418" w:type="dxa"/>
            <w:tcBorders>
              <w:top w:val="double" w:sz="4" w:space="0" w:color="auto"/>
            </w:tcBorders>
            <w:shd w:val="clear" w:color="auto" w:fill="A50050"/>
          </w:tcPr>
          <w:p w14:paraId="4076809E" w14:textId="77777777" w:rsidR="00F7697B" w:rsidRPr="00E00938" w:rsidRDefault="00F7697B" w:rsidP="00946D81">
            <w:pPr>
              <w:pStyle w:val="NormalPEC"/>
              <w:spacing w:after="0"/>
              <w:rPr>
                <w:b/>
                <w:color w:val="FFFFFF" w:themeColor="background1"/>
              </w:rPr>
            </w:pPr>
            <w:r w:rsidRPr="00E00938">
              <w:rPr>
                <w:b/>
                <w:color w:val="FFFFFF" w:themeColor="background1"/>
              </w:rPr>
              <w:t>Focus of Placement</w:t>
            </w:r>
          </w:p>
        </w:tc>
        <w:tc>
          <w:tcPr>
            <w:tcW w:w="2410" w:type="dxa"/>
            <w:tcBorders>
              <w:top w:val="double" w:sz="4" w:space="0" w:color="auto"/>
            </w:tcBorders>
          </w:tcPr>
          <w:p w14:paraId="1D30FB8D" w14:textId="354C3A66" w:rsidR="00F7697B" w:rsidRPr="0082386C" w:rsidRDefault="00F7697B" w:rsidP="009C07D5">
            <w:pPr>
              <w:pStyle w:val="NormalPEC"/>
              <w:spacing w:after="0"/>
              <w:jc w:val="both"/>
              <w:rPr>
                <w:sz w:val="20"/>
                <w:szCs w:val="20"/>
              </w:rPr>
            </w:pPr>
            <w:r w:rsidRPr="0082386C">
              <w:rPr>
                <w:sz w:val="20"/>
                <w:szCs w:val="20"/>
              </w:rPr>
              <w:t>Exposure to a practice context.</w:t>
            </w:r>
          </w:p>
        </w:tc>
        <w:tc>
          <w:tcPr>
            <w:tcW w:w="2693" w:type="dxa"/>
            <w:tcBorders>
              <w:top w:val="double" w:sz="4" w:space="0" w:color="auto"/>
            </w:tcBorders>
          </w:tcPr>
          <w:p w14:paraId="7B2F1501" w14:textId="77777777" w:rsidR="00F7697B" w:rsidRPr="0082386C" w:rsidRDefault="00F7697B" w:rsidP="009C07D5">
            <w:pPr>
              <w:pStyle w:val="NormalPEC"/>
              <w:spacing w:after="0"/>
              <w:jc w:val="both"/>
              <w:rPr>
                <w:sz w:val="20"/>
                <w:szCs w:val="20"/>
              </w:rPr>
            </w:pPr>
            <w:r w:rsidRPr="0082386C">
              <w:rPr>
                <w:sz w:val="20"/>
                <w:szCs w:val="20"/>
              </w:rPr>
              <w:t>Acquisition of basic practice skills and competence</w:t>
            </w:r>
          </w:p>
        </w:tc>
        <w:tc>
          <w:tcPr>
            <w:tcW w:w="4536" w:type="dxa"/>
            <w:tcBorders>
              <w:top w:val="double" w:sz="4" w:space="0" w:color="auto"/>
            </w:tcBorders>
          </w:tcPr>
          <w:p w14:paraId="5845BDD3" w14:textId="77777777" w:rsidR="00F7697B" w:rsidRPr="0082386C" w:rsidRDefault="00F7697B" w:rsidP="009C07D5">
            <w:pPr>
              <w:pStyle w:val="NormalPEC"/>
              <w:spacing w:after="0"/>
              <w:jc w:val="both"/>
              <w:rPr>
                <w:sz w:val="20"/>
                <w:szCs w:val="20"/>
              </w:rPr>
            </w:pPr>
            <w:r w:rsidRPr="0082386C">
              <w:rPr>
                <w:sz w:val="20"/>
                <w:szCs w:val="20"/>
              </w:rPr>
              <w:t>Developing and consolidating competence and skills</w:t>
            </w:r>
          </w:p>
        </w:tc>
        <w:tc>
          <w:tcPr>
            <w:tcW w:w="4678" w:type="dxa"/>
            <w:tcBorders>
              <w:top w:val="double" w:sz="4" w:space="0" w:color="auto"/>
            </w:tcBorders>
          </w:tcPr>
          <w:p w14:paraId="0690283D" w14:textId="08677E2D" w:rsidR="00F7697B" w:rsidRPr="0082386C" w:rsidRDefault="00F7697B" w:rsidP="009C07D5">
            <w:pPr>
              <w:pStyle w:val="NormalPEC"/>
              <w:spacing w:after="0"/>
              <w:jc w:val="both"/>
              <w:rPr>
                <w:sz w:val="20"/>
                <w:szCs w:val="20"/>
              </w:rPr>
            </w:pPr>
            <w:r w:rsidRPr="0082386C">
              <w:rPr>
                <w:sz w:val="20"/>
                <w:szCs w:val="20"/>
              </w:rPr>
              <w:t>Integration of skills and demonstration of compete</w:t>
            </w:r>
            <w:r>
              <w:rPr>
                <w:sz w:val="20"/>
                <w:szCs w:val="20"/>
              </w:rPr>
              <w:t>nce to graduate, meeting the CORU standards of Proficiency</w:t>
            </w:r>
          </w:p>
        </w:tc>
      </w:tr>
      <w:tr w:rsidR="00F1570A" w:rsidRPr="00626C1F" w14:paraId="2E9B99E6" w14:textId="77777777" w:rsidTr="009C07D5">
        <w:trPr>
          <w:trHeight w:val="553"/>
        </w:trPr>
        <w:tc>
          <w:tcPr>
            <w:tcW w:w="1418" w:type="dxa"/>
            <w:shd w:val="clear" w:color="auto" w:fill="A50050"/>
          </w:tcPr>
          <w:p w14:paraId="1D7C18F7" w14:textId="77777777" w:rsidR="00F7697B" w:rsidRPr="00E00938" w:rsidRDefault="00F7697B" w:rsidP="00A42F3E">
            <w:pPr>
              <w:pStyle w:val="NormalPEC"/>
              <w:spacing w:after="0"/>
              <w:rPr>
                <w:b/>
                <w:color w:val="FFFFFF" w:themeColor="background1"/>
              </w:rPr>
            </w:pPr>
            <w:r w:rsidRPr="00E00938">
              <w:rPr>
                <w:b/>
                <w:color w:val="FFFFFF" w:themeColor="background1"/>
              </w:rPr>
              <w:t>Educat</w:t>
            </w:r>
            <w:r>
              <w:rPr>
                <w:b/>
                <w:color w:val="FFFFFF" w:themeColor="background1"/>
              </w:rPr>
              <w:t>ional</w:t>
            </w:r>
            <w:r w:rsidRPr="00E00938">
              <w:rPr>
                <w:b/>
                <w:color w:val="FFFFFF" w:themeColor="background1"/>
              </w:rPr>
              <w:t xml:space="preserve"> Approach</w:t>
            </w:r>
          </w:p>
        </w:tc>
        <w:tc>
          <w:tcPr>
            <w:tcW w:w="2410" w:type="dxa"/>
          </w:tcPr>
          <w:p w14:paraId="3CD68550" w14:textId="394723ED" w:rsidR="00F7697B" w:rsidRPr="0082386C" w:rsidRDefault="00F7697B" w:rsidP="009C07D5">
            <w:pPr>
              <w:pStyle w:val="NormalPEC"/>
              <w:jc w:val="both"/>
              <w:rPr>
                <w:sz w:val="20"/>
                <w:szCs w:val="20"/>
              </w:rPr>
            </w:pPr>
            <w:r w:rsidRPr="0082386C">
              <w:rPr>
                <w:sz w:val="20"/>
                <w:szCs w:val="20"/>
              </w:rPr>
              <w:t>Teach.</w:t>
            </w:r>
          </w:p>
        </w:tc>
        <w:tc>
          <w:tcPr>
            <w:tcW w:w="2693" w:type="dxa"/>
          </w:tcPr>
          <w:p w14:paraId="0CC50FC7" w14:textId="77777777" w:rsidR="00F7697B" w:rsidRPr="0082386C" w:rsidRDefault="00F7697B" w:rsidP="009C07D5">
            <w:pPr>
              <w:pStyle w:val="NormalPEC"/>
              <w:spacing w:after="0"/>
              <w:jc w:val="both"/>
              <w:rPr>
                <w:sz w:val="20"/>
                <w:szCs w:val="20"/>
              </w:rPr>
            </w:pPr>
            <w:r w:rsidRPr="0082386C">
              <w:rPr>
                <w:sz w:val="20"/>
                <w:szCs w:val="20"/>
              </w:rPr>
              <w:t>Educate and provide opportunities for practice.</w:t>
            </w:r>
          </w:p>
        </w:tc>
        <w:tc>
          <w:tcPr>
            <w:tcW w:w="4536" w:type="dxa"/>
          </w:tcPr>
          <w:p w14:paraId="7EFB043B" w14:textId="77777777" w:rsidR="00F7697B" w:rsidRPr="0082386C" w:rsidRDefault="00F7697B" w:rsidP="009C07D5">
            <w:pPr>
              <w:pStyle w:val="NormalPEC"/>
              <w:spacing w:after="0"/>
              <w:jc w:val="both"/>
              <w:rPr>
                <w:sz w:val="20"/>
                <w:szCs w:val="20"/>
              </w:rPr>
            </w:pPr>
            <w:r w:rsidRPr="0082386C">
              <w:rPr>
                <w:sz w:val="20"/>
                <w:szCs w:val="20"/>
              </w:rPr>
              <w:t xml:space="preserve">Facilitate guided participation in practice skills, students learn through learning by doing. </w:t>
            </w:r>
          </w:p>
        </w:tc>
        <w:tc>
          <w:tcPr>
            <w:tcW w:w="4678" w:type="dxa"/>
          </w:tcPr>
          <w:p w14:paraId="7EDE3B73" w14:textId="77777777" w:rsidR="00F7697B" w:rsidRPr="0082386C" w:rsidRDefault="00F7697B" w:rsidP="009C07D5">
            <w:pPr>
              <w:pStyle w:val="NormalPEC"/>
              <w:spacing w:after="0"/>
              <w:jc w:val="both"/>
              <w:rPr>
                <w:sz w:val="20"/>
                <w:szCs w:val="20"/>
              </w:rPr>
            </w:pPr>
            <w:r w:rsidRPr="0082386C">
              <w:rPr>
                <w:sz w:val="20"/>
                <w:szCs w:val="20"/>
              </w:rPr>
              <w:t>Relinquish control, allow student to develop and show competence and autonomy.</w:t>
            </w:r>
          </w:p>
        </w:tc>
      </w:tr>
      <w:tr w:rsidR="00F1570A" w:rsidRPr="00626C1F" w14:paraId="3644CA73" w14:textId="77777777" w:rsidTr="009C07D5">
        <w:trPr>
          <w:trHeight w:val="1176"/>
        </w:trPr>
        <w:tc>
          <w:tcPr>
            <w:tcW w:w="1418" w:type="dxa"/>
            <w:shd w:val="clear" w:color="auto" w:fill="A50050"/>
          </w:tcPr>
          <w:p w14:paraId="226BCE6B" w14:textId="77777777" w:rsidR="00F7697B" w:rsidRPr="00E00938" w:rsidRDefault="00F7697B" w:rsidP="00946D81">
            <w:pPr>
              <w:pStyle w:val="NormalPEC"/>
              <w:spacing w:after="0"/>
              <w:rPr>
                <w:b/>
                <w:color w:val="FFFFFF" w:themeColor="background1"/>
              </w:rPr>
            </w:pPr>
            <w:r w:rsidRPr="00E00938">
              <w:rPr>
                <w:b/>
                <w:color w:val="FFFFFF" w:themeColor="background1"/>
              </w:rPr>
              <w:t>OT Practice</w:t>
            </w:r>
          </w:p>
        </w:tc>
        <w:tc>
          <w:tcPr>
            <w:tcW w:w="2410" w:type="dxa"/>
          </w:tcPr>
          <w:p w14:paraId="1CDAABC0" w14:textId="11B84CB9" w:rsidR="00F7697B" w:rsidRPr="0082386C" w:rsidRDefault="00F7697B" w:rsidP="009C07D5">
            <w:pPr>
              <w:pStyle w:val="NormalPEC"/>
              <w:spacing w:after="0"/>
              <w:jc w:val="both"/>
              <w:rPr>
                <w:sz w:val="20"/>
                <w:szCs w:val="20"/>
              </w:rPr>
            </w:pPr>
            <w:r w:rsidRPr="0082386C">
              <w:rPr>
                <w:sz w:val="20"/>
                <w:szCs w:val="20"/>
              </w:rPr>
              <w:t>Student observes or participates with direct instruction.  Allow some ‘hands on’.</w:t>
            </w:r>
          </w:p>
        </w:tc>
        <w:tc>
          <w:tcPr>
            <w:tcW w:w="2693" w:type="dxa"/>
          </w:tcPr>
          <w:p w14:paraId="0BFBA62A" w14:textId="2667C56F" w:rsidR="00F7697B" w:rsidRPr="0082386C" w:rsidRDefault="00F7697B" w:rsidP="009C07D5">
            <w:pPr>
              <w:pStyle w:val="NormalPEC"/>
              <w:spacing w:after="0"/>
              <w:jc w:val="both"/>
              <w:rPr>
                <w:sz w:val="20"/>
                <w:szCs w:val="20"/>
              </w:rPr>
            </w:pPr>
            <w:r w:rsidRPr="0082386C">
              <w:rPr>
                <w:sz w:val="20"/>
                <w:szCs w:val="20"/>
              </w:rPr>
              <w:t>Student begins to participate in all aspects of practice</w:t>
            </w:r>
            <w:r>
              <w:rPr>
                <w:sz w:val="20"/>
                <w:szCs w:val="20"/>
              </w:rPr>
              <w:t xml:space="preserve">. </w:t>
            </w:r>
            <w:r w:rsidRPr="0082386C">
              <w:rPr>
                <w:sz w:val="20"/>
                <w:szCs w:val="20"/>
              </w:rPr>
              <w:t>Increase challenges in routine situations</w:t>
            </w:r>
            <w:r>
              <w:rPr>
                <w:sz w:val="20"/>
                <w:szCs w:val="20"/>
              </w:rPr>
              <w:t>, and allow students to take responsibility caseload under supervision for straightforward, routine clients/patients</w:t>
            </w:r>
          </w:p>
        </w:tc>
        <w:tc>
          <w:tcPr>
            <w:tcW w:w="4536" w:type="dxa"/>
          </w:tcPr>
          <w:p w14:paraId="502262B0" w14:textId="77777777" w:rsidR="00F7697B" w:rsidRPr="0082386C" w:rsidRDefault="00F7697B" w:rsidP="009C07D5">
            <w:pPr>
              <w:pStyle w:val="NormalPEC"/>
              <w:spacing w:after="0"/>
              <w:jc w:val="both"/>
              <w:rPr>
                <w:sz w:val="20"/>
                <w:szCs w:val="20"/>
              </w:rPr>
            </w:pPr>
            <w:r w:rsidRPr="0082386C">
              <w:rPr>
                <w:sz w:val="20"/>
                <w:szCs w:val="20"/>
              </w:rPr>
              <w:t>Student participate</w:t>
            </w:r>
            <w:r>
              <w:rPr>
                <w:sz w:val="20"/>
                <w:szCs w:val="20"/>
              </w:rPr>
              <w:t>s</w:t>
            </w:r>
            <w:r w:rsidRPr="0082386C">
              <w:rPr>
                <w:sz w:val="20"/>
                <w:szCs w:val="20"/>
              </w:rPr>
              <w:t xml:space="preserve"> in all aspects of the OT </w:t>
            </w:r>
            <w:r>
              <w:rPr>
                <w:sz w:val="20"/>
                <w:szCs w:val="20"/>
              </w:rPr>
              <w:t>P</w:t>
            </w:r>
            <w:r w:rsidRPr="0082386C">
              <w:rPr>
                <w:sz w:val="20"/>
                <w:szCs w:val="20"/>
              </w:rPr>
              <w:t xml:space="preserve">rocess.  </w:t>
            </w:r>
            <w:r>
              <w:rPr>
                <w:sz w:val="20"/>
                <w:szCs w:val="20"/>
              </w:rPr>
              <w:t>Set expectations that the student must b</w:t>
            </w:r>
            <w:r w:rsidRPr="0082386C">
              <w:rPr>
                <w:sz w:val="20"/>
                <w:szCs w:val="20"/>
              </w:rPr>
              <w:t>egin to take responsibility for clinical decisions</w:t>
            </w:r>
            <w:r>
              <w:rPr>
                <w:sz w:val="20"/>
                <w:szCs w:val="20"/>
              </w:rPr>
              <w:t>.</w:t>
            </w:r>
            <w:r w:rsidRPr="0082386C">
              <w:rPr>
                <w:sz w:val="20"/>
                <w:szCs w:val="20"/>
              </w:rPr>
              <w:t xml:space="preserve"> </w:t>
            </w:r>
            <w:r>
              <w:rPr>
                <w:sz w:val="20"/>
                <w:szCs w:val="20"/>
              </w:rPr>
              <w:t>F</w:t>
            </w:r>
            <w:r w:rsidRPr="0082386C">
              <w:rPr>
                <w:sz w:val="20"/>
                <w:szCs w:val="20"/>
              </w:rPr>
              <w:t>acilitate</w:t>
            </w:r>
            <w:r>
              <w:rPr>
                <w:sz w:val="20"/>
                <w:szCs w:val="20"/>
              </w:rPr>
              <w:t xml:space="preserve"> the student </w:t>
            </w:r>
            <w:r w:rsidRPr="0082386C">
              <w:rPr>
                <w:sz w:val="20"/>
                <w:szCs w:val="20"/>
              </w:rPr>
              <w:t>to deliberate on the complexities of practice</w:t>
            </w:r>
            <w:r>
              <w:rPr>
                <w:sz w:val="20"/>
                <w:szCs w:val="20"/>
              </w:rPr>
              <w:t xml:space="preserve"> and the role of the MDT/others</w:t>
            </w:r>
            <w:r w:rsidRPr="0082386C">
              <w:rPr>
                <w:sz w:val="20"/>
                <w:szCs w:val="20"/>
              </w:rPr>
              <w:t>. Trust the student with independent tasks and basic case management.</w:t>
            </w:r>
          </w:p>
        </w:tc>
        <w:tc>
          <w:tcPr>
            <w:tcW w:w="4678" w:type="dxa"/>
          </w:tcPr>
          <w:p w14:paraId="5230D413" w14:textId="77777777" w:rsidR="00F7697B" w:rsidRPr="0082386C" w:rsidRDefault="00F7697B" w:rsidP="009C07D5">
            <w:pPr>
              <w:pStyle w:val="NormalPEC"/>
              <w:spacing w:after="0"/>
              <w:jc w:val="both"/>
              <w:rPr>
                <w:sz w:val="20"/>
                <w:szCs w:val="20"/>
              </w:rPr>
            </w:pPr>
            <w:r w:rsidRPr="0082386C">
              <w:rPr>
                <w:sz w:val="20"/>
                <w:szCs w:val="20"/>
              </w:rPr>
              <w:t>Student to organize, lead, choose assessments/interventions</w:t>
            </w:r>
            <w:r>
              <w:rPr>
                <w:sz w:val="20"/>
                <w:szCs w:val="20"/>
              </w:rPr>
              <w:t xml:space="preserve"> under supervision</w:t>
            </w:r>
            <w:r w:rsidRPr="0082386C">
              <w:rPr>
                <w:sz w:val="20"/>
                <w:szCs w:val="20"/>
              </w:rPr>
              <w:t>. Evaluate performance collegially. Allow to manage a caseload and identify strategies for managing complexity.</w:t>
            </w:r>
            <w:r>
              <w:rPr>
                <w:sz w:val="20"/>
                <w:szCs w:val="20"/>
              </w:rPr>
              <w:t xml:space="preserve"> Student to work collaboratively with other professionals /MDT and evidence person centred care.</w:t>
            </w:r>
          </w:p>
        </w:tc>
      </w:tr>
      <w:tr w:rsidR="00F1570A" w:rsidRPr="00626C1F" w14:paraId="1810692B" w14:textId="77777777" w:rsidTr="009C07D5">
        <w:tc>
          <w:tcPr>
            <w:tcW w:w="1418" w:type="dxa"/>
            <w:shd w:val="clear" w:color="auto" w:fill="A50050"/>
          </w:tcPr>
          <w:p w14:paraId="081766B0" w14:textId="51AC1862" w:rsidR="00F7697B" w:rsidRPr="00E00938" w:rsidRDefault="00F7697B" w:rsidP="00A42F3E">
            <w:pPr>
              <w:pStyle w:val="NormalPEC"/>
              <w:spacing w:after="0"/>
              <w:rPr>
                <w:b/>
                <w:color w:val="FFFFFF" w:themeColor="background1"/>
              </w:rPr>
            </w:pPr>
            <w:r w:rsidRPr="00E00938">
              <w:rPr>
                <w:b/>
                <w:color w:val="FFFFFF" w:themeColor="background1"/>
              </w:rPr>
              <w:t>Feedback</w:t>
            </w:r>
            <w:r>
              <w:rPr>
                <w:b/>
                <w:color w:val="FFFFFF" w:themeColor="background1"/>
              </w:rPr>
              <w:t xml:space="preserve"> </w:t>
            </w:r>
          </w:p>
        </w:tc>
        <w:tc>
          <w:tcPr>
            <w:tcW w:w="2410" w:type="dxa"/>
          </w:tcPr>
          <w:p w14:paraId="04CB174D" w14:textId="65A9833C" w:rsidR="00F7697B" w:rsidRPr="0082386C" w:rsidRDefault="00F7697B" w:rsidP="009C07D5">
            <w:pPr>
              <w:pStyle w:val="NormalPEC"/>
              <w:jc w:val="both"/>
              <w:rPr>
                <w:sz w:val="20"/>
                <w:szCs w:val="20"/>
              </w:rPr>
            </w:pPr>
            <w:r w:rsidRPr="0082386C">
              <w:rPr>
                <w:sz w:val="20"/>
                <w:szCs w:val="20"/>
              </w:rPr>
              <w:t>Provide direct and specific feedback.</w:t>
            </w:r>
          </w:p>
        </w:tc>
        <w:tc>
          <w:tcPr>
            <w:tcW w:w="2693" w:type="dxa"/>
          </w:tcPr>
          <w:p w14:paraId="7E49A2A3" w14:textId="77777777" w:rsidR="00F7697B" w:rsidRPr="0082386C" w:rsidRDefault="00F7697B" w:rsidP="009C07D5">
            <w:pPr>
              <w:pStyle w:val="NormalPEC"/>
              <w:spacing w:after="0"/>
              <w:jc w:val="both"/>
              <w:rPr>
                <w:sz w:val="20"/>
                <w:szCs w:val="20"/>
              </w:rPr>
            </w:pPr>
            <w:r w:rsidRPr="0082386C">
              <w:rPr>
                <w:sz w:val="20"/>
                <w:szCs w:val="20"/>
              </w:rPr>
              <w:t>Provide a mix of direct feedback and asking student to identify what went well and what were the challenges.</w:t>
            </w:r>
          </w:p>
        </w:tc>
        <w:tc>
          <w:tcPr>
            <w:tcW w:w="4536" w:type="dxa"/>
          </w:tcPr>
          <w:p w14:paraId="69F133DC" w14:textId="77777777" w:rsidR="00F7697B" w:rsidRPr="0082386C" w:rsidRDefault="00F7697B" w:rsidP="009C07D5">
            <w:pPr>
              <w:pStyle w:val="NormalPEC"/>
              <w:spacing w:after="0"/>
              <w:jc w:val="both"/>
              <w:rPr>
                <w:sz w:val="20"/>
                <w:szCs w:val="20"/>
              </w:rPr>
            </w:pPr>
            <w:r w:rsidRPr="0082386C">
              <w:rPr>
                <w:sz w:val="20"/>
                <w:szCs w:val="20"/>
              </w:rPr>
              <w:t>Ask student to self-evaluate by stating what went well, what did not go well and what they would do differently next time. Facilitate this discussion and provide feedback on gaps identified</w:t>
            </w:r>
          </w:p>
        </w:tc>
        <w:tc>
          <w:tcPr>
            <w:tcW w:w="4678" w:type="dxa"/>
          </w:tcPr>
          <w:p w14:paraId="655F6772" w14:textId="77777777" w:rsidR="00F7697B" w:rsidRPr="0082386C" w:rsidRDefault="00F7697B" w:rsidP="009C07D5">
            <w:pPr>
              <w:pStyle w:val="NormalPEC"/>
              <w:jc w:val="both"/>
              <w:rPr>
                <w:sz w:val="20"/>
                <w:szCs w:val="20"/>
              </w:rPr>
            </w:pPr>
            <w:r w:rsidRPr="0082386C">
              <w:rPr>
                <w:sz w:val="20"/>
                <w:szCs w:val="20"/>
              </w:rPr>
              <w:t>Ask student to reflect and self-evaluate before giving direct and specific feedback.</w:t>
            </w:r>
          </w:p>
        </w:tc>
      </w:tr>
      <w:tr w:rsidR="00F1570A" w:rsidRPr="00626C1F" w14:paraId="2BA70755" w14:textId="77777777" w:rsidTr="009C07D5">
        <w:tc>
          <w:tcPr>
            <w:tcW w:w="1418" w:type="dxa"/>
            <w:shd w:val="clear" w:color="auto" w:fill="A50050"/>
          </w:tcPr>
          <w:p w14:paraId="489F478D" w14:textId="77777777" w:rsidR="00F7697B" w:rsidRPr="00E00938" w:rsidRDefault="00F7697B" w:rsidP="00A42F3E">
            <w:pPr>
              <w:pStyle w:val="NormalPEC"/>
              <w:spacing w:after="0"/>
              <w:rPr>
                <w:b/>
                <w:color w:val="FFFFFF" w:themeColor="background1"/>
              </w:rPr>
            </w:pPr>
            <w:r w:rsidRPr="00E00938">
              <w:rPr>
                <w:b/>
                <w:color w:val="FFFFFF" w:themeColor="background1"/>
              </w:rPr>
              <w:t>Reasoning</w:t>
            </w:r>
          </w:p>
        </w:tc>
        <w:tc>
          <w:tcPr>
            <w:tcW w:w="2410" w:type="dxa"/>
          </w:tcPr>
          <w:p w14:paraId="2188B727" w14:textId="245AA891" w:rsidR="00F7697B" w:rsidRPr="0082386C" w:rsidRDefault="00F7697B" w:rsidP="009C07D5">
            <w:pPr>
              <w:pStyle w:val="NormalPEC"/>
              <w:spacing w:after="0"/>
              <w:jc w:val="both"/>
              <w:rPr>
                <w:sz w:val="20"/>
                <w:szCs w:val="20"/>
              </w:rPr>
            </w:pPr>
            <w:r w:rsidRPr="0082386C">
              <w:rPr>
                <w:sz w:val="20"/>
                <w:szCs w:val="20"/>
              </w:rPr>
              <w:t>Use case narratives or stories and explain your thinking and decision making to the student.</w:t>
            </w:r>
          </w:p>
        </w:tc>
        <w:tc>
          <w:tcPr>
            <w:tcW w:w="2693" w:type="dxa"/>
          </w:tcPr>
          <w:p w14:paraId="14E71F39" w14:textId="77777777" w:rsidR="00F7697B" w:rsidRPr="0082386C" w:rsidRDefault="00F7697B" w:rsidP="009C07D5">
            <w:pPr>
              <w:pStyle w:val="NormalPEC"/>
              <w:spacing w:after="0"/>
              <w:jc w:val="both"/>
              <w:rPr>
                <w:sz w:val="20"/>
                <w:szCs w:val="20"/>
              </w:rPr>
            </w:pPr>
            <w:r w:rsidRPr="0082386C">
              <w:rPr>
                <w:sz w:val="20"/>
                <w:szCs w:val="20"/>
              </w:rPr>
              <w:t>Use narratives and case stories and discuss options (get students to choose correct options) for clinical decisions.</w:t>
            </w:r>
          </w:p>
        </w:tc>
        <w:tc>
          <w:tcPr>
            <w:tcW w:w="4536" w:type="dxa"/>
          </w:tcPr>
          <w:p w14:paraId="01A58F33" w14:textId="4116EB40" w:rsidR="00F7697B" w:rsidRPr="0082386C" w:rsidRDefault="00F7697B" w:rsidP="009C07D5">
            <w:pPr>
              <w:pStyle w:val="NormalPEC"/>
              <w:spacing w:after="0"/>
              <w:jc w:val="both"/>
              <w:rPr>
                <w:sz w:val="20"/>
                <w:szCs w:val="20"/>
              </w:rPr>
            </w:pPr>
            <w:r w:rsidRPr="0082386C">
              <w:rPr>
                <w:sz w:val="20"/>
                <w:szCs w:val="20"/>
              </w:rPr>
              <w:t xml:space="preserve">Use narratives and case stories but prompt student to identify their reasoning by asking them to </w:t>
            </w:r>
            <w:r w:rsidR="006D49D2" w:rsidRPr="0082386C">
              <w:rPr>
                <w:sz w:val="20"/>
                <w:szCs w:val="20"/>
              </w:rPr>
              <w:t>describe</w:t>
            </w:r>
            <w:r w:rsidRPr="0082386C">
              <w:rPr>
                <w:sz w:val="20"/>
                <w:szCs w:val="20"/>
              </w:rPr>
              <w:t xml:space="preserve"> explore/discuss options or alternatives to interventions.</w:t>
            </w:r>
          </w:p>
        </w:tc>
        <w:tc>
          <w:tcPr>
            <w:tcW w:w="4678" w:type="dxa"/>
          </w:tcPr>
          <w:p w14:paraId="47734190" w14:textId="77777777" w:rsidR="00F7697B" w:rsidRPr="0082386C" w:rsidRDefault="00F7697B" w:rsidP="009C07D5">
            <w:pPr>
              <w:pStyle w:val="NormalPEC"/>
              <w:jc w:val="both"/>
              <w:rPr>
                <w:sz w:val="20"/>
                <w:szCs w:val="20"/>
              </w:rPr>
            </w:pPr>
            <w:r w:rsidRPr="0082386C">
              <w:rPr>
                <w:sz w:val="20"/>
                <w:szCs w:val="20"/>
              </w:rPr>
              <w:t>Provide expectations that students will instigate clinical reasoning discussions pre and post client interventions</w:t>
            </w:r>
          </w:p>
        </w:tc>
      </w:tr>
      <w:tr w:rsidR="00F1570A" w:rsidRPr="00626C1F" w14:paraId="477463BC" w14:textId="77777777" w:rsidTr="009C07D5">
        <w:tc>
          <w:tcPr>
            <w:tcW w:w="1418" w:type="dxa"/>
            <w:shd w:val="clear" w:color="auto" w:fill="A50050"/>
          </w:tcPr>
          <w:p w14:paraId="41D11AE6" w14:textId="77777777" w:rsidR="00F7697B" w:rsidRPr="00E00938" w:rsidRDefault="00F7697B" w:rsidP="00946D81">
            <w:pPr>
              <w:pStyle w:val="NormalPEC"/>
              <w:spacing w:after="0"/>
              <w:rPr>
                <w:b/>
                <w:color w:val="FFFFFF" w:themeColor="background1"/>
              </w:rPr>
            </w:pPr>
            <w:r w:rsidRPr="00E00938">
              <w:rPr>
                <w:b/>
                <w:color w:val="FFFFFF" w:themeColor="background1"/>
              </w:rPr>
              <w:t>Theory</w:t>
            </w:r>
          </w:p>
        </w:tc>
        <w:tc>
          <w:tcPr>
            <w:tcW w:w="2410" w:type="dxa"/>
          </w:tcPr>
          <w:p w14:paraId="0E01CD4A" w14:textId="694D183D" w:rsidR="00F7697B" w:rsidRPr="0082386C" w:rsidRDefault="00F7697B" w:rsidP="009C07D5">
            <w:pPr>
              <w:pStyle w:val="NormalPEC"/>
              <w:spacing w:after="0"/>
              <w:jc w:val="both"/>
              <w:rPr>
                <w:sz w:val="20"/>
                <w:szCs w:val="20"/>
              </w:rPr>
            </w:pPr>
            <w:r w:rsidRPr="0082386C">
              <w:rPr>
                <w:sz w:val="20"/>
                <w:szCs w:val="20"/>
              </w:rPr>
              <w:t xml:space="preserve">Prompt student to think about how the Person, their Occupation, the Environment, and their participation (PEO-P) can be applied </w:t>
            </w:r>
          </w:p>
        </w:tc>
        <w:tc>
          <w:tcPr>
            <w:tcW w:w="2693" w:type="dxa"/>
          </w:tcPr>
          <w:p w14:paraId="762D3A4A" w14:textId="0F87665E" w:rsidR="00F7697B" w:rsidRPr="0082386C" w:rsidRDefault="00F7697B" w:rsidP="009C07D5">
            <w:pPr>
              <w:pStyle w:val="NormalPEC"/>
              <w:spacing w:after="0"/>
              <w:jc w:val="both"/>
              <w:rPr>
                <w:sz w:val="20"/>
                <w:szCs w:val="20"/>
              </w:rPr>
            </w:pPr>
            <w:r w:rsidRPr="0082386C">
              <w:rPr>
                <w:sz w:val="20"/>
                <w:szCs w:val="20"/>
              </w:rPr>
              <w:t>Ask the student to report on a model or theories that may apply to clients in this practice context. Discuss their choice and give guidance</w:t>
            </w:r>
            <w:r w:rsidR="00F93593">
              <w:rPr>
                <w:sz w:val="20"/>
                <w:szCs w:val="20"/>
              </w:rPr>
              <w:t>.</w:t>
            </w:r>
          </w:p>
        </w:tc>
        <w:tc>
          <w:tcPr>
            <w:tcW w:w="4536" w:type="dxa"/>
          </w:tcPr>
          <w:p w14:paraId="402221BE" w14:textId="6B45B30D" w:rsidR="00F7697B" w:rsidRPr="0082386C" w:rsidRDefault="00F7697B" w:rsidP="009C07D5">
            <w:pPr>
              <w:pStyle w:val="NormalPEC"/>
              <w:spacing w:after="0"/>
              <w:jc w:val="both"/>
              <w:rPr>
                <w:sz w:val="20"/>
                <w:szCs w:val="20"/>
              </w:rPr>
            </w:pPr>
            <w:r w:rsidRPr="0082386C">
              <w:rPr>
                <w:sz w:val="20"/>
                <w:szCs w:val="20"/>
              </w:rPr>
              <w:t xml:space="preserve">Ask student to analyse and present on an application of a model / theory relevant to a chosen client in this setting. </w:t>
            </w:r>
            <w:r>
              <w:rPr>
                <w:sz w:val="20"/>
                <w:szCs w:val="20"/>
              </w:rPr>
              <w:t xml:space="preserve">The students should be able to </w:t>
            </w:r>
            <w:proofErr w:type="gramStart"/>
            <w:r>
              <w:rPr>
                <w:sz w:val="20"/>
                <w:szCs w:val="20"/>
              </w:rPr>
              <w:t>compare and contrast</w:t>
            </w:r>
            <w:proofErr w:type="gramEnd"/>
            <w:r>
              <w:rPr>
                <w:sz w:val="20"/>
                <w:szCs w:val="20"/>
              </w:rPr>
              <w:t xml:space="preserve"> models and argue for the relevance of their choice and apply the model and theories to practice standard</w:t>
            </w:r>
            <w:r w:rsidR="00F93593">
              <w:rPr>
                <w:sz w:val="20"/>
                <w:szCs w:val="20"/>
              </w:rPr>
              <w:t>.</w:t>
            </w:r>
          </w:p>
        </w:tc>
        <w:tc>
          <w:tcPr>
            <w:tcW w:w="4678" w:type="dxa"/>
          </w:tcPr>
          <w:p w14:paraId="78754F69" w14:textId="77777777" w:rsidR="00F7697B" w:rsidRPr="0082386C" w:rsidRDefault="00F7697B" w:rsidP="009C07D5">
            <w:pPr>
              <w:pStyle w:val="NormalPEC"/>
              <w:spacing w:after="0"/>
              <w:jc w:val="both"/>
              <w:rPr>
                <w:sz w:val="20"/>
                <w:szCs w:val="20"/>
              </w:rPr>
            </w:pPr>
            <w:r w:rsidRPr="0082386C">
              <w:rPr>
                <w:sz w:val="20"/>
                <w:szCs w:val="20"/>
              </w:rPr>
              <w:t>Set expectations that a model of practice and theory will be or was applied to clients and give time for student to defend their choice and how it was applied in practice.</w:t>
            </w:r>
            <w:r>
              <w:rPr>
                <w:sz w:val="20"/>
                <w:szCs w:val="20"/>
              </w:rPr>
              <w:t xml:space="preserve"> Set expectations that best practice, research or opinion must be discussed in their defence of their choice</w:t>
            </w:r>
          </w:p>
        </w:tc>
      </w:tr>
      <w:tr w:rsidR="00F1570A" w:rsidRPr="00626C1F" w14:paraId="6E9D49E2" w14:textId="77777777" w:rsidTr="009C07D5">
        <w:tc>
          <w:tcPr>
            <w:tcW w:w="1418" w:type="dxa"/>
            <w:tcBorders>
              <w:bottom w:val="single" w:sz="12" w:space="0" w:color="auto"/>
            </w:tcBorders>
            <w:shd w:val="clear" w:color="auto" w:fill="A50050"/>
          </w:tcPr>
          <w:p w14:paraId="5722EF0C" w14:textId="77777777" w:rsidR="00F7697B" w:rsidRPr="00E00938" w:rsidRDefault="00F7697B" w:rsidP="00A42F3E">
            <w:pPr>
              <w:pStyle w:val="NormalPEC"/>
              <w:spacing w:after="0"/>
              <w:rPr>
                <w:b/>
                <w:color w:val="FFFFFF" w:themeColor="background1"/>
              </w:rPr>
            </w:pPr>
            <w:r w:rsidRPr="00E00938">
              <w:rPr>
                <w:b/>
                <w:color w:val="FFFFFF" w:themeColor="background1"/>
              </w:rPr>
              <w:t>Evidencing Learning</w:t>
            </w:r>
          </w:p>
        </w:tc>
        <w:tc>
          <w:tcPr>
            <w:tcW w:w="2410" w:type="dxa"/>
            <w:tcBorders>
              <w:bottom w:val="single" w:sz="12" w:space="0" w:color="auto"/>
            </w:tcBorders>
          </w:tcPr>
          <w:p w14:paraId="723991B2" w14:textId="7E9AE961" w:rsidR="00F7697B" w:rsidRPr="0082386C" w:rsidRDefault="00F7697B" w:rsidP="009C07D5">
            <w:pPr>
              <w:pStyle w:val="NormalPEC"/>
              <w:spacing w:after="0"/>
              <w:jc w:val="both"/>
              <w:rPr>
                <w:sz w:val="20"/>
                <w:szCs w:val="20"/>
              </w:rPr>
            </w:pPr>
            <w:r w:rsidRPr="0082386C">
              <w:rPr>
                <w:sz w:val="20"/>
                <w:szCs w:val="20"/>
              </w:rPr>
              <w:t>Prompt student to ask questions and provide options for answers, students can choose the one they think may be correct.</w:t>
            </w:r>
          </w:p>
        </w:tc>
        <w:tc>
          <w:tcPr>
            <w:tcW w:w="2693" w:type="dxa"/>
            <w:tcBorders>
              <w:bottom w:val="single" w:sz="12" w:space="0" w:color="auto"/>
            </w:tcBorders>
          </w:tcPr>
          <w:p w14:paraId="259760E9" w14:textId="77777777" w:rsidR="00F7697B" w:rsidRPr="0082386C" w:rsidRDefault="00F7697B" w:rsidP="009C07D5">
            <w:pPr>
              <w:pStyle w:val="NormalPEC"/>
              <w:jc w:val="both"/>
              <w:rPr>
                <w:sz w:val="20"/>
                <w:szCs w:val="20"/>
              </w:rPr>
            </w:pPr>
            <w:r w:rsidRPr="0082386C">
              <w:rPr>
                <w:sz w:val="20"/>
                <w:szCs w:val="20"/>
              </w:rPr>
              <w:t xml:space="preserve">Ask students to tell you why a task is being completed / approached in a certain way.  </w:t>
            </w:r>
          </w:p>
        </w:tc>
        <w:tc>
          <w:tcPr>
            <w:tcW w:w="4536" w:type="dxa"/>
            <w:tcBorders>
              <w:bottom w:val="single" w:sz="12" w:space="0" w:color="auto"/>
            </w:tcBorders>
          </w:tcPr>
          <w:p w14:paraId="3B6D9F3D" w14:textId="77777777" w:rsidR="00F7697B" w:rsidRPr="0082386C" w:rsidRDefault="00F7697B" w:rsidP="009C07D5">
            <w:pPr>
              <w:pStyle w:val="NormalPEC"/>
              <w:spacing w:after="0"/>
              <w:jc w:val="both"/>
              <w:rPr>
                <w:sz w:val="20"/>
                <w:szCs w:val="20"/>
              </w:rPr>
            </w:pPr>
            <w:r w:rsidRPr="0082386C">
              <w:rPr>
                <w:sz w:val="20"/>
                <w:szCs w:val="20"/>
              </w:rPr>
              <w:t>Prompt student to communicate their thinking in pre and post intervention including possible options for the next action. Have discussions that allows the student to demonstrate their learning.  Encourage students to seek out learning opportunities and report back</w:t>
            </w:r>
          </w:p>
        </w:tc>
        <w:tc>
          <w:tcPr>
            <w:tcW w:w="4678" w:type="dxa"/>
            <w:tcBorders>
              <w:bottom w:val="single" w:sz="12" w:space="0" w:color="auto"/>
            </w:tcBorders>
          </w:tcPr>
          <w:p w14:paraId="7782C3C5" w14:textId="77777777" w:rsidR="00F7697B" w:rsidRPr="0082386C" w:rsidRDefault="00F7697B" w:rsidP="009C07D5">
            <w:pPr>
              <w:pStyle w:val="NormalPEC"/>
              <w:spacing w:after="0"/>
              <w:jc w:val="both"/>
              <w:rPr>
                <w:sz w:val="20"/>
                <w:szCs w:val="20"/>
              </w:rPr>
            </w:pPr>
            <w:r w:rsidRPr="0082386C">
              <w:rPr>
                <w:sz w:val="20"/>
                <w:szCs w:val="20"/>
              </w:rPr>
              <w:t>Expect the student to report on their thinking (options and choices), reflections, and self-evaluation of performance.   Facilitate critical evaluation of their performance and identified plans to for improvements.</w:t>
            </w:r>
          </w:p>
        </w:tc>
      </w:tr>
    </w:tbl>
    <w:bookmarkStart w:id="45" w:name="_Toc52283445"/>
    <w:bookmarkStart w:id="46" w:name="_Toc64798029"/>
    <w:bookmarkStart w:id="47" w:name="_Toc191985578"/>
    <w:p w14:paraId="63C01229" w14:textId="5CC06F72" w:rsidR="00EB2556" w:rsidRPr="00FF150B" w:rsidRDefault="000B44A7" w:rsidP="000326EA">
      <w:pPr>
        <w:pStyle w:val="Heading1"/>
      </w:pPr>
      <w:r w:rsidRPr="000B44A7">
        <w:rPr>
          <w:noProof/>
          <w:lang w:val="en-IE" w:eastAsia="en-IE"/>
        </w:rPr>
        <w:lastRenderedPageBreak/>
        <mc:AlternateContent>
          <mc:Choice Requires="wps">
            <w:drawing>
              <wp:anchor distT="0" distB="0" distL="114300" distR="114300" simplePos="0" relativeHeight="251694592" behindDoc="1" locked="0" layoutInCell="1" allowOverlap="1" wp14:anchorId="1C424200" wp14:editId="34EABB57">
                <wp:simplePos x="0" y="0"/>
                <wp:positionH relativeFrom="page">
                  <wp:posOffset>251460</wp:posOffset>
                </wp:positionH>
                <wp:positionV relativeFrom="page">
                  <wp:posOffset>3015615</wp:posOffset>
                </wp:positionV>
                <wp:extent cx="528320" cy="3846195"/>
                <wp:effectExtent l="0" t="0" r="5080" b="190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6D49" w14:textId="77777777" w:rsidR="001F40A4" w:rsidRDefault="001F40A4" w:rsidP="000B44A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0FE33D60" w14:textId="77777777" w:rsidR="001F40A4" w:rsidRDefault="001F40A4" w:rsidP="000B44A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24200" id="_x0000_t202" coordsize="21600,21600" o:spt="202" path="m,l,21600r21600,l21600,xe">
                <v:stroke joinstyle="miter"/>
                <v:path gradientshapeok="t" o:connecttype="rect"/>
              </v:shapetype>
              <v:shape id="Text Box 63" o:spid="_x0000_s1028" type="#_x0000_t202" style="position:absolute;left:0;text-align:left;margin-left:19.8pt;margin-top:237.45pt;width:41.6pt;height:302.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" filled="f" stroked="f">
                <v:textbox style="layout-flow:vertical;mso-layout-flow-alt:bottom-to-top" inset="0,0,0,0">
                  <w:txbxContent>
                    <w:p w14:paraId="02EE6D49" w14:textId="77777777" w:rsidR="001F40A4" w:rsidRDefault="001F40A4" w:rsidP="000B44A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0FE33D60" w14:textId="77777777" w:rsidR="001F40A4" w:rsidRDefault="001F40A4" w:rsidP="000B44A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v:textbox>
                <w10:wrap anchorx="page" anchory="page"/>
              </v:shape>
            </w:pict>
          </mc:Fallback>
        </mc:AlternateContent>
      </w:r>
      <w:bookmarkEnd w:id="45"/>
      <w:bookmarkEnd w:id="46"/>
      <w:r w:rsidR="00EB2556" w:rsidRPr="00FF150B">
        <w:rPr>
          <w:noProof/>
          <w:lang w:val="en-IE" w:eastAsia="en-IE"/>
        </w:rPr>
        <mc:AlternateContent>
          <mc:Choice Requires="wps">
            <w:drawing>
              <wp:anchor distT="0" distB="0" distL="114300" distR="114300" simplePos="0" relativeHeight="251701760" behindDoc="1" locked="0" layoutInCell="1" allowOverlap="1" wp14:anchorId="5A85976B" wp14:editId="520ECC9F">
                <wp:simplePos x="0" y="0"/>
                <wp:positionH relativeFrom="page">
                  <wp:posOffset>251460</wp:posOffset>
                </wp:positionH>
                <wp:positionV relativeFrom="page">
                  <wp:posOffset>3015615</wp:posOffset>
                </wp:positionV>
                <wp:extent cx="528320" cy="3846195"/>
                <wp:effectExtent l="0" t="0" r="5080" b="190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5E59" w14:textId="77777777" w:rsidR="001F40A4" w:rsidRDefault="001F40A4" w:rsidP="00EB2556">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3B5325B1" w14:textId="77777777" w:rsidR="001F40A4" w:rsidRDefault="001F40A4" w:rsidP="00EB2556">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976B" id="_x0000_s1029" type="#_x0000_t202" style="position:absolute;left:0;text-align:left;margin-left:19.8pt;margin-top:237.45pt;width:41.6pt;height:302.8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" filled="f" stroked="f">
                <v:textbox style="layout-flow:vertical;mso-layout-flow-alt:bottom-to-top" inset="0,0,0,0">
                  <w:txbxContent>
                    <w:p w14:paraId="127F5E59" w14:textId="77777777" w:rsidR="001F40A4" w:rsidRDefault="001F40A4" w:rsidP="00EB2556">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3B5325B1" w14:textId="77777777" w:rsidR="001F40A4" w:rsidRDefault="001F40A4" w:rsidP="00EB2556">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v:textbox>
                <w10:wrap anchorx="page" anchory="page"/>
              </v:shape>
            </w:pict>
          </mc:Fallback>
        </mc:AlternateContent>
      </w:r>
      <w:r w:rsidR="00EB2556">
        <w:t xml:space="preserve">Guidance on 60/40 </w:t>
      </w:r>
      <w:r w:rsidR="00EB2556" w:rsidRPr="00FF150B">
        <w:t>Placement</w:t>
      </w:r>
      <w:r w:rsidR="00EB2556">
        <w:t xml:space="preserve"> </w:t>
      </w:r>
      <w:r w:rsidR="443CF797">
        <w:t>Model (optional placement model)</w:t>
      </w:r>
      <w:bookmarkEnd w:id="47"/>
    </w:p>
    <w:tbl>
      <w:tblPr>
        <w:tblW w:w="15593" w:type="dxa"/>
        <w:tblInd w:w="-5"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3325"/>
      </w:tblGrid>
      <w:tr w:rsidR="000B44A7" w:rsidRPr="000B44A7" w14:paraId="6D58E528" w14:textId="77777777" w:rsidTr="281C40D2">
        <w:tc>
          <w:tcPr>
            <w:tcW w:w="2268" w:type="dxa"/>
            <w:tcBorders>
              <w:top w:val="single" w:sz="12" w:space="0" w:color="auto"/>
              <w:bottom w:val="double" w:sz="4" w:space="0" w:color="auto"/>
            </w:tcBorders>
            <w:shd w:val="clear" w:color="auto" w:fill="A50050"/>
          </w:tcPr>
          <w:p w14:paraId="37E8DC8C" w14:textId="77777777" w:rsidR="000B44A7" w:rsidRPr="000B44A7" w:rsidRDefault="000B44A7" w:rsidP="000B44A7">
            <w:pPr>
              <w:spacing w:before="120" w:after="120"/>
              <w:jc w:val="center"/>
              <w:rPr>
                <w:rFonts w:ascii="Calibri" w:hAnsi="Calibri"/>
                <w:b/>
                <w:color w:val="FFFFFF" w:themeColor="background1"/>
                <w:sz w:val="20"/>
                <w:szCs w:val="20"/>
              </w:rPr>
            </w:pPr>
            <w:r w:rsidRPr="000B44A7">
              <w:rPr>
                <w:rFonts w:ascii="Calibri" w:hAnsi="Calibri"/>
                <w:b/>
                <w:color w:val="FFFFFF" w:themeColor="background1"/>
                <w:sz w:val="20"/>
                <w:szCs w:val="20"/>
              </w:rPr>
              <w:t>Question</w:t>
            </w:r>
          </w:p>
        </w:tc>
        <w:tc>
          <w:tcPr>
            <w:tcW w:w="13325" w:type="dxa"/>
            <w:tcBorders>
              <w:top w:val="single" w:sz="12" w:space="0" w:color="auto"/>
              <w:bottom w:val="double" w:sz="4" w:space="0" w:color="auto"/>
            </w:tcBorders>
            <w:shd w:val="clear" w:color="auto" w:fill="A50050"/>
          </w:tcPr>
          <w:p w14:paraId="7B61ADE3" w14:textId="77777777" w:rsidR="000B44A7" w:rsidRPr="000B44A7" w:rsidRDefault="000B44A7" w:rsidP="000B44A7">
            <w:pPr>
              <w:spacing w:before="120" w:after="120"/>
              <w:jc w:val="center"/>
              <w:rPr>
                <w:rFonts w:ascii="Calibri" w:hAnsi="Calibri"/>
                <w:b/>
                <w:color w:val="FFFFFF" w:themeColor="background1"/>
                <w:sz w:val="20"/>
                <w:szCs w:val="20"/>
              </w:rPr>
            </w:pPr>
            <w:r w:rsidRPr="000B44A7">
              <w:rPr>
                <w:rFonts w:ascii="Calibri" w:hAnsi="Calibri"/>
                <w:b/>
                <w:color w:val="FFFFFF" w:themeColor="background1"/>
                <w:sz w:val="20"/>
                <w:szCs w:val="20"/>
              </w:rPr>
              <w:t>Guidance</w:t>
            </w:r>
          </w:p>
        </w:tc>
      </w:tr>
      <w:tr w:rsidR="000B44A7" w:rsidRPr="000B44A7" w14:paraId="5620C5FA" w14:textId="77777777" w:rsidTr="281C40D2">
        <w:trPr>
          <w:trHeight w:val="469"/>
        </w:trPr>
        <w:tc>
          <w:tcPr>
            <w:tcW w:w="2268" w:type="dxa"/>
            <w:tcBorders>
              <w:top w:val="double" w:sz="4" w:space="0" w:color="auto"/>
            </w:tcBorders>
            <w:shd w:val="clear" w:color="auto" w:fill="A50050"/>
          </w:tcPr>
          <w:p w14:paraId="065C2DF0" w14:textId="77777777" w:rsidR="000B44A7" w:rsidRPr="009C07D5" w:rsidRDefault="000B44A7" w:rsidP="000B44A7">
            <w:pPr>
              <w:rPr>
                <w:rFonts w:ascii="Calibri" w:hAnsi="Calibri"/>
                <w:b/>
                <w:color w:val="FFFFFF" w:themeColor="background1"/>
                <w:sz w:val="18"/>
                <w:szCs w:val="18"/>
              </w:rPr>
            </w:pPr>
            <w:r w:rsidRPr="009C07D5">
              <w:rPr>
                <w:rFonts w:ascii="Calibri" w:hAnsi="Calibri"/>
                <w:b/>
                <w:color w:val="FFFFFF" w:themeColor="background1"/>
                <w:sz w:val="18"/>
                <w:szCs w:val="18"/>
              </w:rPr>
              <w:t>What preparation have students have in relation to COVID-19?</w:t>
            </w:r>
          </w:p>
        </w:tc>
        <w:tc>
          <w:tcPr>
            <w:tcW w:w="13325" w:type="dxa"/>
            <w:tcBorders>
              <w:top w:val="double" w:sz="4" w:space="0" w:color="auto"/>
            </w:tcBorders>
          </w:tcPr>
          <w:p w14:paraId="195B1426" w14:textId="56F3C950" w:rsidR="000B44A7" w:rsidRPr="000B44A7" w:rsidRDefault="000B44A7" w:rsidP="009C07D5">
            <w:pPr>
              <w:jc w:val="both"/>
              <w:rPr>
                <w:rFonts w:asciiTheme="minorHAnsi" w:hAnsiTheme="minorHAnsi" w:cstheme="minorHAnsi"/>
                <w:sz w:val="18"/>
                <w:szCs w:val="18"/>
              </w:rPr>
            </w:pPr>
            <w:r w:rsidRPr="000B44A7">
              <w:rPr>
                <w:rFonts w:asciiTheme="minorHAnsi" w:hAnsiTheme="minorHAnsi" w:cstheme="minorHAnsi"/>
                <w:sz w:val="18"/>
                <w:szCs w:val="18"/>
              </w:rPr>
              <w:t xml:space="preserve">Students have completed a range of online and reading materials on a) signs and symptoms, b) infection control c) contact tracing c) social distancing d) respiratory etiquette e) handwashing /handwashing competency f) donning and doffing PPE g) dress, hygiene and cleanliness h) putting on/taking off a medical mask </w:t>
            </w:r>
            <w:proofErr w:type="spellStart"/>
            <w:r w:rsidRPr="000B44A7">
              <w:rPr>
                <w:rFonts w:asciiTheme="minorHAnsi" w:hAnsiTheme="minorHAnsi" w:cstheme="minorHAnsi"/>
                <w:sz w:val="18"/>
                <w:szCs w:val="18"/>
              </w:rPr>
              <w:t>i</w:t>
            </w:r>
            <w:proofErr w:type="spellEnd"/>
            <w:r w:rsidRPr="000B44A7">
              <w:rPr>
                <w:rFonts w:asciiTheme="minorHAnsi" w:hAnsiTheme="minorHAnsi" w:cstheme="minorHAnsi"/>
                <w:sz w:val="18"/>
                <w:szCs w:val="18"/>
              </w:rPr>
              <w:t xml:space="preserve">) evidence of immunisations and j) have signed a declaration of completion of all of these tasks. Use of laptops are </w:t>
            </w:r>
            <w:proofErr w:type="gramStart"/>
            <w:r w:rsidR="006D49D2" w:rsidRPr="000B44A7">
              <w:rPr>
                <w:rFonts w:asciiTheme="minorHAnsi" w:hAnsiTheme="minorHAnsi" w:cstheme="minorHAnsi"/>
                <w:sz w:val="18"/>
                <w:szCs w:val="18"/>
              </w:rPr>
              <w:t>permitted?</w:t>
            </w:r>
            <w:proofErr w:type="gramEnd"/>
            <w:r w:rsidR="006D49D2" w:rsidRPr="000B44A7">
              <w:rPr>
                <w:rFonts w:asciiTheme="minorHAnsi" w:hAnsiTheme="minorHAnsi" w:cstheme="minorHAnsi"/>
                <w:sz w:val="18"/>
                <w:szCs w:val="18"/>
              </w:rPr>
              <w:t xml:space="preserve"> (No</w:t>
            </w:r>
            <w:r w:rsidRPr="000B44A7">
              <w:rPr>
                <w:rFonts w:asciiTheme="minorHAnsi" w:hAnsiTheme="minorHAnsi" w:cstheme="minorHAnsi"/>
                <w:sz w:val="18"/>
                <w:szCs w:val="18"/>
              </w:rPr>
              <w:t xml:space="preserve"> client information on if personal laptop)</w:t>
            </w:r>
          </w:p>
        </w:tc>
      </w:tr>
      <w:tr w:rsidR="000B44A7" w:rsidRPr="000B44A7" w14:paraId="5E94C7AA" w14:textId="77777777" w:rsidTr="281C40D2">
        <w:trPr>
          <w:trHeight w:val="1064"/>
        </w:trPr>
        <w:tc>
          <w:tcPr>
            <w:tcW w:w="2268" w:type="dxa"/>
            <w:shd w:val="clear" w:color="auto" w:fill="A50050"/>
          </w:tcPr>
          <w:p w14:paraId="4257EF4C" w14:textId="77777777" w:rsidR="000B44A7" w:rsidRPr="00F1570A" w:rsidRDefault="000B44A7" w:rsidP="000B44A7">
            <w:pPr>
              <w:rPr>
                <w:rFonts w:ascii="Calibri" w:hAnsi="Calibri"/>
                <w:b/>
                <w:color w:val="FFFFFF" w:themeColor="background1"/>
                <w:sz w:val="18"/>
                <w:szCs w:val="18"/>
              </w:rPr>
            </w:pPr>
            <w:r w:rsidRPr="00F1570A">
              <w:rPr>
                <w:rFonts w:ascii="Calibri" w:hAnsi="Calibri"/>
                <w:b/>
                <w:color w:val="FFFFFF" w:themeColor="background1"/>
                <w:sz w:val="18"/>
                <w:szCs w:val="18"/>
              </w:rPr>
              <w:t>What are the processes for student monitoring of wellness in practice education?</w:t>
            </w:r>
          </w:p>
        </w:tc>
        <w:tc>
          <w:tcPr>
            <w:tcW w:w="13325" w:type="dxa"/>
          </w:tcPr>
          <w:p w14:paraId="42840A87" w14:textId="5BB03E1C" w:rsidR="000B44A7" w:rsidRPr="000B44A7" w:rsidRDefault="000B44A7" w:rsidP="281C40D2">
            <w:pPr>
              <w:jc w:val="both"/>
              <w:rPr>
                <w:rFonts w:asciiTheme="minorHAnsi" w:hAnsiTheme="minorHAnsi" w:cstheme="minorBidi"/>
                <w:sz w:val="18"/>
                <w:szCs w:val="18"/>
              </w:rPr>
            </w:pPr>
            <w:r w:rsidRPr="281C40D2">
              <w:rPr>
                <w:rFonts w:asciiTheme="minorHAnsi" w:hAnsiTheme="minorHAnsi" w:cstheme="minorBidi"/>
                <w:sz w:val="18"/>
                <w:szCs w:val="18"/>
              </w:rPr>
              <w:t xml:space="preserve">Students must complete the daily wellness APP from </w:t>
            </w:r>
            <w:r w:rsidR="4A970EDB" w:rsidRPr="281C40D2">
              <w:rPr>
                <w:rFonts w:asciiTheme="minorHAnsi" w:hAnsiTheme="minorHAnsi" w:cstheme="minorBidi"/>
                <w:sz w:val="18"/>
                <w:szCs w:val="18"/>
              </w:rPr>
              <w:t xml:space="preserve">University of </w:t>
            </w:r>
            <w:r w:rsidRPr="281C40D2">
              <w:rPr>
                <w:rFonts w:asciiTheme="minorHAnsi" w:hAnsiTheme="minorHAnsi" w:cstheme="minorBidi"/>
                <w:sz w:val="18"/>
                <w:szCs w:val="18"/>
              </w:rPr>
              <w:t xml:space="preserve">Galway 30 minutes before placement. This is monitored daily.  Students must show their educator their green badge. If they have any </w:t>
            </w:r>
            <w:r w:rsidR="006D49D2" w:rsidRPr="281C40D2">
              <w:rPr>
                <w:rFonts w:asciiTheme="minorHAnsi" w:hAnsiTheme="minorHAnsi" w:cstheme="minorBidi"/>
                <w:sz w:val="18"/>
                <w:szCs w:val="18"/>
              </w:rPr>
              <w:t>symptoms,</w:t>
            </w:r>
            <w:r w:rsidRPr="281C40D2">
              <w:rPr>
                <w:rFonts w:asciiTheme="minorHAnsi" w:hAnsiTheme="minorHAnsi" w:cstheme="minorBidi"/>
                <w:sz w:val="18"/>
                <w:szCs w:val="18"/>
              </w:rPr>
              <w:t xml:space="preserve"> they must not attend placement and report to the student health unit/GP. Students that are tested negative for COVID-19 must </w:t>
            </w:r>
            <w:r w:rsidRPr="281C40D2">
              <w:rPr>
                <w:sz w:val="18"/>
                <w:szCs w:val="18"/>
              </w:rPr>
              <w:t>self-isolate until 48 hours after resolution of symptoms</w:t>
            </w:r>
            <w:r w:rsidRPr="281C40D2">
              <w:rPr>
                <w:rFonts w:asciiTheme="minorHAnsi" w:hAnsiTheme="minorHAnsi" w:cstheme="minorBidi"/>
                <w:sz w:val="18"/>
                <w:szCs w:val="18"/>
              </w:rPr>
              <w:t xml:space="preserve"> Students are to apply the contact tracing system of the site. If students are identified as </w:t>
            </w:r>
            <w:proofErr w:type="gramStart"/>
            <w:r w:rsidRPr="281C40D2">
              <w:rPr>
                <w:rFonts w:asciiTheme="minorHAnsi" w:hAnsiTheme="minorHAnsi" w:cstheme="minorBidi"/>
                <w:sz w:val="18"/>
                <w:szCs w:val="18"/>
              </w:rPr>
              <w:t>coming into contact with</w:t>
            </w:r>
            <w:proofErr w:type="gramEnd"/>
            <w:r w:rsidRPr="281C40D2">
              <w:rPr>
                <w:rFonts w:asciiTheme="minorHAnsi" w:hAnsiTheme="minorHAnsi" w:cstheme="minorBidi"/>
                <w:sz w:val="18"/>
                <w:szCs w:val="18"/>
              </w:rPr>
              <w:t xml:space="preserve"> a person with COVID-19 they need to self-isolate and contact the student health unit/GP and follow the advice given which is to self-isolate for 14 days. They cannot return to placement without approval from the university who will have agreed the return of the student with the site.</w:t>
            </w:r>
            <w:r w:rsidRPr="281C40D2">
              <w:rPr>
                <w:sz w:val="18"/>
                <w:szCs w:val="18"/>
              </w:rPr>
              <w:t xml:space="preserve"> </w:t>
            </w:r>
            <w:r w:rsidRPr="281C40D2">
              <w:rPr>
                <w:rFonts w:asciiTheme="minorHAnsi" w:hAnsiTheme="minorHAnsi" w:cstheme="minorBidi"/>
                <w:sz w:val="18"/>
                <w:szCs w:val="18"/>
              </w:rPr>
              <w:t xml:space="preserve"> Students who are working on one or more site or working in health care outside of placement need to fill in a HSE self-risk assessment each time they move sites </w:t>
            </w:r>
            <w:hyperlink r:id="rId25">
              <w:r w:rsidRPr="281C40D2">
                <w:rPr>
                  <w:rFonts w:asciiTheme="minorHAnsi" w:eastAsiaTheme="majorEastAsia" w:hAnsiTheme="minorHAnsi" w:cstheme="minorBidi"/>
                  <w:color w:val="0000FF"/>
                  <w:sz w:val="18"/>
                  <w:szCs w:val="18"/>
                  <w:u w:val="single"/>
                  <w:lang w:eastAsia="en-US"/>
                </w:rPr>
                <w:t>https://www.hse.ie/eng/staff/workplace-health-and-wellbeing-unit/covid-19-guidance/covid-19-testing-protocol-for-healthcare-workers-moving-to-a-different-service.pdf</w:t>
              </w:r>
            </w:hyperlink>
            <w:r w:rsidRPr="281C40D2">
              <w:rPr>
                <w:rFonts w:asciiTheme="minorHAnsi" w:hAnsiTheme="minorHAnsi" w:cstheme="minorBidi"/>
                <w:color w:val="1F497D" w:themeColor="text2"/>
                <w:sz w:val="18"/>
                <w:szCs w:val="18"/>
                <w:lang w:eastAsia="en-US"/>
              </w:rPr>
              <w:t xml:space="preserve"> </w:t>
            </w:r>
          </w:p>
        </w:tc>
      </w:tr>
      <w:tr w:rsidR="000B44A7" w:rsidRPr="000B44A7" w14:paraId="774EFDDC" w14:textId="77777777" w:rsidTr="281C40D2">
        <w:trPr>
          <w:trHeight w:val="1176"/>
        </w:trPr>
        <w:tc>
          <w:tcPr>
            <w:tcW w:w="2268" w:type="dxa"/>
            <w:shd w:val="clear" w:color="auto" w:fill="A50050"/>
          </w:tcPr>
          <w:p w14:paraId="0CBCB0CF" w14:textId="77777777" w:rsidR="000B44A7" w:rsidRPr="00F1570A" w:rsidRDefault="000B44A7" w:rsidP="000B44A7">
            <w:pPr>
              <w:rPr>
                <w:rFonts w:ascii="Calibri" w:hAnsi="Calibri"/>
                <w:b/>
                <w:color w:val="FFFFFF" w:themeColor="background1"/>
                <w:sz w:val="18"/>
                <w:szCs w:val="18"/>
              </w:rPr>
            </w:pPr>
            <w:r w:rsidRPr="00F1570A">
              <w:rPr>
                <w:rFonts w:ascii="Calibri" w:hAnsi="Calibri"/>
                <w:b/>
                <w:color w:val="FFFFFF" w:themeColor="background1"/>
                <w:sz w:val="18"/>
                <w:szCs w:val="18"/>
              </w:rPr>
              <w:t>What is the role of the practice educator in the management of COVID-19 and student education?</w:t>
            </w:r>
          </w:p>
        </w:tc>
        <w:tc>
          <w:tcPr>
            <w:tcW w:w="13325" w:type="dxa"/>
          </w:tcPr>
          <w:p w14:paraId="3DD7A5D4" w14:textId="77777777" w:rsidR="000B44A7" w:rsidRPr="000B44A7" w:rsidRDefault="000B44A7" w:rsidP="009C07D5">
            <w:pPr>
              <w:autoSpaceDE w:val="0"/>
              <w:autoSpaceDN w:val="0"/>
              <w:adjustRightInd w:val="0"/>
              <w:jc w:val="both"/>
              <w:rPr>
                <w:rFonts w:asciiTheme="minorHAnsi" w:hAnsiTheme="minorHAnsi" w:cstheme="minorHAnsi"/>
                <w:color w:val="000000"/>
                <w:sz w:val="18"/>
                <w:szCs w:val="18"/>
                <w:lang w:val="en-IE" w:eastAsia="en-US"/>
              </w:rPr>
            </w:pPr>
            <w:r w:rsidRPr="000B44A7">
              <w:rPr>
                <w:rFonts w:asciiTheme="minorHAnsi" w:hAnsiTheme="minorHAnsi" w:cstheme="minorHAnsi"/>
                <w:color w:val="000000"/>
                <w:sz w:val="18"/>
                <w:szCs w:val="18"/>
                <w:lang w:val="en-IE" w:eastAsia="en-US"/>
              </w:rPr>
              <w:t xml:space="preserve">Ensure that the student is familiar with all workplace expectations including the system for contact tracing. Any PPE used in the setting needs to be available for the student and social distancing maintained. Ensure that unsupervised presence of students in clinical areas (for example unaccompanied students seeing patients to practice hands on examination skills) is avoided or is very carefully controlled. Ensure that student(s) and teacher(s)/educator(s) presence in clinical areas is limited to events/time that have a specific focus on student education so that students are not present in clinical areas without a specific purpose. Ensure that no more than four people present for bedside teaching and similar situations, there should be no more than four people present at one time (including students, teachers/educators). In procedure/operation rooms there should be no more than one student at a time. Ensure that students and teachers/educators will be “bare below the elbows/bare above the wrist” when in clinical areas. </w:t>
            </w:r>
          </w:p>
          <w:p w14:paraId="15018B70" w14:textId="77777777" w:rsidR="000B44A7" w:rsidRPr="000B44A7" w:rsidRDefault="000B44A7" w:rsidP="009C07D5">
            <w:pPr>
              <w:autoSpaceDE w:val="0"/>
              <w:autoSpaceDN w:val="0"/>
              <w:adjustRightInd w:val="0"/>
              <w:jc w:val="both"/>
              <w:rPr>
                <w:rFonts w:asciiTheme="minorHAnsi" w:hAnsiTheme="minorHAnsi" w:cstheme="minorHAnsi"/>
                <w:color w:val="000000"/>
                <w:sz w:val="18"/>
                <w:szCs w:val="18"/>
                <w:lang w:val="en-IE" w:eastAsia="en-US"/>
              </w:rPr>
            </w:pPr>
            <w:r w:rsidRPr="000B44A7">
              <w:rPr>
                <w:rFonts w:asciiTheme="minorHAnsi" w:hAnsiTheme="minorHAnsi" w:cstheme="minorHAnsi"/>
                <w:color w:val="000000"/>
                <w:sz w:val="18"/>
                <w:szCs w:val="18"/>
                <w:lang w:val="en-IE" w:eastAsia="en-US"/>
              </w:rPr>
              <w:t xml:space="preserve">Discuss </w:t>
            </w:r>
            <w:proofErr w:type="gramStart"/>
            <w:r w:rsidRPr="000B44A7">
              <w:rPr>
                <w:rFonts w:asciiTheme="minorHAnsi" w:hAnsiTheme="minorHAnsi" w:cstheme="minorHAnsi"/>
                <w:color w:val="000000"/>
                <w:sz w:val="18"/>
                <w:szCs w:val="18"/>
                <w:lang w:val="en-IE" w:eastAsia="en-US"/>
              </w:rPr>
              <w:t>with  student</w:t>
            </w:r>
            <w:proofErr w:type="gramEnd"/>
            <w:r w:rsidRPr="000B44A7">
              <w:rPr>
                <w:rFonts w:asciiTheme="minorHAnsi" w:hAnsiTheme="minorHAnsi" w:cstheme="minorHAnsi"/>
                <w:color w:val="000000"/>
                <w:sz w:val="18"/>
                <w:szCs w:val="18"/>
                <w:lang w:val="en-IE" w:eastAsia="en-US"/>
              </w:rPr>
              <w:t xml:space="preserve"> a) use of public transport, b) activities outside of placement c) expectations of COVOD-19 workplace behaviour and conduct.</w:t>
            </w:r>
          </w:p>
        </w:tc>
      </w:tr>
      <w:tr w:rsidR="000B44A7" w:rsidRPr="000B44A7" w14:paraId="514FFA76" w14:textId="77777777" w:rsidTr="281C40D2">
        <w:trPr>
          <w:trHeight w:val="461"/>
        </w:trPr>
        <w:tc>
          <w:tcPr>
            <w:tcW w:w="2268" w:type="dxa"/>
            <w:shd w:val="clear" w:color="auto" w:fill="A50050"/>
          </w:tcPr>
          <w:p w14:paraId="2C6DC747" w14:textId="77777777" w:rsidR="000B44A7" w:rsidRPr="00F1570A" w:rsidRDefault="000B44A7" w:rsidP="000B44A7">
            <w:pPr>
              <w:rPr>
                <w:rFonts w:ascii="Calibri" w:hAnsi="Calibri"/>
                <w:b/>
                <w:color w:val="FFFFFF" w:themeColor="background1"/>
                <w:sz w:val="18"/>
                <w:szCs w:val="18"/>
              </w:rPr>
            </w:pPr>
            <w:r w:rsidRPr="00F1570A">
              <w:rPr>
                <w:rFonts w:ascii="Calibri" w:hAnsi="Calibri"/>
                <w:b/>
                <w:color w:val="FFFFFF" w:themeColor="background1"/>
                <w:sz w:val="18"/>
                <w:szCs w:val="18"/>
              </w:rPr>
              <w:t>What is considered client tasks for a min of 3 days per week?</w:t>
            </w:r>
          </w:p>
        </w:tc>
        <w:tc>
          <w:tcPr>
            <w:tcW w:w="13325" w:type="dxa"/>
          </w:tcPr>
          <w:p w14:paraId="0A82A711" w14:textId="5BD25290" w:rsidR="000B44A7" w:rsidRPr="000B44A7" w:rsidRDefault="000B44A7" w:rsidP="009C07D5">
            <w:pPr>
              <w:jc w:val="both"/>
              <w:rPr>
                <w:rFonts w:ascii="Calibri" w:hAnsi="Calibri"/>
                <w:sz w:val="18"/>
                <w:szCs w:val="18"/>
              </w:rPr>
            </w:pPr>
            <w:r w:rsidRPr="000B44A7">
              <w:rPr>
                <w:rFonts w:ascii="Calibri" w:hAnsi="Calibri"/>
                <w:sz w:val="18"/>
                <w:szCs w:val="18"/>
              </w:rPr>
              <w:t xml:space="preserve">Client related tasks may </w:t>
            </w:r>
            <w:r w:rsidR="006D49D2" w:rsidRPr="000B44A7">
              <w:rPr>
                <w:rFonts w:ascii="Calibri" w:hAnsi="Calibri"/>
                <w:sz w:val="18"/>
                <w:szCs w:val="18"/>
              </w:rPr>
              <w:t>include</w:t>
            </w:r>
            <w:r w:rsidRPr="000B44A7">
              <w:rPr>
                <w:rFonts w:ascii="Calibri" w:hAnsi="Calibri"/>
                <w:sz w:val="18"/>
                <w:szCs w:val="18"/>
              </w:rPr>
              <w:t xml:space="preserve"> face to face work, telehealth, telerehabilitation, giving advice or information online or by phone, team liaison/networking, making referrals, discharge planning or evaluation, monitoring or evaluating interventions, shadowing other team members, </w:t>
            </w:r>
          </w:p>
        </w:tc>
      </w:tr>
      <w:tr w:rsidR="000B44A7" w:rsidRPr="000B44A7" w14:paraId="4F9A63A5" w14:textId="77777777" w:rsidTr="281C40D2">
        <w:trPr>
          <w:trHeight w:val="658"/>
        </w:trPr>
        <w:tc>
          <w:tcPr>
            <w:tcW w:w="2268" w:type="dxa"/>
            <w:shd w:val="clear" w:color="auto" w:fill="A50050"/>
          </w:tcPr>
          <w:p w14:paraId="04485F0E" w14:textId="77777777" w:rsidR="000B44A7" w:rsidRPr="00F1570A" w:rsidRDefault="000B44A7" w:rsidP="000B44A7">
            <w:pPr>
              <w:rPr>
                <w:rFonts w:ascii="Calibri" w:hAnsi="Calibri"/>
                <w:b/>
                <w:color w:val="FFFFFF" w:themeColor="background1"/>
                <w:sz w:val="18"/>
                <w:szCs w:val="18"/>
              </w:rPr>
            </w:pPr>
            <w:r w:rsidRPr="00F1570A">
              <w:rPr>
                <w:rFonts w:ascii="Calibri" w:hAnsi="Calibri"/>
                <w:b/>
                <w:color w:val="FFFFFF" w:themeColor="background1"/>
                <w:sz w:val="18"/>
                <w:szCs w:val="18"/>
              </w:rPr>
              <w:t>What is considered non client related tasks, suggested for a maximum of 1.5 days per week</w:t>
            </w:r>
          </w:p>
        </w:tc>
        <w:tc>
          <w:tcPr>
            <w:tcW w:w="13325" w:type="dxa"/>
          </w:tcPr>
          <w:p w14:paraId="67735BEC" w14:textId="1F9221F9" w:rsidR="000B44A7" w:rsidRPr="000B44A7" w:rsidRDefault="000B44A7" w:rsidP="009C07D5">
            <w:pPr>
              <w:jc w:val="both"/>
              <w:rPr>
                <w:rFonts w:ascii="Calibri" w:hAnsi="Calibri"/>
                <w:sz w:val="18"/>
                <w:szCs w:val="18"/>
              </w:rPr>
            </w:pPr>
            <w:r w:rsidRPr="000B44A7">
              <w:rPr>
                <w:rFonts w:ascii="Calibri" w:hAnsi="Calibri"/>
                <w:sz w:val="18"/>
                <w:szCs w:val="18"/>
              </w:rPr>
              <w:t xml:space="preserve">Students can be asked to complete a range of administration tasks including, report writing, investigation/research, prepare for </w:t>
            </w:r>
            <w:r w:rsidR="006D49D2" w:rsidRPr="000B44A7">
              <w:rPr>
                <w:rFonts w:ascii="Calibri" w:hAnsi="Calibri"/>
                <w:sz w:val="18"/>
                <w:szCs w:val="18"/>
              </w:rPr>
              <w:t>face-to-face</w:t>
            </w:r>
            <w:r w:rsidRPr="000B44A7">
              <w:rPr>
                <w:rFonts w:ascii="Calibri" w:hAnsi="Calibri"/>
                <w:sz w:val="18"/>
                <w:szCs w:val="18"/>
              </w:rPr>
              <w:t xml:space="preserve"> sessions, case study or portfolio. They can also complete projects for the service including information handouts, develop or evaluate programs, research </w:t>
            </w:r>
            <w:r w:rsidR="006D49D2" w:rsidRPr="000B44A7">
              <w:rPr>
                <w:rFonts w:ascii="Calibri" w:hAnsi="Calibri"/>
                <w:sz w:val="18"/>
                <w:szCs w:val="18"/>
              </w:rPr>
              <w:t>evidence-based</w:t>
            </w:r>
            <w:r w:rsidRPr="000B44A7">
              <w:rPr>
                <w:rFonts w:ascii="Calibri" w:hAnsi="Calibri"/>
                <w:sz w:val="18"/>
                <w:szCs w:val="18"/>
              </w:rPr>
              <w:t xml:space="preserve"> practice on a given topic but all must be related to placement. They can also participate in team CPD activities. </w:t>
            </w:r>
          </w:p>
        </w:tc>
      </w:tr>
      <w:tr w:rsidR="000B44A7" w:rsidRPr="000B44A7" w14:paraId="7A260337" w14:textId="77777777" w:rsidTr="281C40D2">
        <w:tc>
          <w:tcPr>
            <w:tcW w:w="2268" w:type="dxa"/>
            <w:shd w:val="clear" w:color="auto" w:fill="A50050"/>
          </w:tcPr>
          <w:p w14:paraId="70ED94E5" w14:textId="77777777" w:rsidR="000B44A7" w:rsidRPr="00F1570A" w:rsidRDefault="000B44A7" w:rsidP="000B44A7">
            <w:pPr>
              <w:rPr>
                <w:rFonts w:ascii="Calibri" w:hAnsi="Calibri"/>
                <w:b/>
                <w:color w:val="FFFFFF" w:themeColor="background1"/>
                <w:sz w:val="18"/>
                <w:szCs w:val="18"/>
              </w:rPr>
            </w:pPr>
            <w:r w:rsidRPr="00F1570A">
              <w:rPr>
                <w:rFonts w:ascii="Calibri" w:hAnsi="Calibri"/>
                <w:b/>
                <w:color w:val="FFFFFF" w:themeColor="background1"/>
                <w:sz w:val="18"/>
                <w:szCs w:val="18"/>
              </w:rPr>
              <w:t>How do I prepare the student for the changing work environment?</w:t>
            </w:r>
          </w:p>
        </w:tc>
        <w:tc>
          <w:tcPr>
            <w:tcW w:w="13325" w:type="dxa"/>
          </w:tcPr>
          <w:p w14:paraId="6575FADE" w14:textId="442E049B" w:rsidR="000B44A7" w:rsidRPr="000B44A7" w:rsidRDefault="000B44A7" w:rsidP="009C07D5">
            <w:pPr>
              <w:jc w:val="both"/>
              <w:rPr>
                <w:rFonts w:ascii="Calibri" w:hAnsi="Calibri"/>
                <w:sz w:val="18"/>
                <w:szCs w:val="18"/>
              </w:rPr>
            </w:pPr>
            <w:r w:rsidRPr="000B44A7">
              <w:rPr>
                <w:rFonts w:ascii="Calibri" w:hAnsi="Calibri"/>
                <w:sz w:val="18"/>
                <w:szCs w:val="18"/>
              </w:rPr>
              <w:t xml:space="preserve">Students may need to read/review/ be educated in new ways of working on placement including telehealth, online communications, tele </w:t>
            </w:r>
            <w:r w:rsidR="006D49D2" w:rsidRPr="000B44A7">
              <w:rPr>
                <w:rFonts w:ascii="Calibri" w:hAnsi="Calibri"/>
                <w:sz w:val="18"/>
                <w:szCs w:val="18"/>
              </w:rPr>
              <w:t>rehabilitation or</w:t>
            </w:r>
            <w:r w:rsidRPr="000B44A7">
              <w:rPr>
                <w:rFonts w:ascii="Calibri" w:hAnsi="Calibri"/>
                <w:sz w:val="18"/>
                <w:szCs w:val="18"/>
              </w:rPr>
              <w:t xml:space="preserve"> tele practice and other news ways of working in your setting. A list of resources that are relevant to your setting would assist the student in working in this new way. Some include AOTA </w:t>
            </w:r>
            <w:hyperlink r:id="rId26" w:history="1">
              <w:r w:rsidRPr="000B44A7">
                <w:rPr>
                  <w:rFonts w:ascii="Calibri" w:hAnsi="Calibri"/>
                  <w:color w:val="0000FF"/>
                  <w:sz w:val="18"/>
                  <w:szCs w:val="18"/>
                  <w:u w:val="single"/>
                </w:rPr>
                <w:t>https://www.aota.org/Practice/Manage/telehealth.aspx</w:t>
              </w:r>
            </w:hyperlink>
            <w:r w:rsidRPr="000B44A7">
              <w:rPr>
                <w:rFonts w:ascii="Calibri" w:hAnsi="Calibri"/>
                <w:sz w:val="18"/>
                <w:szCs w:val="18"/>
              </w:rPr>
              <w:t xml:space="preserve"> and WFOT </w:t>
            </w:r>
            <w:hyperlink r:id="rId27" w:history="1">
              <w:r w:rsidRPr="000B44A7">
                <w:rPr>
                  <w:rFonts w:ascii="Calibri" w:hAnsi="Calibri"/>
                  <w:color w:val="0000FF"/>
                  <w:sz w:val="18"/>
                  <w:szCs w:val="18"/>
                  <w:u w:val="single"/>
                </w:rPr>
                <w:t>https://www.wfot.org/resources/telehealth</w:t>
              </w:r>
            </w:hyperlink>
            <w:r w:rsidRPr="000B44A7">
              <w:rPr>
                <w:rFonts w:ascii="Calibri" w:hAnsi="Calibri"/>
                <w:sz w:val="18"/>
                <w:szCs w:val="18"/>
              </w:rPr>
              <w:t xml:space="preserve"> and </w:t>
            </w:r>
            <w:hyperlink r:id="rId28" w:history="1">
              <w:r w:rsidR="006D49D2" w:rsidRPr="00DD4BF6">
                <w:rPr>
                  <w:rStyle w:val="Hyperlink"/>
                  <w:rFonts w:ascii="Calibri" w:hAnsi="Calibri"/>
                  <w:sz w:val="18"/>
                  <w:szCs w:val="18"/>
                </w:rPr>
                <w:t>https://www.wfot.org/news/2020/occupational-therapy-response-to-the-covid-19-pandemic</w:t>
              </w:r>
            </w:hyperlink>
            <w:r w:rsidR="006D49D2">
              <w:rPr>
                <w:rFonts w:ascii="Calibri" w:hAnsi="Calibri"/>
                <w:sz w:val="18"/>
                <w:szCs w:val="18"/>
              </w:rPr>
              <w:t xml:space="preserve"> </w:t>
            </w:r>
          </w:p>
        </w:tc>
      </w:tr>
      <w:tr w:rsidR="000B44A7" w:rsidRPr="000B44A7" w14:paraId="2859E8BC" w14:textId="77777777" w:rsidTr="281C40D2">
        <w:tc>
          <w:tcPr>
            <w:tcW w:w="2268" w:type="dxa"/>
            <w:tcBorders>
              <w:bottom w:val="single" w:sz="12" w:space="0" w:color="auto"/>
            </w:tcBorders>
            <w:shd w:val="clear" w:color="auto" w:fill="A50050"/>
          </w:tcPr>
          <w:p w14:paraId="1F565CC1" w14:textId="77777777" w:rsidR="000B44A7" w:rsidRPr="00F1570A" w:rsidRDefault="000B44A7" w:rsidP="000B44A7">
            <w:pPr>
              <w:spacing w:after="240"/>
              <w:rPr>
                <w:rFonts w:ascii="Calibri" w:hAnsi="Calibri"/>
                <w:b/>
                <w:color w:val="FFFFFF" w:themeColor="background1"/>
                <w:sz w:val="18"/>
                <w:szCs w:val="18"/>
              </w:rPr>
            </w:pPr>
            <w:r w:rsidRPr="00F1570A">
              <w:rPr>
                <w:rFonts w:ascii="Calibri" w:hAnsi="Calibri"/>
                <w:b/>
                <w:color w:val="FFFFFF" w:themeColor="background1"/>
                <w:sz w:val="18"/>
                <w:szCs w:val="18"/>
              </w:rPr>
              <w:t>How do I assess student competency?</w:t>
            </w:r>
          </w:p>
        </w:tc>
        <w:tc>
          <w:tcPr>
            <w:tcW w:w="13325" w:type="dxa"/>
            <w:tcBorders>
              <w:bottom w:val="single" w:sz="12" w:space="0" w:color="auto"/>
            </w:tcBorders>
          </w:tcPr>
          <w:p w14:paraId="4F3110AF" w14:textId="71A724AE" w:rsidR="000B44A7" w:rsidRPr="000B44A7" w:rsidRDefault="000B44A7" w:rsidP="009C07D5">
            <w:pPr>
              <w:jc w:val="both"/>
              <w:rPr>
                <w:rFonts w:ascii="Calibri" w:hAnsi="Calibri"/>
                <w:sz w:val="18"/>
                <w:szCs w:val="18"/>
              </w:rPr>
            </w:pPr>
            <w:r w:rsidRPr="000B44A7">
              <w:rPr>
                <w:rFonts w:ascii="Calibri" w:hAnsi="Calibri"/>
                <w:sz w:val="18"/>
                <w:szCs w:val="18"/>
              </w:rPr>
              <w:t xml:space="preserve">Students can be evaluated in many ways. Observation of work practice wither including virtually.  Through discussion, retrospective conversations. Ask the student to talk the process, </w:t>
            </w:r>
            <w:proofErr w:type="spellStart"/>
            <w:r w:rsidRPr="000B44A7">
              <w:rPr>
                <w:rFonts w:ascii="Calibri" w:hAnsi="Calibri"/>
                <w:sz w:val="18"/>
                <w:szCs w:val="18"/>
              </w:rPr>
              <w:t>i.e</w:t>
            </w:r>
            <w:proofErr w:type="spellEnd"/>
            <w:r w:rsidRPr="000B44A7">
              <w:rPr>
                <w:rFonts w:ascii="Calibri" w:hAnsi="Calibri"/>
                <w:sz w:val="18"/>
                <w:szCs w:val="18"/>
              </w:rPr>
              <w:t xml:space="preserve"> step by step reporting on tasks, observations, reasoning and decision making providing their considerations, options, considerations of risk and research evidence. Discussing how they applied   theory to practice regarding their clients this may include them presenting a full case report verbally or in writing. Checking of documentation for accuracy of content, correct measurement i.e. correct application and interpretation of standardised assessments or tools. Reading of the portfolio and application of Legislation and </w:t>
            </w:r>
            <w:r w:rsidR="006D49D2" w:rsidRPr="000B44A7">
              <w:rPr>
                <w:rFonts w:ascii="Calibri" w:hAnsi="Calibri"/>
                <w:sz w:val="18"/>
                <w:szCs w:val="18"/>
              </w:rPr>
              <w:t>work-based</w:t>
            </w:r>
            <w:r w:rsidRPr="000B44A7">
              <w:rPr>
                <w:rFonts w:ascii="Calibri" w:hAnsi="Calibri"/>
                <w:sz w:val="18"/>
                <w:szCs w:val="18"/>
              </w:rPr>
              <w:t xml:space="preserve"> protocols.  Prospective conversation, asking the student to provide step by step planning/preparation of sessions or interventions, questioning using ‘what if’ scenarios. </w:t>
            </w:r>
            <w:r w:rsidR="006D49D2" w:rsidRPr="000B44A7">
              <w:rPr>
                <w:rFonts w:ascii="Calibri" w:hAnsi="Calibri"/>
                <w:sz w:val="18"/>
                <w:szCs w:val="18"/>
              </w:rPr>
              <w:t>360-degree</w:t>
            </w:r>
            <w:r w:rsidRPr="000B44A7">
              <w:rPr>
                <w:rFonts w:ascii="Calibri" w:hAnsi="Calibri"/>
                <w:sz w:val="18"/>
                <w:szCs w:val="18"/>
              </w:rPr>
              <w:t xml:space="preserve"> appraisal, reports from other team members, service users or others they have worked with during the </w:t>
            </w:r>
            <w:r w:rsidR="006D49D2" w:rsidRPr="000B44A7">
              <w:rPr>
                <w:rFonts w:ascii="Calibri" w:hAnsi="Calibri"/>
                <w:sz w:val="18"/>
                <w:szCs w:val="18"/>
              </w:rPr>
              <w:t>placement.</w:t>
            </w:r>
            <w:r w:rsidRPr="000B44A7">
              <w:rPr>
                <w:rFonts w:ascii="Calibri" w:hAnsi="Calibri"/>
                <w:sz w:val="18"/>
                <w:szCs w:val="18"/>
              </w:rPr>
              <w:t xml:space="preserve"> Commitment to self-development: Discussion in supervision completed work tasks in non-client time, and the work completed on learning contract goals. Being attentive to management of time, attention to detail, response to feedback, self-evaluation, use of initiative, and code of conduct/application of standards and procedures and compliance with HSE work practices/codes of conduct and workplace procedure.  All competencies must </w:t>
            </w:r>
            <w:r w:rsidR="006D49D2" w:rsidRPr="000B44A7">
              <w:rPr>
                <w:rFonts w:ascii="Calibri" w:hAnsi="Calibri"/>
                <w:sz w:val="18"/>
                <w:szCs w:val="18"/>
              </w:rPr>
              <w:t>evaluate</w:t>
            </w:r>
            <w:r w:rsidRPr="000B44A7">
              <w:rPr>
                <w:rFonts w:ascii="Calibri" w:hAnsi="Calibri"/>
                <w:sz w:val="18"/>
                <w:szCs w:val="18"/>
              </w:rPr>
              <w:t xml:space="preserve"> and </w:t>
            </w:r>
            <w:r w:rsidR="006D49D2" w:rsidRPr="000B44A7">
              <w:rPr>
                <w:rFonts w:ascii="Calibri" w:hAnsi="Calibri"/>
                <w:sz w:val="18"/>
                <w:szCs w:val="18"/>
              </w:rPr>
              <w:t>graded as</w:t>
            </w:r>
            <w:r w:rsidRPr="000B44A7">
              <w:rPr>
                <w:rFonts w:ascii="Calibri" w:hAnsi="Calibri"/>
                <w:sz w:val="18"/>
                <w:szCs w:val="18"/>
              </w:rPr>
              <w:t xml:space="preserve"> evident or enhanced at the end of the placement on the competency assessment form. Please note if groups are not being delivered, note that this competency is not available in this service </w:t>
            </w:r>
            <w:proofErr w:type="gramStart"/>
            <w:r w:rsidRPr="000B44A7">
              <w:rPr>
                <w:rFonts w:ascii="Calibri" w:hAnsi="Calibri"/>
                <w:sz w:val="18"/>
                <w:szCs w:val="18"/>
              </w:rPr>
              <w:t>at this time</w:t>
            </w:r>
            <w:proofErr w:type="gramEnd"/>
            <w:r w:rsidRPr="000B44A7">
              <w:rPr>
                <w:rFonts w:ascii="Calibri" w:hAnsi="Calibri"/>
                <w:sz w:val="18"/>
                <w:szCs w:val="18"/>
              </w:rPr>
              <w:t xml:space="preserve"> on the competency assessment form.</w:t>
            </w:r>
          </w:p>
        </w:tc>
      </w:tr>
    </w:tbl>
    <w:p w14:paraId="0BCE4C75" w14:textId="77777777" w:rsidR="006D3739" w:rsidRDefault="006D3739" w:rsidP="00A42F3E">
      <w:pPr>
        <w:sectPr w:rsidR="006D3739" w:rsidSect="001F2E42">
          <w:pgSz w:w="16838" w:h="11906" w:orient="landscape"/>
          <w:pgMar w:top="720" w:right="720" w:bottom="720" w:left="720" w:header="709" w:footer="709" w:gutter="0"/>
          <w:cols w:space="708"/>
          <w:docGrid w:linePitch="360"/>
        </w:sectPr>
      </w:pPr>
    </w:p>
    <w:p w14:paraId="2B27BE74" w14:textId="34371728" w:rsidR="000B44A7" w:rsidRDefault="00AD6D61" w:rsidP="000326EA">
      <w:pPr>
        <w:pStyle w:val="Heading1"/>
      </w:pPr>
      <w:bookmarkStart w:id="48" w:name="_Toc52283444"/>
      <w:bookmarkStart w:id="49" w:name="_Toc64798028"/>
      <w:bookmarkStart w:id="50" w:name="_Toc191985579"/>
      <w:r w:rsidRPr="000B44A7">
        <w:rPr>
          <w:noProof/>
          <w:lang w:val="en-IE" w:eastAsia="en-IE"/>
        </w:rPr>
        <w:lastRenderedPageBreak/>
        <w:drawing>
          <wp:anchor distT="0" distB="0" distL="114300" distR="114300" simplePos="0" relativeHeight="251684352" behindDoc="1" locked="0" layoutInCell="1" allowOverlap="1" wp14:anchorId="2EC231CC" wp14:editId="1DE4CAAE">
            <wp:simplePos x="0" y="0"/>
            <wp:positionH relativeFrom="column">
              <wp:posOffset>-273714</wp:posOffset>
            </wp:positionH>
            <wp:positionV relativeFrom="paragraph">
              <wp:posOffset>372110</wp:posOffset>
            </wp:positionV>
            <wp:extent cx="6920826" cy="7644809"/>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a:fillRect/>
                    </a:stretch>
                  </pic:blipFill>
                  <pic:spPr>
                    <a:xfrm>
                      <a:off x="0" y="0"/>
                      <a:ext cx="6920826" cy="7644809"/>
                    </a:xfrm>
                    <a:prstGeom prst="rect">
                      <a:avLst/>
                    </a:prstGeom>
                  </pic:spPr>
                </pic:pic>
              </a:graphicData>
            </a:graphic>
            <wp14:sizeRelH relativeFrom="margin">
              <wp14:pctWidth>0</wp14:pctWidth>
            </wp14:sizeRelH>
            <wp14:sizeRelV relativeFrom="margin">
              <wp14:pctHeight>0</wp14:pctHeight>
            </wp14:sizeRelV>
          </wp:anchor>
        </w:drawing>
      </w:r>
      <w:r w:rsidR="000B44A7" w:rsidRPr="000B44A7">
        <w:t>The Placement Process</w:t>
      </w:r>
      <w:bookmarkEnd w:id="48"/>
      <w:bookmarkEnd w:id="49"/>
      <w:bookmarkEnd w:id="50"/>
    </w:p>
    <w:p w14:paraId="4FC475EA" w14:textId="28008D5A" w:rsidR="00AD6D61" w:rsidRDefault="00AD6D61" w:rsidP="00AD6D61"/>
    <w:p w14:paraId="7617F35B" w14:textId="0289114F" w:rsidR="00AD6D61" w:rsidRDefault="00AD6D61" w:rsidP="00AD6D61"/>
    <w:p w14:paraId="1DFE09B0" w14:textId="77777777" w:rsidR="00AD6D61" w:rsidRDefault="00AD6D61" w:rsidP="00AD6D61"/>
    <w:p w14:paraId="410AFC6A" w14:textId="77777777" w:rsidR="00AD6D61" w:rsidRDefault="00AD6D61" w:rsidP="00AD6D61"/>
    <w:p w14:paraId="2FC10A71" w14:textId="23A65BD1" w:rsidR="00AD6D61" w:rsidRPr="00AD6D61" w:rsidRDefault="00AD6D61" w:rsidP="009C07D5"/>
    <w:p w14:paraId="6C3058BD" w14:textId="57FC2269" w:rsidR="00EB2556" w:rsidRPr="00CA0F35" w:rsidRDefault="00EB2556" w:rsidP="000326EA">
      <w:pPr>
        <w:pStyle w:val="Heading1"/>
      </w:pPr>
      <w:bookmarkStart w:id="51" w:name="_Toc52283447"/>
      <w:bookmarkStart w:id="52" w:name="_Toc64798031"/>
      <w:bookmarkStart w:id="53" w:name="_Toc191985580"/>
      <w:r>
        <w:t xml:space="preserve">Students Professional Behaviour and </w:t>
      </w:r>
      <w:r w:rsidRPr="00CA0F35">
        <w:t>Code of Conduct</w:t>
      </w:r>
      <w:bookmarkEnd w:id="51"/>
      <w:bookmarkEnd w:id="52"/>
      <w:bookmarkEnd w:id="53"/>
    </w:p>
    <w:p w14:paraId="19E5F5A5" w14:textId="0A703260" w:rsidR="00EB2556" w:rsidRDefault="00EB2556" w:rsidP="00EB2556"/>
    <w:p w14:paraId="45329136" w14:textId="6F44B7F0" w:rsidR="00EB2556" w:rsidRPr="009C07D5" w:rsidRDefault="00EB2556" w:rsidP="001478AA">
      <w:pPr>
        <w:jc w:val="both"/>
        <w:rPr>
          <w:rFonts w:asciiTheme="minorHAnsi" w:hAnsiTheme="minorHAnsi" w:cstheme="minorHAnsi"/>
          <w:b/>
          <w:u w:val="single"/>
        </w:rPr>
      </w:pPr>
      <w:r w:rsidRPr="009C07D5">
        <w:rPr>
          <w:rFonts w:asciiTheme="minorHAnsi" w:hAnsiTheme="minorHAnsi" w:cstheme="minorHAnsi"/>
          <w:b/>
          <w:u w:val="single"/>
        </w:rPr>
        <w:t>Professional misconduct procedures on placement</w:t>
      </w:r>
    </w:p>
    <w:p w14:paraId="3FF98C19" w14:textId="38F5262B" w:rsidR="00EB2556" w:rsidRPr="00C774FF" w:rsidRDefault="00EB2556" w:rsidP="001478AA">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If professional misconduct is suspected, the Practice Educator must immediately notify the Practice Education Coordinator as well as the Head of Discipline and the student.</w:t>
      </w:r>
    </w:p>
    <w:p w14:paraId="63807FDC" w14:textId="77777777" w:rsidR="00EB2556" w:rsidRPr="00C774FF" w:rsidRDefault="00EB2556" w:rsidP="001478AA">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Students are then invited to meet with the Head of Discipline, Practice Education Coordinator, Practice Educator, as appropriate. Issues are identified and a plan of action is agreed by all parties identifying clear targets and behaviours and the student is made aware of these.</w:t>
      </w:r>
    </w:p>
    <w:p w14:paraId="53B60086" w14:textId="77777777" w:rsidR="00EB2556" w:rsidRPr="00C774FF" w:rsidRDefault="00EB2556" w:rsidP="001478AA">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In the first instance, if the student does not amend their behaviour accordingly it is the responsibility of the practice educator to reflect the seriousness of the professional misconduct in the ‘comments’ section of the student’s assessment form and to determine if that misconduct is sufficient to warrant an overall ‘not competent’ grade.</w:t>
      </w:r>
    </w:p>
    <w:p w14:paraId="083EFA36" w14:textId="77777777" w:rsidR="00EB2556" w:rsidRPr="00C774FF" w:rsidRDefault="00EB2556" w:rsidP="001478AA">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 xml:space="preserve">In the event of a serious breach of conduct, and/or an escalation of misconduct with no further improvement the student will fail the placement. The matter is referred immediately to the Head of Discipline who consults </w:t>
      </w:r>
      <w:r>
        <w:rPr>
          <w:rFonts w:asciiTheme="minorHAnsi" w:hAnsiTheme="minorHAnsi" w:cstheme="minorHAnsi"/>
          <w:lang w:val="en-IE" w:eastAsia="en-IE"/>
        </w:rPr>
        <w:t xml:space="preserve">with the </w:t>
      </w:r>
      <w:r w:rsidRPr="00C774FF">
        <w:rPr>
          <w:rFonts w:asciiTheme="minorHAnsi" w:hAnsiTheme="minorHAnsi" w:cstheme="minorHAnsi"/>
          <w:lang w:val="en-IE" w:eastAsia="en-IE"/>
        </w:rPr>
        <w:t>Code of Conduct Committee</w:t>
      </w:r>
    </w:p>
    <w:p w14:paraId="5E47313D" w14:textId="4AC977B6" w:rsidR="001118EA" w:rsidRPr="005E7106" w:rsidRDefault="001118EA" w:rsidP="009C07D5">
      <w:pPr>
        <w:pStyle w:val="Heading2"/>
        <w:spacing w:after="0"/>
        <w:jc w:val="both"/>
      </w:pPr>
      <w:bookmarkStart w:id="54" w:name="_Toc191985581"/>
      <w:r w:rsidRPr="005E7106">
        <w:t>Code of Conduct</w:t>
      </w:r>
      <w:bookmarkEnd w:id="54"/>
    </w:p>
    <w:p w14:paraId="278F1C51" w14:textId="47EFCD85" w:rsidR="006D3739" w:rsidRPr="00CA0F35" w:rsidRDefault="006D3739" w:rsidP="001478AA">
      <w:pPr>
        <w:pStyle w:val="NormalPEC"/>
        <w:jc w:val="both"/>
      </w:pPr>
      <w:bookmarkStart w:id="55" w:name="_Toc392062451"/>
      <w:bookmarkStart w:id="56" w:name="_Toc493518029"/>
      <w:bookmarkStart w:id="57" w:name="_Toc19698726"/>
      <w:bookmarkEnd w:id="55"/>
      <w:bookmarkEnd w:id="56"/>
      <w:bookmarkEnd w:id="57"/>
      <w:r w:rsidRPr="00CA0F35">
        <w:t xml:space="preserve">There is a new Code of Conduct for students attending </w:t>
      </w:r>
      <w:r w:rsidR="001478AA">
        <w:t>University of</w:t>
      </w:r>
      <w:r w:rsidRPr="00CA0F35">
        <w:t xml:space="preserve"> Galway which includes professional behaviour on placement</w:t>
      </w:r>
      <w:r>
        <w:t>. T</w:t>
      </w:r>
      <w:r w:rsidRPr="00CA0F35">
        <w:t xml:space="preserve">his can be found at </w:t>
      </w:r>
      <w:hyperlink w:history="1">
        <w:r w:rsidR="005E7106" w:rsidRPr="005E7106">
          <w:rPr>
            <w:rStyle w:val="Hyperlink"/>
          </w:rPr>
          <w:t>http://www.Universityof Galway.ie/code of conduct</w:t>
        </w:r>
      </w:hyperlink>
      <w:r w:rsidRPr="00763929">
        <w:t>. B</w:t>
      </w:r>
      <w:r w:rsidRPr="00CA0F35">
        <w:t>reaches of this Code and of any University regulations make students liable to the imposition of sanctions</w:t>
      </w:r>
      <w:r>
        <w:t>.</w:t>
      </w:r>
    </w:p>
    <w:p w14:paraId="383E1004" w14:textId="29DB88D3" w:rsidR="006D3739" w:rsidRDefault="006D3739" w:rsidP="001478AA">
      <w:pPr>
        <w:pStyle w:val="NormalPEC"/>
        <w:spacing w:after="0"/>
        <w:jc w:val="both"/>
      </w:pPr>
      <w:r w:rsidRPr="00A35969">
        <w:rPr>
          <w:i/>
        </w:rPr>
        <w:t>This code states that:</w:t>
      </w:r>
      <w:r>
        <w:rPr>
          <w:i/>
        </w:rPr>
        <w:t xml:space="preserve"> </w:t>
      </w:r>
      <w:r w:rsidRPr="00CA0F35">
        <w:t xml:space="preserve">Student behaviour in the wider community reflects on the University and the University will deal with complaints brought by members of the public to the University in respect of student behaviour under this Student Code of Conduct. </w:t>
      </w:r>
      <w:proofErr w:type="gramStart"/>
      <w:r w:rsidRPr="00CA0F35">
        <w:t>In particular, students</w:t>
      </w:r>
      <w:proofErr w:type="gramEnd"/>
      <w:r w:rsidRPr="00CA0F35">
        <w:t xml:space="preserve"> are obliged to behave in a manner that will not bring the University into disrepute when outside the precincts of the University. This includes, but is not limited to, a student’s place of residence and during a work placement, fieldwork or clinical practice.</w:t>
      </w:r>
    </w:p>
    <w:p w14:paraId="661CC883" w14:textId="77777777" w:rsidR="005E7106" w:rsidRPr="00CA0F35" w:rsidRDefault="005E7106" w:rsidP="001478AA">
      <w:pPr>
        <w:pStyle w:val="NormalPEC"/>
        <w:spacing w:after="0"/>
        <w:jc w:val="both"/>
      </w:pPr>
    </w:p>
    <w:p w14:paraId="29262782" w14:textId="77777777" w:rsidR="001478AA" w:rsidRDefault="006D3739" w:rsidP="001478AA">
      <w:pPr>
        <w:pStyle w:val="NormalPEC"/>
        <w:spacing w:after="0"/>
        <w:jc w:val="both"/>
      </w:pPr>
      <w:r w:rsidRPr="00CA0F35">
        <w:t xml:space="preserve">Students will </w:t>
      </w:r>
      <w:proofErr w:type="gramStart"/>
      <w:r w:rsidRPr="00CA0F35">
        <w:t>behave in a professional manner at all times</w:t>
      </w:r>
      <w:proofErr w:type="gramEnd"/>
      <w:r w:rsidRPr="00CA0F35">
        <w:t>.  They will be particularly cognisant of issues relating to confidentiality and will be careful to respect the client/professional boundaries that exist in a therapeutic relationship.  Students should be familiar with and will abide by the Association of Occupational Therapists of Ireland Code of Ethics and Professional Conduct</w:t>
      </w:r>
      <w:r w:rsidR="001478AA">
        <w:t xml:space="preserve">: </w:t>
      </w:r>
      <w:r w:rsidRPr="00CA0F35">
        <w:t xml:space="preserve"> </w:t>
      </w:r>
    </w:p>
    <w:p w14:paraId="3FF932F5" w14:textId="7B7BD956" w:rsidR="006D3739" w:rsidRDefault="001478AA" w:rsidP="001478AA">
      <w:pPr>
        <w:pStyle w:val="NormalPEC"/>
        <w:jc w:val="both"/>
        <w:rPr>
          <w:rStyle w:val="Hyperlink"/>
        </w:rPr>
      </w:pPr>
      <w:hyperlink r:id="rId30" w:history="1">
        <w:r w:rsidRPr="00DD4BF6">
          <w:rPr>
            <w:rStyle w:val="Hyperlink"/>
          </w:rPr>
          <w:t>http://www.aoti.ie/page.aspx?contentid=859</w:t>
        </w:r>
      </w:hyperlink>
      <w:r w:rsidR="006D3739" w:rsidRPr="00CA0F35">
        <w:t xml:space="preserve"> and the Codes of Conduct as published by CORU </w:t>
      </w:r>
      <w:hyperlink r:id="rId31" w:history="1">
        <w:r w:rsidR="006D3739" w:rsidRPr="001006F5">
          <w:rPr>
            <w:rStyle w:val="Hyperlink"/>
          </w:rPr>
          <w:t>http://www.coru.ie/uploads/Framework%20Code%20of%20Professional%20Conduct%20and%20Ethics.pdf</w:t>
        </w:r>
      </w:hyperlink>
    </w:p>
    <w:p w14:paraId="0C443C98" w14:textId="24C42746" w:rsidR="006D3739" w:rsidRPr="005E7106" w:rsidRDefault="006D07B4" w:rsidP="009C07D5">
      <w:pPr>
        <w:pStyle w:val="Heading2"/>
        <w:spacing w:after="0"/>
        <w:jc w:val="both"/>
        <w:rPr>
          <w:rStyle w:val="Hyperlink"/>
          <w:rFonts w:ascii="Calibri" w:hAnsi="Calibri" w:cs="Arial"/>
          <w:b w:val="0"/>
          <w:bCs w:val="0"/>
          <w:iCs w:val="0"/>
          <w:color w:val="auto"/>
          <w:szCs w:val="24"/>
        </w:rPr>
      </w:pPr>
      <w:bookmarkStart w:id="58" w:name="_Toc191985582"/>
      <w:r w:rsidRPr="005E7106">
        <w:rPr>
          <w:rStyle w:val="Hyperlink"/>
          <w:color w:val="auto"/>
        </w:rPr>
        <w:t>Fitness to Practice</w:t>
      </w:r>
      <w:bookmarkEnd w:id="58"/>
    </w:p>
    <w:p w14:paraId="5C0F4492" w14:textId="405887B3" w:rsidR="006D3739" w:rsidRDefault="006D3739" w:rsidP="001478AA">
      <w:pPr>
        <w:jc w:val="both"/>
        <w:rPr>
          <w:rFonts w:asciiTheme="minorHAnsi" w:hAnsiTheme="minorHAnsi" w:cstheme="minorHAnsi"/>
        </w:rPr>
      </w:pPr>
      <w:r w:rsidRPr="006D3739">
        <w:rPr>
          <w:rFonts w:asciiTheme="minorHAnsi" w:hAnsiTheme="minorHAnsi" w:cstheme="minorHAnsi"/>
        </w:rPr>
        <w:t xml:space="preserve">The University is responsible, in the delivery of its professional and accredited programmes which involve direct assessed practice with service users/client groups, to ensure that students are deemed to be fit for practice.  It also has a responsibility, as far as is possible in </w:t>
      </w:r>
      <w:r w:rsidRPr="006D3739">
        <w:rPr>
          <w:rFonts w:asciiTheme="minorHAnsi" w:hAnsiTheme="minorHAnsi" w:cstheme="minorHAnsi"/>
        </w:rPr>
        <w:lastRenderedPageBreak/>
        <w:t xml:space="preserve">its provision of professional and </w:t>
      </w:r>
      <w:r w:rsidR="001478AA" w:rsidRPr="006D3739">
        <w:rPr>
          <w:rFonts w:asciiTheme="minorHAnsi" w:hAnsiTheme="minorHAnsi" w:cstheme="minorHAnsi"/>
        </w:rPr>
        <w:t>practice-based</w:t>
      </w:r>
      <w:r w:rsidRPr="006D3739">
        <w:rPr>
          <w:rFonts w:asciiTheme="minorHAnsi" w:hAnsiTheme="minorHAnsi" w:cstheme="minorHAnsi"/>
        </w:rPr>
        <w:t xml:space="preserve"> training, to have policies that seek to ensure the protection and safety of vulnerable adults and children. The main purpose of this policy is to ensure protection of public interest, client safety and placement providers. Students who are enrolled in professionally accredited programmes; programmes due to be accredited and/or programmes with clinical/placement element are expected to adhere to the professional code of conduct of the registering body and other applicable codes deemed appropriate to the discipline.  They are also expected to be healthy of body and mind </w:t>
      </w:r>
      <w:proofErr w:type="gramStart"/>
      <w:r w:rsidRPr="006D3739">
        <w:rPr>
          <w:rFonts w:asciiTheme="minorHAnsi" w:hAnsiTheme="minorHAnsi" w:cstheme="minorHAnsi"/>
        </w:rPr>
        <w:t>so as to</w:t>
      </w:r>
      <w:proofErr w:type="gramEnd"/>
      <w:r w:rsidRPr="006D3739">
        <w:rPr>
          <w:rFonts w:asciiTheme="minorHAnsi" w:hAnsiTheme="minorHAnsi" w:cstheme="minorHAnsi"/>
        </w:rPr>
        <w:t xml:space="preserve"> be able to practice competently in their profession.  A referral to the Fitness to Practice Panel (FPP) will be made as a last resort when all other reasonable efforts have been made to support the student and/or address the concern about practice. This will include full consideration of other mechanisms in place within the university and/or the relevant placement site with the intention to minimise duplication where possible.  Where possible and appropriate, the university will endeavour to offer student’s an alternative route and/or assist them in transferring credits earned.</w:t>
      </w:r>
    </w:p>
    <w:p w14:paraId="7553A41D" w14:textId="77777777" w:rsidR="005E7106" w:rsidRPr="006D3739" w:rsidRDefault="005E7106" w:rsidP="001478AA">
      <w:pPr>
        <w:jc w:val="both"/>
        <w:rPr>
          <w:rFonts w:asciiTheme="minorHAnsi" w:hAnsiTheme="minorHAnsi" w:cstheme="minorHAnsi"/>
        </w:rPr>
      </w:pPr>
    </w:p>
    <w:p w14:paraId="0FA3C205" w14:textId="77777777" w:rsidR="006D07B4" w:rsidRPr="009C07D5" w:rsidRDefault="006D07B4" w:rsidP="001478AA">
      <w:pPr>
        <w:jc w:val="both"/>
        <w:rPr>
          <w:b/>
          <w:bCs/>
          <w:sz w:val="22"/>
          <w:szCs w:val="22"/>
          <w:u w:val="single"/>
        </w:rPr>
      </w:pPr>
      <w:r w:rsidRPr="009C07D5">
        <w:rPr>
          <w:rFonts w:asciiTheme="minorHAnsi" w:hAnsiTheme="minorHAnsi" w:cstheme="minorHAnsi"/>
          <w:b/>
          <w:bCs/>
          <w:u w:val="single"/>
        </w:rPr>
        <w:t>Procedure</w:t>
      </w:r>
      <w:r w:rsidRPr="009C07D5">
        <w:rPr>
          <w:b/>
          <w:bCs/>
          <w:sz w:val="22"/>
          <w:szCs w:val="22"/>
          <w:u w:val="single"/>
        </w:rPr>
        <w:t xml:space="preserve"> </w:t>
      </w:r>
    </w:p>
    <w:p w14:paraId="1856F756" w14:textId="77777777" w:rsidR="006D07B4" w:rsidRDefault="006D07B4" w:rsidP="009C07D5">
      <w:pPr>
        <w:pStyle w:val="NumberedListPEC"/>
        <w:jc w:val="both"/>
      </w:pPr>
      <w:r w:rsidRPr="00F31B76">
        <w:t xml:space="preserve"> (a) Informal: Where possible, the concerns regarding fitness to practice must be addressed via the normal support and pastoral provision of the programme and the university. Each School is required to have its own mechanisms for addressing such concerns (sample school referral procedures are provided in Appendix 2).  </w:t>
      </w:r>
      <w:r>
        <w:t xml:space="preserve"> (b) Formal: The university will commence formal referral to the fitness to practice committee if required.</w:t>
      </w:r>
    </w:p>
    <w:p w14:paraId="60AE8F93" w14:textId="7C9BA111" w:rsidR="006D07B4" w:rsidRDefault="006D07B4" w:rsidP="001478AA">
      <w:pPr>
        <w:pStyle w:val="NormalPEC"/>
        <w:jc w:val="both"/>
        <w:rPr>
          <w:rStyle w:val="Hyperlink"/>
        </w:rPr>
      </w:pPr>
      <w:r w:rsidRPr="00F31B76">
        <w:rPr>
          <w:rFonts w:asciiTheme="minorHAnsi" w:hAnsiTheme="minorHAnsi" w:cstheme="minorHAnsi"/>
          <w:lang w:val="en-IE" w:eastAsia="en-IE"/>
        </w:rPr>
        <w:t xml:space="preserve">Educators who are concerned </w:t>
      </w:r>
      <w:proofErr w:type="gramStart"/>
      <w:r w:rsidRPr="00F31B76">
        <w:rPr>
          <w:rFonts w:asciiTheme="minorHAnsi" w:hAnsiTheme="minorHAnsi" w:cstheme="minorHAnsi"/>
          <w:lang w:val="en-IE" w:eastAsia="en-IE"/>
        </w:rPr>
        <w:t>about</w:t>
      </w:r>
      <w:r>
        <w:rPr>
          <w:rFonts w:asciiTheme="minorHAnsi" w:hAnsiTheme="minorHAnsi" w:cstheme="minorHAnsi"/>
          <w:lang w:val="en-IE" w:eastAsia="en-IE"/>
        </w:rPr>
        <w:t xml:space="preserve"> </w:t>
      </w:r>
      <w:r w:rsidRPr="00F31B76">
        <w:rPr>
          <w:rFonts w:asciiTheme="minorHAnsi" w:hAnsiTheme="minorHAnsi" w:cstheme="minorHAnsi"/>
          <w:lang w:val="en-IE" w:eastAsia="en-IE"/>
        </w:rPr>
        <w:t xml:space="preserve"> a</w:t>
      </w:r>
      <w:proofErr w:type="gramEnd"/>
      <w:r w:rsidRPr="00F31B76">
        <w:rPr>
          <w:rFonts w:asciiTheme="minorHAnsi" w:hAnsiTheme="minorHAnsi" w:cstheme="minorHAnsi"/>
          <w:lang w:val="en-IE" w:eastAsia="en-IE"/>
        </w:rPr>
        <w:t xml:space="preserve">) fitness to </w:t>
      </w:r>
      <w:r>
        <w:rPr>
          <w:rFonts w:asciiTheme="minorHAnsi" w:hAnsiTheme="minorHAnsi" w:cstheme="minorHAnsi"/>
          <w:lang w:val="en-IE" w:eastAsia="en-IE"/>
        </w:rPr>
        <w:t xml:space="preserve">practice, or b) code of conduct, must review the following protocols. </w:t>
      </w:r>
      <w:r w:rsidRPr="00F31B76">
        <w:rPr>
          <w:rFonts w:asciiTheme="minorHAnsi" w:hAnsiTheme="minorHAnsi" w:cstheme="minorHAnsi"/>
          <w:lang w:val="en-IE" w:eastAsia="en-IE"/>
        </w:rPr>
        <w:t>Protocol 13</w:t>
      </w:r>
      <w:r>
        <w:rPr>
          <w:rFonts w:asciiTheme="minorHAnsi" w:hAnsiTheme="minorHAnsi" w:cstheme="minorHAnsi"/>
          <w:lang w:val="en-IE" w:eastAsia="en-IE"/>
        </w:rPr>
        <w:t>:</w:t>
      </w:r>
      <w:r w:rsidRPr="00F31B76">
        <w:rPr>
          <w:rFonts w:asciiTheme="minorHAnsi" w:hAnsiTheme="minorHAnsi" w:cstheme="minorHAnsi"/>
          <w:lang w:val="en-IE" w:eastAsia="en-IE"/>
        </w:rPr>
        <w:t xml:space="preserve"> Student conduct on placement, Protocol 14: Student dress and presentation, Protocol 15</w:t>
      </w:r>
      <w:r>
        <w:rPr>
          <w:rFonts w:asciiTheme="minorHAnsi" w:hAnsiTheme="minorHAnsi" w:cstheme="minorHAnsi"/>
          <w:lang w:val="en-IE" w:eastAsia="en-IE"/>
        </w:rPr>
        <w:t>:</w:t>
      </w:r>
      <w:r w:rsidRPr="00F31B76">
        <w:rPr>
          <w:rFonts w:asciiTheme="minorHAnsi" w:hAnsiTheme="minorHAnsi" w:cstheme="minorHAnsi"/>
          <w:lang w:val="en-IE" w:eastAsia="en-IE"/>
        </w:rPr>
        <w:t xml:space="preserve"> Student punctuality and Protocol 30</w:t>
      </w:r>
      <w:r>
        <w:rPr>
          <w:rFonts w:asciiTheme="minorHAnsi" w:hAnsiTheme="minorHAnsi" w:cstheme="minorHAnsi"/>
          <w:lang w:val="en-IE" w:eastAsia="en-IE"/>
        </w:rPr>
        <w:t>:</w:t>
      </w:r>
      <w:r w:rsidRPr="00F31B76">
        <w:rPr>
          <w:rFonts w:asciiTheme="minorHAnsi" w:hAnsiTheme="minorHAnsi" w:cstheme="minorHAnsi"/>
          <w:lang w:val="en-IE" w:eastAsia="en-IE"/>
        </w:rPr>
        <w:t xml:space="preserve"> Fitness to practice</w:t>
      </w:r>
      <w:r>
        <w:rPr>
          <w:rFonts w:asciiTheme="minorHAnsi" w:hAnsiTheme="minorHAnsi" w:cstheme="minorHAnsi"/>
          <w:lang w:val="en-IE" w:eastAsia="en-IE"/>
        </w:rPr>
        <w:t xml:space="preserve">. These can be found in the </w:t>
      </w:r>
      <w:r w:rsidRPr="00F31B76">
        <w:rPr>
          <w:rFonts w:asciiTheme="minorHAnsi" w:hAnsiTheme="minorHAnsi" w:cstheme="minorHAnsi"/>
          <w:lang w:val="en-IE" w:eastAsia="en-IE"/>
        </w:rPr>
        <w:t xml:space="preserve">Practice Education Handbook. </w:t>
      </w:r>
      <w:r>
        <w:rPr>
          <w:rFonts w:asciiTheme="minorHAnsi" w:hAnsiTheme="minorHAnsi" w:cstheme="minorHAnsi"/>
          <w:lang w:val="en-IE" w:eastAsia="en-IE"/>
        </w:rPr>
        <w:t>The most important action is to c</w:t>
      </w:r>
      <w:r w:rsidRPr="00F31B76">
        <w:rPr>
          <w:rFonts w:asciiTheme="minorHAnsi" w:hAnsiTheme="minorHAnsi" w:cstheme="minorHAnsi"/>
          <w:lang w:val="en-IE" w:eastAsia="en-IE"/>
        </w:rPr>
        <w:t xml:space="preserve">ontact with the </w:t>
      </w:r>
      <w:proofErr w:type="gramStart"/>
      <w:r w:rsidRPr="00F31B76">
        <w:rPr>
          <w:rFonts w:asciiTheme="minorHAnsi" w:hAnsiTheme="minorHAnsi" w:cstheme="minorHAnsi"/>
          <w:lang w:val="en-IE" w:eastAsia="en-IE"/>
        </w:rPr>
        <w:t xml:space="preserve">university </w:t>
      </w:r>
      <w:r>
        <w:rPr>
          <w:rFonts w:asciiTheme="minorHAnsi" w:hAnsiTheme="minorHAnsi" w:cstheme="minorHAnsi"/>
          <w:lang w:val="en-IE" w:eastAsia="en-IE"/>
        </w:rPr>
        <w:t xml:space="preserve"> (</w:t>
      </w:r>
      <w:proofErr w:type="gramEnd"/>
      <w:r>
        <w:rPr>
          <w:rFonts w:asciiTheme="minorHAnsi" w:hAnsiTheme="minorHAnsi" w:cstheme="minorHAnsi"/>
          <w:lang w:val="en-IE" w:eastAsia="en-IE"/>
        </w:rPr>
        <w:t xml:space="preserve">practice education coordinator or head of discipline) </w:t>
      </w:r>
      <w:r w:rsidRPr="00F31B76">
        <w:rPr>
          <w:rFonts w:asciiTheme="minorHAnsi" w:hAnsiTheme="minorHAnsi" w:cstheme="minorHAnsi"/>
          <w:lang w:val="en-IE" w:eastAsia="en-IE"/>
        </w:rPr>
        <w:t>on these iss</w:t>
      </w:r>
      <w:r>
        <w:rPr>
          <w:rFonts w:asciiTheme="minorHAnsi" w:hAnsiTheme="minorHAnsi" w:cstheme="minorHAnsi"/>
          <w:lang w:val="en-IE" w:eastAsia="en-IE"/>
        </w:rPr>
        <w:t xml:space="preserve">ues is required as soon </w:t>
      </w:r>
      <w:proofErr w:type="gramStart"/>
      <w:r>
        <w:rPr>
          <w:rFonts w:asciiTheme="minorHAnsi" w:hAnsiTheme="minorHAnsi" w:cstheme="minorHAnsi"/>
          <w:lang w:val="en-IE" w:eastAsia="en-IE"/>
        </w:rPr>
        <w:t>as  concerns</w:t>
      </w:r>
      <w:proofErr w:type="gramEnd"/>
      <w:r>
        <w:rPr>
          <w:rFonts w:asciiTheme="minorHAnsi" w:hAnsiTheme="minorHAnsi" w:cstheme="minorHAnsi"/>
          <w:lang w:val="en-IE" w:eastAsia="en-IE"/>
        </w:rPr>
        <w:t xml:space="preserve">  are identifie</w:t>
      </w:r>
      <w:r w:rsidR="001478AA">
        <w:rPr>
          <w:rFonts w:asciiTheme="minorHAnsi" w:hAnsiTheme="minorHAnsi" w:cstheme="minorHAnsi"/>
          <w:lang w:val="en-IE" w:eastAsia="en-IE"/>
        </w:rPr>
        <w:t>d.</w:t>
      </w:r>
    </w:p>
    <w:p w14:paraId="15BBA43F" w14:textId="77777777" w:rsidR="001118EA" w:rsidRPr="00CA0F35" w:rsidRDefault="001118EA" w:rsidP="001478AA">
      <w:pPr>
        <w:pStyle w:val="Heading2"/>
        <w:jc w:val="both"/>
      </w:pPr>
      <w:bookmarkStart w:id="59" w:name="_Toc191985583"/>
      <w:r w:rsidRPr="00CA0F35">
        <w:t>Punctuality and Time Management</w:t>
      </w:r>
      <w:bookmarkEnd w:id="59"/>
    </w:p>
    <w:p w14:paraId="5FE38297" w14:textId="1F1B7D1E" w:rsidR="00EB2556" w:rsidRPr="00CA0F35" w:rsidRDefault="001118EA" w:rsidP="001478AA">
      <w:pPr>
        <w:pStyle w:val="NormalPEC"/>
        <w:jc w:val="both"/>
      </w:pPr>
      <w:r w:rsidRPr="00CA0F35">
        <w:t xml:space="preserve">Students are expected to arrive for work on time and be fit for work. Punctuality and appropriate time management are expected </w:t>
      </w:r>
      <w:r w:rsidR="001478AA" w:rsidRPr="00CA0F35">
        <w:t>work-based</w:t>
      </w:r>
      <w:r w:rsidRPr="00CA0F35">
        <w:t xml:space="preserve"> behaviours. Students who persistently arrive late and have been given warnings, may fail the placement due to poor time management. Students who are not fit for work should be sent home and the Practice Education Co-ordinator contacted. </w:t>
      </w:r>
    </w:p>
    <w:p w14:paraId="32106080" w14:textId="77777777" w:rsidR="001118EA" w:rsidRPr="00CA0F35" w:rsidRDefault="001118EA" w:rsidP="001478AA">
      <w:pPr>
        <w:pStyle w:val="Heading2"/>
        <w:jc w:val="both"/>
      </w:pPr>
      <w:bookmarkStart w:id="60" w:name="_Toc191985584"/>
      <w:r w:rsidRPr="00CA0F35">
        <w:t>Garda Clearance</w:t>
      </w:r>
      <w:bookmarkEnd w:id="60"/>
    </w:p>
    <w:p w14:paraId="74CAC226" w14:textId="5ABA8C48" w:rsidR="00B437A7" w:rsidRDefault="00B437A7" w:rsidP="001478AA">
      <w:pPr>
        <w:autoSpaceDE w:val="0"/>
        <w:autoSpaceDN w:val="0"/>
        <w:adjustRightInd w:val="0"/>
        <w:jc w:val="both"/>
        <w:rPr>
          <w:rFonts w:asciiTheme="minorHAnsi" w:hAnsiTheme="minorHAnsi" w:cs="Calibri"/>
          <w:color w:val="000000"/>
          <w:lang w:eastAsia="en-IE"/>
        </w:rPr>
      </w:pPr>
      <w:r w:rsidRPr="001012A5">
        <w:rPr>
          <w:rFonts w:asciiTheme="minorHAnsi" w:eastAsia="Calibri" w:hAnsiTheme="minorHAnsi" w:cs="Calibri"/>
          <w:color w:val="000000"/>
          <w:lang w:val="en-IE" w:eastAsia="en-IE"/>
        </w:rPr>
        <w:t xml:space="preserve">The National Vetting Bureau (Children and Vulnerable Persons) Act 2012 </w:t>
      </w:r>
      <w:r w:rsidRPr="001012A5">
        <w:rPr>
          <w:rFonts w:asciiTheme="minorHAnsi" w:hAnsiTheme="minorHAnsi" w:cs="Calibri"/>
          <w:color w:val="000000"/>
          <w:lang w:eastAsia="en-IE"/>
        </w:rPr>
        <w:t xml:space="preserve">stipulates that a written agreement must be in place between </w:t>
      </w:r>
      <w:r w:rsidR="001478AA">
        <w:rPr>
          <w:rFonts w:asciiTheme="minorHAnsi" w:hAnsiTheme="minorHAnsi" w:cs="Calibri"/>
          <w:color w:val="000000"/>
          <w:lang w:eastAsia="en-IE"/>
        </w:rPr>
        <w:t>University of</w:t>
      </w:r>
      <w:r w:rsidRPr="001012A5">
        <w:rPr>
          <w:rFonts w:asciiTheme="minorHAnsi" w:hAnsiTheme="minorHAnsi" w:cs="Calibri"/>
          <w:color w:val="000000"/>
          <w:lang w:eastAsia="en-IE"/>
        </w:rPr>
        <w:t xml:space="preserve"> Galway and the placement provider in line with section 12(3A) of the act. Per the agreement, upon receiving the formal consent of its students, </w:t>
      </w:r>
      <w:r w:rsidR="001478AA">
        <w:rPr>
          <w:rFonts w:asciiTheme="minorHAnsi" w:hAnsiTheme="minorHAnsi" w:cs="Calibri"/>
          <w:color w:val="000000"/>
          <w:lang w:eastAsia="en-IE"/>
        </w:rPr>
        <w:t>University of</w:t>
      </w:r>
      <w:r w:rsidRPr="001012A5">
        <w:rPr>
          <w:rFonts w:asciiTheme="minorHAnsi" w:hAnsiTheme="minorHAnsi" w:cs="Calibri"/>
          <w:color w:val="000000"/>
          <w:lang w:eastAsia="en-IE"/>
        </w:rPr>
        <w:t xml:space="preserve"> Galway will apply for Garda Vetting from the National Vetting Bureau in respect of the students, on its own behalf and on behalf of your </w:t>
      </w:r>
      <w:r w:rsidR="001478AA" w:rsidRPr="001012A5">
        <w:rPr>
          <w:rFonts w:asciiTheme="minorHAnsi" w:hAnsiTheme="minorHAnsi" w:cs="Calibri"/>
          <w:color w:val="000000"/>
          <w:lang w:eastAsia="en-IE"/>
        </w:rPr>
        <w:t>organization and</w:t>
      </w:r>
      <w:r w:rsidRPr="001012A5">
        <w:rPr>
          <w:rFonts w:asciiTheme="minorHAnsi" w:hAnsiTheme="minorHAnsi" w:cs="Calibri"/>
          <w:color w:val="000000"/>
          <w:lang w:eastAsia="en-IE"/>
        </w:rPr>
        <w:t xml:space="preserve"> undertakes to inform the organisation that the Garda Vetting has been undertaken.</w:t>
      </w:r>
    </w:p>
    <w:p w14:paraId="41A48BE9" w14:textId="77777777" w:rsidR="001478AA" w:rsidRPr="001012A5" w:rsidRDefault="001478AA" w:rsidP="001478AA">
      <w:pPr>
        <w:autoSpaceDE w:val="0"/>
        <w:autoSpaceDN w:val="0"/>
        <w:adjustRightInd w:val="0"/>
        <w:jc w:val="both"/>
        <w:rPr>
          <w:rFonts w:asciiTheme="minorHAnsi" w:hAnsiTheme="minorHAnsi" w:cs="Calibri"/>
          <w:color w:val="000000"/>
          <w:lang w:eastAsia="en-IE"/>
        </w:rPr>
      </w:pPr>
    </w:p>
    <w:p w14:paraId="2187189A" w14:textId="1F5AA19D" w:rsidR="00B437A7" w:rsidRPr="001012A5" w:rsidRDefault="00B437A7" w:rsidP="001478AA">
      <w:pPr>
        <w:autoSpaceDE w:val="0"/>
        <w:autoSpaceDN w:val="0"/>
        <w:adjustRightInd w:val="0"/>
        <w:jc w:val="both"/>
        <w:rPr>
          <w:rFonts w:asciiTheme="minorHAnsi" w:hAnsiTheme="minorHAnsi"/>
        </w:rPr>
      </w:pPr>
      <w:r w:rsidRPr="001012A5">
        <w:rPr>
          <w:rFonts w:asciiTheme="minorHAnsi" w:hAnsiTheme="minorHAnsi" w:cs="Calibri"/>
          <w:color w:val="000000"/>
          <w:lang w:eastAsia="en-IE"/>
        </w:rPr>
        <w:t>Where no agreement is signed, the placement provider is responsible for seeking Garda vetting for students. Students must sign consent forms to share their disclosure forms on placement</w:t>
      </w:r>
      <w:r w:rsidR="005E7106">
        <w:rPr>
          <w:rFonts w:asciiTheme="minorHAnsi" w:hAnsiTheme="minorHAnsi" w:cs="Calibri"/>
          <w:color w:val="000000"/>
          <w:lang w:eastAsia="en-IE"/>
        </w:rPr>
        <w:t>.</w:t>
      </w:r>
    </w:p>
    <w:p w14:paraId="5EEA25C2" w14:textId="77777777" w:rsidR="00B437A7" w:rsidRPr="006D3739" w:rsidRDefault="00B437A7" w:rsidP="006D3739"/>
    <w:p w14:paraId="3860F48D" w14:textId="72F6D7BA" w:rsidR="001118EA" w:rsidRPr="00CA0F35" w:rsidRDefault="001118EA" w:rsidP="000326EA">
      <w:pPr>
        <w:pStyle w:val="Heading1"/>
      </w:pPr>
      <w:bookmarkStart w:id="61" w:name="_Toc191985585"/>
      <w:r w:rsidRPr="00CA0F35">
        <w:t>Use of Private Cars by Students</w:t>
      </w:r>
      <w:bookmarkEnd w:id="61"/>
    </w:p>
    <w:p w14:paraId="34D38C70" w14:textId="625C31F0" w:rsidR="00B437A7" w:rsidRDefault="00B437A7" w:rsidP="001478AA">
      <w:pPr>
        <w:pStyle w:val="PECNormal"/>
        <w:ind w:left="0" w:firstLine="11"/>
      </w:pPr>
      <w:r w:rsidRPr="00EB2556">
        <w:t xml:space="preserve">It is the policy of the University that students do not carry service users in their cars. If students are required to use a car to travel during placement, students should have appropriate business class insurance. Some placement providers may have local car insurance requirements. Practice Educators need to advise the student of these prior to beginning placement. Students must identify if they </w:t>
      </w:r>
      <w:r w:rsidR="001478AA" w:rsidRPr="00EB2556">
        <w:t>can use</w:t>
      </w:r>
      <w:r w:rsidRPr="00EB2556">
        <w:t xml:space="preserve"> cars on placement in a form completed prior to placement allocations</w:t>
      </w:r>
      <w:r w:rsidR="001478AA">
        <w:t>.</w:t>
      </w:r>
    </w:p>
    <w:p w14:paraId="1968AF3D" w14:textId="77777777" w:rsidR="00175131" w:rsidRPr="00EB2556" w:rsidRDefault="00175131" w:rsidP="00105205">
      <w:pPr>
        <w:pStyle w:val="PECNormal"/>
      </w:pPr>
    </w:p>
    <w:p w14:paraId="6571600B" w14:textId="0D69C51D" w:rsidR="001118EA" w:rsidRPr="00CA0F35" w:rsidRDefault="001118EA" w:rsidP="000326EA">
      <w:pPr>
        <w:pStyle w:val="Heading1"/>
      </w:pPr>
      <w:bookmarkStart w:id="62" w:name="_Toc191985586"/>
      <w:r w:rsidRPr="00CA0F35">
        <w:t>Dress Code</w:t>
      </w:r>
      <w:bookmarkEnd w:id="62"/>
    </w:p>
    <w:p w14:paraId="497E7736" w14:textId="13F969CA" w:rsidR="001118EA" w:rsidRPr="00CA0F35" w:rsidRDefault="001118EA" w:rsidP="001478AA">
      <w:pPr>
        <w:pStyle w:val="NormalPEC"/>
        <w:jc w:val="both"/>
      </w:pPr>
      <w:r w:rsidRPr="00CA0F35">
        <w:t xml:space="preserve">Practice educators are asked to define the dress code requirements when completing the site profile. Students are expected to wear the standard uniform for occupational therapy students at </w:t>
      </w:r>
      <w:r w:rsidR="001478AA">
        <w:t>University of</w:t>
      </w:r>
      <w:r w:rsidRPr="00CA0F35">
        <w:t xml:space="preserve"> Galway whilst on placements where a uniform is worn by the practice educator or by the clinicians working in the department.  In placements where a uniform is not appropriate students must wear their </w:t>
      </w:r>
      <w:proofErr w:type="gramStart"/>
      <w:r w:rsidRPr="00CA0F35">
        <w:t>student</w:t>
      </w:r>
      <w:proofErr w:type="gramEnd"/>
      <w:r w:rsidRPr="00CA0F35">
        <w:t xml:space="preserve"> name</w:t>
      </w:r>
      <w:r w:rsidR="001478AA">
        <w:t>-</w:t>
      </w:r>
      <w:r w:rsidRPr="00CA0F35">
        <w:t xml:space="preserve">badge at all times unless advised not to by the practice educator.  Students will adhere to the dress code of the practice placement.  It is important that students become aware of the need to create the appropriate professional image </w:t>
      </w:r>
      <w:proofErr w:type="gramStart"/>
      <w:r w:rsidRPr="00CA0F35">
        <w:t>in order to</w:t>
      </w:r>
      <w:proofErr w:type="gramEnd"/>
      <w:r w:rsidRPr="00CA0F35">
        <w:t xml:space="preserve"> gain credibility and the confidence of their clients.  The following dress code has been drawn up to assist them in this:</w:t>
      </w:r>
    </w:p>
    <w:p w14:paraId="13B03E11" w14:textId="76758C0D" w:rsidR="001118EA" w:rsidRPr="00626C1F" w:rsidRDefault="001118EA" w:rsidP="001B667C">
      <w:pPr>
        <w:pStyle w:val="ListParagraph"/>
        <w:numPr>
          <w:ilvl w:val="0"/>
          <w:numId w:val="10"/>
        </w:numPr>
      </w:pPr>
      <w:r w:rsidRPr="00626C1F">
        <w:t xml:space="preserve">No jewellery may be worn </w:t>
      </w:r>
      <w:proofErr w:type="gramStart"/>
      <w:r w:rsidRPr="00626C1F">
        <w:t>with the exception of</w:t>
      </w:r>
      <w:proofErr w:type="gramEnd"/>
      <w:r w:rsidRPr="00626C1F">
        <w:t xml:space="preserve"> wedding rings and a single stud </w:t>
      </w:r>
      <w:r w:rsidR="001478AA" w:rsidRPr="00626C1F">
        <w:t>earring</w:t>
      </w:r>
      <w:r w:rsidRPr="00626C1F">
        <w:t xml:space="preserve"> in each ear</w:t>
      </w:r>
      <w:r w:rsidR="00DE4D09">
        <w:t>lobe</w:t>
      </w:r>
      <w:r w:rsidRPr="00626C1F">
        <w:t>.  Wrist watches may not be worn on physical hospital placements in line with HSE infection control policy</w:t>
      </w:r>
      <w:r w:rsidR="001478AA">
        <w:t>.</w:t>
      </w:r>
    </w:p>
    <w:p w14:paraId="6B49D7C8" w14:textId="77777777" w:rsidR="001118EA" w:rsidRPr="00626C1F" w:rsidRDefault="001118EA" w:rsidP="001B667C">
      <w:pPr>
        <w:pStyle w:val="ListParagraph"/>
        <w:numPr>
          <w:ilvl w:val="0"/>
          <w:numId w:val="10"/>
        </w:numPr>
      </w:pPr>
      <w:r w:rsidRPr="00626C1F">
        <w:t>Long hair should be tied back. Clothes should be clean and pressed. Clothes should be appropriate to working in the placement environment e.g. smart trousers/skirt/dress etc</w:t>
      </w:r>
      <w:r>
        <w:t>.</w:t>
      </w:r>
    </w:p>
    <w:p w14:paraId="0AE80A0C" w14:textId="168AD6B8" w:rsidR="001118EA" w:rsidRPr="00626C1F" w:rsidRDefault="001118EA" w:rsidP="001B667C">
      <w:pPr>
        <w:pStyle w:val="ListParagraph"/>
        <w:numPr>
          <w:ilvl w:val="0"/>
          <w:numId w:val="10"/>
        </w:numPr>
      </w:pPr>
      <w:r w:rsidRPr="00626C1F">
        <w:t>Footwear should be suitable for moving and handling</w:t>
      </w:r>
      <w:r w:rsidR="001478AA">
        <w:t>.</w:t>
      </w:r>
    </w:p>
    <w:p w14:paraId="02D6218A" w14:textId="77777777" w:rsidR="001118EA" w:rsidRPr="00626C1F" w:rsidRDefault="001118EA" w:rsidP="001B667C">
      <w:pPr>
        <w:pStyle w:val="ListParagraph"/>
        <w:numPr>
          <w:ilvl w:val="0"/>
          <w:numId w:val="10"/>
        </w:numPr>
      </w:pPr>
      <w:r w:rsidRPr="00626C1F">
        <w:t>Jeans, leggings or skirt less than 18’’ long must never be worn. Perfume or aftershave should not be worn as it can cause an allergic reaction with some clients.</w:t>
      </w:r>
    </w:p>
    <w:p w14:paraId="1A59AFF4" w14:textId="77777777" w:rsidR="006D3739" w:rsidRDefault="006D3739" w:rsidP="001478AA">
      <w:pPr>
        <w:jc w:val="both"/>
      </w:pPr>
    </w:p>
    <w:p w14:paraId="6BD160EE" w14:textId="0EA3AB26" w:rsidR="001118EA" w:rsidRDefault="001118EA" w:rsidP="000326EA">
      <w:pPr>
        <w:pStyle w:val="Heading1"/>
      </w:pPr>
      <w:bookmarkStart w:id="63" w:name="_Toc191985587"/>
      <w:r w:rsidRPr="00CA0F35">
        <w:t>Students with Disability</w:t>
      </w:r>
      <w:bookmarkEnd w:id="63"/>
    </w:p>
    <w:p w14:paraId="51C23C8A" w14:textId="7B410BCD" w:rsidR="00EB2874" w:rsidRPr="00EB2874" w:rsidRDefault="00EB2874" w:rsidP="001478AA">
      <w:pPr>
        <w:jc w:val="both"/>
        <w:rPr>
          <w:rFonts w:asciiTheme="minorHAnsi" w:hAnsiTheme="minorHAnsi"/>
        </w:rPr>
      </w:pPr>
      <w:bookmarkStart w:id="64" w:name="_Hlk529792604"/>
      <w:r w:rsidRPr="00EB2874">
        <w:rPr>
          <w:rFonts w:asciiTheme="minorHAnsi" w:hAnsiTheme="minorHAnsi"/>
        </w:rPr>
        <w:t xml:space="preserve">Student registered with </w:t>
      </w:r>
      <w:r w:rsidR="001478AA">
        <w:rPr>
          <w:rFonts w:asciiTheme="minorHAnsi" w:hAnsiTheme="minorHAnsi"/>
        </w:rPr>
        <w:t>University of</w:t>
      </w:r>
      <w:r w:rsidRPr="00EB2874">
        <w:rPr>
          <w:rFonts w:asciiTheme="minorHAnsi" w:hAnsiTheme="minorHAnsi"/>
        </w:rPr>
        <w:t xml:space="preserve"> Galway disability services will have a reasonable adjustment plan for placement. This will be sent to the practice educator prior to placement. Students do not have to disclose their disability and must meet the competency requirements of the placement</w:t>
      </w:r>
      <w:r>
        <w:rPr>
          <w:rFonts w:asciiTheme="minorHAnsi" w:hAnsiTheme="minorHAnsi"/>
        </w:rPr>
        <w:t>.</w:t>
      </w:r>
    </w:p>
    <w:bookmarkEnd w:id="64"/>
    <w:p w14:paraId="14805DBC" w14:textId="77777777" w:rsidR="00EB2874" w:rsidRPr="00EB2874" w:rsidRDefault="00EB2874" w:rsidP="001478AA">
      <w:pPr>
        <w:jc w:val="both"/>
        <w:rPr>
          <w:rFonts w:asciiTheme="minorHAnsi" w:hAnsiTheme="minorHAnsi"/>
        </w:rPr>
      </w:pPr>
    </w:p>
    <w:p w14:paraId="0CFBEAFA" w14:textId="029207AF" w:rsidR="001118EA" w:rsidRPr="00CA0F35" w:rsidRDefault="001118EA" w:rsidP="000326EA">
      <w:pPr>
        <w:pStyle w:val="Heading1"/>
      </w:pPr>
      <w:bookmarkStart w:id="65" w:name="_Toc191985588"/>
      <w:r w:rsidRPr="00CA0F35">
        <w:t>Retention of Student Records</w:t>
      </w:r>
      <w:bookmarkEnd w:id="65"/>
    </w:p>
    <w:p w14:paraId="3772233B" w14:textId="7522D0AD" w:rsidR="001118EA" w:rsidRPr="00CA0F35" w:rsidRDefault="001118EA" w:rsidP="001478AA">
      <w:pPr>
        <w:pStyle w:val="NormalPEC"/>
        <w:jc w:val="both"/>
      </w:pPr>
      <w:r w:rsidRPr="00CA0F35">
        <w:t>All student records must be returned to</w:t>
      </w:r>
      <w:r w:rsidR="005E7106">
        <w:t xml:space="preserve"> University of Galway </w:t>
      </w:r>
      <w:r w:rsidRPr="00CA0F35">
        <w:t>at the end of placement. This includes supervision forms</w:t>
      </w:r>
      <w:r>
        <w:t>.</w:t>
      </w:r>
      <w:r w:rsidRPr="00CA0F35">
        <w:t xml:space="preserve"> Copies </w:t>
      </w:r>
      <w:r>
        <w:t xml:space="preserve">of final assessment forms </w:t>
      </w:r>
      <w:r w:rsidRPr="00CA0F35">
        <w:t xml:space="preserve">can be retained with the written consent of the </w:t>
      </w:r>
      <w:r w:rsidR="001478AA">
        <w:t>Second-Year</w:t>
      </w:r>
      <w:r>
        <w:t xml:space="preserve"> </w:t>
      </w:r>
      <w:r w:rsidRPr="00CA0F35">
        <w:t>student</w:t>
      </w:r>
      <w:r>
        <w:t xml:space="preserve"> only</w:t>
      </w:r>
      <w:r w:rsidRPr="00CA0F35">
        <w:t xml:space="preserve">. </w:t>
      </w:r>
      <w:r w:rsidR="0066308E">
        <w:t xml:space="preserve">Refer </w:t>
      </w:r>
      <w:r w:rsidR="00C96217">
        <w:t>Appendix C for Consent Form</w:t>
      </w:r>
      <w:r w:rsidR="001478AA">
        <w:t>.</w:t>
      </w:r>
    </w:p>
    <w:p w14:paraId="30BE60EE" w14:textId="48E6589F" w:rsidR="001118EA" w:rsidRDefault="001118EA">
      <w:pPr>
        <w:spacing w:after="200" w:line="276" w:lineRule="auto"/>
      </w:pPr>
    </w:p>
    <w:p w14:paraId="47E299B0" w14:textId="776A9955" w:rsidR="006D3739" w:rsidRDefault="006D3739">
      <w:pPr>
        <w:spacing w:after="200" w:line="276" w:lineRule="auto"/>
      </w:pPr>
    </w:p>
    <w:p w14:paraId="4F89505B" w14:textId="5DD07604" w:rsidR="006D3739" w:rsidRDefault="006D3739">
      <w:pPr>
        <w:spacing w:after="200" w:line="276" w:lineRule="auto"/>
      </w:pPr>
    </w:p>
    <w:p w14:paraId="05A761ED" w14:textId="75601127" w:rsidR="009E6C29" w:rsidRPr="001478AA" w:rsidRDefault="009E6C29" w:rsidP="009C07D5">
      <w:pPr>
        <w:pStyle w:val="Heading1"/>
        <w:rPr>
          <w:lang w:val="en-AU"/>
        </w:rPr>
      </w:pPr>
      <w:bookmarkStart w:id="66" w:name="_Toc191985589"/>
      <w:bookmarkStart w:id="67" w:name="_Toc386639232"/>
      <w:bookmarkStart w:id="68" w:name="_Toc386639296"/>
      <w:r w:rsidRPr="001478AA">
        <w:rPr>
          <w:lang w:val="en-AU"/>
        </w:rPr>
        <w:lastRenderedPageBreak/>
        <w:t>PRACTICE EDUCATOR FACT SHEET</w:t>
      </w:r>
      <w:bookmarkEnd w:id="66"/>
    </w:p>
    <w:tbl>
      <w:tblPr>
        <w:tblW w:w="7938" w:type="dxa"/>
        <w:tblInd w:w="567" w:type="dxa"/>
        <w:tblLook w:val="00A0" w:firstRow="1" w:lastRow="0" w:firstColumn="1" w:lastColumn="0" w:noHBand="0" w:noVBand="0"/>
      </w:tblPr>
      <w:tblGrid>
        <w:gridCol w:w="2941"/>
        <w:gridCol w:w="4997"/>
      </w:tblGrid>
      <w:tr w:rsidR="0016209B" w:rsidRPr="00CE3A50" w14:paraId="2A025A3C" w14:textId="77777777" w:rsidTr="001478AA">
        <w:trPr>
          <w:trHeight w:val="291"/>
        </w:trPr>
        <w:tc>
          <w:tcPr>
            <w:tcW w:w="2941" w:type="dxa"/>
          </w:tcPr>
          <w:p w14:paraId="496BF62B" w14:textId="77777777" w:rsidR="0016209B" w:rsidRPr="00B326BE" w:rsidRDefault="0016209B" w:rsidP="005B5760">
            <w:pPr>
              <w:pStyle w:val="Header"/>
              <w:jc w:val="both"/>
            </w:pPr>
            <w:r>
              <w:rPr>
                <w:noProof/>
                <w:lang w:val="en-IE" w:eastAsia="en-IE"/>
              </w:rPr>
              <w:drawing>
                <wp:inline distT="0" distB="0" distL="0" distR="0" wp14:anchorId="613736EC" wp14:editId="0A953E0C">
                  <wp:extent cx="1550125" cy="458396"/>
                  <wp:effectExtent l="0" t="0" r="0" b="0"/>
                  <wp:docPr id="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5"/>
                          <pic:cNvPicPr>
                            <a:picLocks noChangeAspect="1" noChangeArrowheads="1"/>
                          </pic:cNvPicPr>
                        </pic:nvPicPr>
                        <pic:blipFill>
                          <a:blip r:embed="rId11"/>
                          <a:stretch>
                            <a:fillRect/>
                          </a:stretch>
                        </pic:blipFill>
                        <pic:spPr bwMode="auto">
                          <a:xfrm>
                            <a:off x="0" y="0"/>
                            <a:ext cx="1582334" cy="467921"/>
                          </a:xfrm>
                          <a:prstGeom prst="rect">
                            <a:avLst/>
                          </a:prstGeom>
                          <a:noFill/>
                          <a:ln>
                            <a:noFill/>
                          </a:ln>
                        </pic:spPr>
                      </pic:pic>
                    </a:graphicData>
                  </a:graphic>
                </wp:inline>
              </w:drawing>
            </w:r>
          </w:p>
        </w:tc>
        <w:tc>
          <w:tcPr>
            <w:tcW w:w="4997" w:type="dxa"/>
            <w:vAlign w:val="bottom"/>
          </w:tcPr>
          <w:p w14:paraId="4DCFB4A0" w14:textId="4CF24144" w:rsidR="0016209B" w:rsidRPr="009B36BE" w:rsidRDefault="0016209B" w:rsidP="005B5760">
            <w:pPr>
              <w:pStyle w:val="Header"/>
              <w:jc w:val="both"/>
              <w:rPr>
                <w:b/>
                <w:caps/>
                <w:sz w:val="28"/>
                <w:szCs w:val="28"/>
              </w:rPr>
            </w:pPr>
            <w:r w:rsidRPr="009B36BE">
              <w:rPr>
                <w:b/>
              </w:rPr>
              <w:t xml:space="preserve">Discipline of </w:t>
            </w:r>
            <w:r w:rsidR="001478AA">
              <w:rPr>
                <w:b/>
              </w:rPr>
              <w:t>O</w:t>
            </w:r>
            <w:r w:rsidRPr="009B36BE">
              <w:rPr>
                <w:b/>
              </w:rPr>
              <w:t xml:space="preserve">ccupational </w:t>
            </w:r>
            <w:r w:rsidR="001478AA">
              <w:rPr>
                <w:b/>
              </w:rPr>
              <w:t>T</w:t>
            </w:r>
            <w:r w:rsidRPr="009B36BE">
              <w:rPr>
                <w:b/>
              </w:rPr>
              <w:t>hera</w:t>
            </w:r>
            <w:r w:rsidR="001478AA">
              <w:rPr>
                <w:b/>
              </w:rPr>
              <w:t>py Fact Sheet</w:t>
            </w:r>
          </w:p>
          <w:p w14:paraId="34513245" w14:textId="15DE7C88" w:rsidR="0016209B" w:rsidRPr="00B326BE" w:rsidRDefault="0016209B" w:rsidP="005B5760">
            <w:pPr>
              <w:pStyle w:val="Header"/>
              <w:jc w:val="both"/>
              <w:rPr>
                <w:caps/>
              </w:rPr>
            </w:pPr>
          </w:p>
        </w:tc>
      </w:tr>
    </w:tbl>
    <w:p w14:paraId="374C691E" w14:textId="02B1813E" w:rsidR="0016209B" w:rsidRPr="00F93593" w:rsidRDefault="0016209B" w:rsidP="000326EA">
      <w:pPr>
        <w:pStyle w:val="Heading1"/>
        <w:numPr>
          <w:ilvl w:val="0"/>
          <w:numId w:val="0"/>
        </w:numPr>
        <w:rPr>
          <w:sz w:val="4"/>
          <w:szCs w:val="4"/>
          <w:lang w:val="en-IE"/>
        </w:rPr>
      </w:pPr>
      <w:bookmarkStart w:id="69" w:name="_Toc51051176"/>
      <w:bookmarkStart w:id="70" w:name="_Toc191985590"/>
      <w:r w:rsidRPr="00F93593">
        <w:rPr>
          <w:rStyle w:val="PECHeading1Char"/>
          <w:b/>
          <w:color w:val="A50050"/>
        </w:rPr>
        <w:t>FACT SHEET 10: COMPETENCY EXPECTATIONS BY WEEK- 3</w:t>
      </w:r>
      <w:r w:rsidRPr="00F93593">
        <w:rPr>
          <w:rStyle w:val="PECHeading1Char"/>
          <w:b/>
          <w:color w:val="A50050"/>
          <w:vertAlign w:val="superscript"/>
        </w:rPr>
        <w:t>RD</w:t>
      </w:r>
      <w:r w:rsidRPr="00F93593">
        <w:rPr>
          <w:rStyle w:val="PECHeading1Char"/>
          <w:b/>
          <w:color w:val="A50050"/>
        </w:rPr>
        <w:t xml:space="preserve"> YEAR</w:t>
      </w:r>
      <w:bookmarkEnd w:id="69"/>
      <w:bookmarkEnd w:id="70"/>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8"/>
        <w:gridCol w:w="9412"/>
      </w:tblGrid>
      <w:tr w:rsidR="0016209B" w:rsidRPr="005B5760" w14:paraId="2EC7704F" w14:textId="77777777" w:rsidTr="009C07D5">
        <w:trPr>
          <w:jc w:val="center"/>
        </w:trPr>
        <w:tc>
          <w:tcPr>
            <w:tcW w:w="10910" w:type="dxa"/>
            <w:gridSpan w:val="2"/>
          </w:tcPr>
          <w:p w14:paraId="09697C05" w14:textId="77777777" w:rsidR="0016209B" w:rsidRPr="005B5760" w:rsidRDefault="0016209B" w:rsidP="005B5760">
            <w:r w:rsidRPr="005B5760">
              <w:t xml:space="preserve">This fact sheet defines expectations of student performance during the weeks although each student may progress through these stages differently the </w:t>
            </w:r>
            <w:proofErr w:type="gramStart"/>
            <w:r w:rsidRPr="005B5760">
              <w:t>final outcome</w:t>
            </w:r>
            <w:proofErr w:type="gramEnd"/>
            <w:r w:rsidRPr="005B5760">
              <w:t xml:space="preserve"> should be that the student can work competently under direction.</w:t>
            </w:r>
          </w:p>
        </w:tc>
      </w:tr>
      <w:tr w:rsidR="0016209B" w:rsidRPr="00374B06" w14:paraId="76B7A782" w14:textId="77777777" w:rsidTr="009C07D5">
        <w:trPr>
          <w:jc w:val="center"/>
        </w:trPr>
        <w:tc>
          <w:tcPr>
            <w:tcW w:w="1498" w:type="dxa"/>
            <w:shd w:val="clear" w:color="auto" w:fill="8DB3E2" w:themeFill="text2" w:themeFillTint="66"/>
          </w:tcPr>
          <w:p w14:paraId="342C4BC9" w14:textId="77777777" w:rsidR="0016209B" w:rsidRPr="008F7A89" w:rsidRDefault="0016209B" w:rsidP="005B5760">
            <w:pPr>
              <w:jc w:val="both"/>
              <w:rPr>
                <w:b/>
                <w:sz w:val="19"/>
                <w:szCs w:val="19"/>
              </w:rPr>
            </w:pPr>
            <w:r w:rsidRPr="00BD69CE">
              <w:rPr>
                <w:b/>
                <w:color w:val="FFFFFF" w:themeColor="background1"/>
                <w:sz w:val="19"/>
                <w:szCs w:val="19"/>
              </w:rPr>
              <w:t>Week One</w:t>
            </w:r>
          </w:p>
        </w:tc>
        <w:tc>
          <w:tcPr>
            <w:tcW w:w="9412" w:type="dxa"/>
            <w:shd w:val="clear" w:color="auto" w:fill="8DB3E2" w:themeFill="text2" w:themeFillTint="66"/>
          </w:tcPr>
          <w:p w14:paraId="226423A1" w14:textId="77777777" w:rsidR="0016209B" w:rsidRPr="008F7A89" w:rsidRDefault="0016209B" w:rsidP="005B5760">
            <w:pPr>
              <w:jc w:val="both"/>
              <w:rPr>
                <w:b/>
                <w:sz w:val="19"/>
                <w:szCs w:val="19"/>
              </w:rPr>
            </w:pPr>
            <w:r w:rsidRPr="00BD69CE">
              <w:rPr>
                <w:b/>
                <w:color w:val="FFFFFF" w:themeColor="background1"/>
                <w:sz w:val="19"/>
                <w:szCs w:val="19"/>
              </w:rPr>
              <w:t>To include</w:t>
            </w:r>
          </w:p>
        </w:tc>
      </w:tr>
      <w:tr w:rsidR="0016209B" w:rsidRPr="00374B06" w14:paraId="331FF4B3" w14:textId="77777777" w:rsidTr="009C07D5">
        <w:trPr>
          <w:jc w:val="center"/>
        </w:trPr>
        <w:tc>
          <w:tcPr>
            <w:tcW w:w="1498" w:type="dxa"/>
          </w:tcPr>
          <w:p w14:paraId="7EA22620" w14:textId="77777777" w:rsidR="0016209B" w:rsidRPr="008F7A89" w:rsidRDefault="0016209B" w:rsidP="005B5760">
            <w:pPr>
              <w:rPr>
                <w:sz w:val="19"/>
                <w:szCs w:val="19"/>
              </w:rPr>
            </w:pPr>
            <w:r w:rsidRPr="008F7A89">
              <w:rPr>
                <w:sz w:val="19"/>
                <w:szCs w:val="19"/>
              </w:rPr>
              <w:t xml:space="preserve">Supervision agreement &amp; </w:t>
            </w:r>
          </w:p>
          <w:p w14:paraId="2D9D9C3A" w14:textId="77777777" w:rsidR="0016209B" w:rsidRPr="008F7A89" w:rsidRDefault="0016209B" w:rsidP="005B5760">
            <w:pPr>
              <w:rPr>
                <w:sz w:val="19"/>
                <w:szCs w:val="19"/>
              </w:rPr>
            </w:pPr>
            <w:r w:rsidRPr="008F7A89">
              <w:rPr>
                <w:sz w:val="19"/>
                <w:szCs w:val="19"/>
              </w:rPr>
              <w:t>Orientation</w:t>
            </w:r>
          </w:p>
        </w:tc>
        <w:tc>
          <w:tcPr>
            <w:tcW w:w="9412" w:type="dxa"/>
          </w:tcPr>
          <w:p w14:paraId="127F27A1"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sidRPr="008F7A89">
              <w:rPr>
                <w:sz w:val="19"/>
                <w:szCs w:val="19"/>
              </w:rPr>
              <w:t xml:space="preserve">Make an agreement on how you are going to supervise your student. A protected time for once, a week </w:t>
            </w:r>
            <w:r>
              <w:rPr>
                <w:sz w:val="19"/>
                <w:szCs w:val="19"/>
              </w:rPr>
              <w:t>is planned</w:t>
            </w:r>
            <w:r w:rsidRPr="008F7A89">
              <w:rPr>
                <w:sz w:val="19"/>
                <w:szCs w:val="19"/>
              </w:rPr>
              <w:t xml:space="preserve"> and informal supervision on</w:t>
            </w:r>
            <w:r>
              <w:rPr>
                <w:sz w:val="19"/>
                <w:szCs w:val="19"/>
              </w:rPr>
              <w:t xml:space="preserve"> going</w:t>
            </w:r>
            <w:r w:rsidRPr="008F7A89">
              <w:rPr>
                <w:sz w:val="19"/>
                <w:szCs w:val="19"/>
              </w:rPr>
              <w:t xml:space="preserve"> </w:t>
            </w:r>
            <w:r>
              <w:rPr>
                <w:sz w:val="19"/>
                <w:szCs w:val="19"/>
              </w:rPr>
              <w:t xml:space="preserve">agreed </w:t>
            </w:r>
            <w:r w:rsidRPr="008F7A89">
              <w:rPr>
                <w:sz w:val="19"/>
                <w:szCs w:val="19"/>
              </w:rPr>
              <w:t xml:space="preserve">each day. Be explicit that both will provide feedback on </w:t>
            </w:r>
            <w:r w:rsidRPr="00BD2BCD">
              <w:rPr>
                <w:sz w:val="19"/>
                <w:szCs w:val="19"/>
              </w:rPr>
              <w:t>performance and outline the expectations you have of the student for supervision preparation.</w:t>
            </w:r>
            <w:r w:rsidRPr="008F7A89">
              <w:rPr>
                <w:sz w:val="19"/>
                <w:szCs w:val="19"/>
              </w:rPr>
              <w:t xml:space="preserve"> </w:t>
            </w:r>
          </w:p>
        </w:tc>
      </w:tr>
      <w:tr w:rsidR="0016209B" w:rsidRPr="00374B06" w14:paraId="4ABC42A5" w14:textId="77777777" w:rsidTr="009C07D5">
        <w:trPr>
          <w:trHeight w:val="279"/>
          <w:jc w:val="center"/>
        </w:trPr>
        <w:tc>
          <w:tcPr>
            <w:tcW w:w="1498" w:type="dxa"/>
          </w:tcPr>
          <w:p w14:paraId="6BFB4D1E" w14:textId="77777777" w:rsidR="0016209B" w:rsidRPr="008F7A89" w:rsidRDefault="0016209B" w:rsidP="005B5760">
            <w:pPr>
              <w:rPr>
                <w:sz w:val="19"/>
                <w:szCs w:val="19"/>
              </w:rPr>
            </w:pPr>
            <w:r w:rsidRPr="008F7A89">
              <w:rPr>
                <w:sz w:val="19"/>
                <w:szCs w:val="19"/>
              </w:rPr>
              <w:t>Review learning objectives</w:t>
            </w:r>
          </w:p>
        </w:tc>
        <w:tc>
          <w:tcPr>
            <w:tcW w:w="9412" w:type="dxa"/>
          </w:tcPr>
          <w:p w14:paraId="22CA6CCA"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Pr>
                <w:sz w:val="20"/>
                <w:szCs w:val="20"/>
              </w:rPr>
              <w:t>Review Learning contract. Ensure that these are relevant to the placement and CORU standards of proficiency. Set weekly expectations. Students should show learning from their previous placement</w:t>
            </w:r>
          </w:p>
        </w:tc>
      </w:tr>
      <w:tr w:rsidR="0016209B" w:rsidRPr="00374B06" w14:paraId="1553C935" w14:textId="77777777" w:rsidTr="009C07D5">
        <w:trPr>
          <w:trHeight w:val="279"/>
          <w:jc w:val="center"/>
        </w:trPr>
        <w:tc>
          <w:tcPr>
            <w:tcW w:w="1498" w:type="dxa"/>
          </w:tcPr>
          <w:p w14:paraId="335595CD" w14:textId="77777777" w:rsidR="0016209B" w:rsidRPr="008F7A89" w:rsidRDefault="0016209B" w:rsidP="005B5760">
            <w:pPr>
              <w:rPr>
                <w:sz w:val="19"/>
                <w:szCs w:val="19"/>
              </w:rPr>
            </w:pPr>
            <w:r w:rsidRPr="008F7A89">
              <w:rPr>
                <w:sz w:val="19"/>
                <w:szCs w:val="19"/>
              </w:rPr>
              <w:t>Active Observation</w:t>
            </w:r>
          </w:p>
        </w:tc>
        <w:tc>
          <w:tcPr>
            <w:tcW w:w="9412" w:type="dxa"/>
          </w:tcPr>
          <w:p w14:paraId="7560957D" w14:textId="77777777" w:rsidR="0016209B" w:rsidRPr="0042116C" w:rsidRDefault="0016209B" w:rsidP="005B5760">
            <w:pPr>
              <w:tabs>
                <w:tab w:val="center" w:pos="4535"/>
                <w:tab w:val="left" w:pos="4956"/>
                <w:tab w:val="left" w:pos="5664"/>
                <w:tab w:val="left" w:pos="6372"/>
                <w:tab w:val="left" w:pos="7080"/>
                <w:tab w:val="left" w:pos="7788"/>
                <w:tab w:val="left" w:pos="8496"/>
              </w:tabs>
              <w:jc w:val="both"/>
              <w:rPr>
                <w:color w:val="FF0000"/>
                <w:sz w:val="19"/>
                <w:szCs w:val="19"/>
              </w:rPr>
            </w:pPr>
            <w:r w:rsidRPr="008F7A89">
              <w:rPr>
                <w:sz w:val="19"/>
                <w:szCs w:val="19"/>
              </w:rPr>
              <w:t>The student should have demonstrated an effective ability to introduce self to others</w:t>
            </w:r>
            <w:r>
              <w:rPr>
                <w:sz w:val="19"/>
                <w:szCs w:val="19"/>
              </w:rPr>
              <w:t xml:space="preserve"> appropriately</w:t>
            </w:r>
            <w:r w:rsidRPr="008F7A89">
              <w:rPr>
                <w:sz w:val="19"/>
                <w:szCs w:val="19"/>
              </w:rPr>
              <w:t xml:space="preserve">. They should also be aware of departmental policies and </w:t>
            </w:r>
            <w:r w:rsidRPr="00BD2BCD">
              <w:rPr>
                <w:sz w:val="19"/>
                <w:szCs w:val="19"/>
              </w:rPr>
              <w:t>procedures</w:t>
            </w:r>
            <w:r>
              <w:rPr>
                <w:sz w:val="19"/>
                <w:szCs w:val="19"/>
              </w:rPr>
              <w:t>.</w:t>
            </w:r>
            <w:r w:rsidRPr="00BD2BCD">
              <w:rPr>
                <w:sz w:val="19"/>
                <w:szCs w:val="19"/>
              </w:rPr>
              <w:t xml:space="preserve"> The student should be asking some relevant questions about cases.</w:t>
            </w:r>
          </w:p>
        </w:tc>
      </w:tr>
      <w:tr w:rsidR="0016209B" w:rsidRPr="00374B06" w14:paraId="205D0E27" w14:textId="77777777" w:rsidTr="009C07D5">
        <w:trPr>
          <w:jc w:val="center"/>
        </w:trPr>
        <w:tc>
          <w:tcPr>
            <w:tcW w:w="1498" w:type="dxa"/>
            <w:shd w:val="clear" w:color="auto" w:fill="8DB3E2" w:themeFill="text2" w:themeFillTint="66"/>
          </w:tcPr>
          <w:p w14:paraId="4A5AC634" w14:textId="77777777" w:rsidR="0016209B" w:rsidRPr="008F7A89" w:rsidRDefault="0016209B" w:rsidP="005B5760">
            <w:pPr>
              <w:rPr>
                <w:b/>
                <w:sz w:val="19"/>
                <w:szCs w:val="19"/>
              </w:rPr>
            </w:pPr>
            <w:r w:rsidRPr="00BD69CE">
              <w:rPr>
                <w:b/>
                <w:color w:val="FFFFFF" w:themeColor="background1"/>
                <w:sz w:val="19"/>
                <w:szCs w:val="19"/>
              </w:rPr>
              <w:t>Week Two</w:t>
            </w:r>
          </w:p>
        </w:tc>
        <w:tc>
          <w:tcPr>
            <w:tcW w:w="9412" w:type="dxa"/>
            <w:shd w:val="clear" w:color="auto" w:fill="8DB3E2" w:themeFill="text2" w:themeFillTint="66"/>
          </w:tcPr>
          <w:p w14:paraId="17728B77" w14:textId="77777777" w:rsidR="0016209B" w:rsidRPr="008F7A89" w:rsidRDefault="0016209B" w:rsidP="005B5760">
            <w:pPr>
              <w:jc w:val="both"/>
              <w:rPr>
                <w:sz w:val="19"/>
                <w:szCs w:val="19"/>
              </w:rPr>
            </w:pPr>
            <w:r w:rsidRPr="00BD69CE">
              <w:rPr>
                <w:b/>
                <w:color w:val="FFFFFF" w:themeColor="background1"/>
                <w:sz w:val="19"/>
                <w:szCs w:val="19"/>
              </w:rPr>
              <w:t>To include</w:t>
            </w:r>
          </w:p>
        </w:tc>
      </w:tr>
      <w:tr w:rsidR="0016209B" w:rsidRPr="00374B06" w14:paraId="17D5BB93" w14:textId="77777777" w:rsidTr="009C07D5">
        <w:trPr>
          <w:jc w:val="center"/>
        </w:trPr>
        <w:tc>
          <w:tcPr>
            <w:tcW w:w="1498" w:type="dxa"/>
          </w:tcPr>
          <w:p w14:paraId="2CF4B14E" w14:textId="77777777" w:rsidR="0016209B" w:rsidRPr="008F7A89" w:rsidRDefault="0016209B" w:rsidP="005B5760">
            <w:pPr>
              <w:rPr>
                <w:sz w:val="19"/>
                <w:szCs w:val="19"/>
              </w:rPr>
            </w:pPr>
            <w:r w:rsidRPr="008F7A89">
              <w:rPr>
                <w:sz w:val="19"/>
                <w:szCs w:val="19"/>
              </w:rPr>
              <w:t>Active Observation</w:t>
            </w:r>
            <w:r>
              <w:rPr>
                <w:sz w:val="19"/>
                <w:szCs w:val="19"/>
              </w:rPr>
              <w:t xml:space="preserve"> and first participation</w:t>
            </w:r>
          </w:p>
        </w:tc>
        <w:tc>
          <w:tcPr>
            <w:tcW w:w="9412" w:type="dxa"/>
          </w:tcPr>
          <w:p w14:paraId="4242CD96" w14:textId="53AC6AFE" w:rsidR="0016209B" w:rsidRPr="008C76B7" w:rsidRDefault="0016209B" w:rsidP="005B5760">
            <w:pPr>
              <w:tabs>
                <w:tab w:val="center" w:pos="4535"/>
                <w:tab w:val="left" w:pos="4956"/>
                <w:tab w:val="left" w:pos="5664"/>
                <w:tab w:val="left" w:pos="6372"/>
                <w:tab w:val="left" w:pos="7080"/>
                <w:tab w:val="left" w:pos="7788"/>
                <w:tab w:val="left" w:pos="8496"/>
              </w:tabs>
              <w:jc w:val="both"/>
              <w:rPr>
                <w:color w:val="FF0000"/>
                <w:sz w:val="19"/>
                <w:szCs w:val="19"/>
              </w:rPr>
            </w:pPr>
            <w:r w:rsidRPr="008F7A89">
              <w:rPr>
                <w:sz w:val="19"/>
                <w:szCs w:val="19"/>
              </w:rPr>
              <w:t>In week two, students should actively observe the work of the OT in this setting and begin to use procedural reasoning to explain to the supervisor their understanding of occupational therapy intervention. Students should be investigating and reporting on diagnoses and demonstrating evidence of pre-placement</w:t>
            </w:r>
            <w:r>
              <w:rPr>
                <w:sz w:val="19"/>
                <w:szCs w:val="19"/>
              </w:rPr>
              <w:t xml:space="preserve"> </w:t>
            </w:r>
            <w:r w:rsidRPr="00BD2BCD">
              <w:rPr>
                <w:sz w:val="19"/>
                <w:szCs w:val="19"/>
              </w:rPr>
              <w:t>and ongoing reading. They should be able to name the main assessments/ interventions in the placement setting.</w:t>
            </w:r>
            <w:r>
              <w:rPr>
                <w:sz w:val="19"/>
                <w:szCs w:val="19"/>
              </w:rPr>
              <w:t xml:space="preserve"> They should be participating </w:t>
            </w:r>
            <w:r w:rsidR="006D49D2">
              <w:rPr>
                <w:sz w:val="19"/>
                <w:szCs w:val="19"/>
              </w:rPr>
              <w:t>in work</w:t>
            </w:r>
            <w:r>
              <w:rPr>
                <w:sz w:val="19"/>
                <w:szCs w:val="19"/>
              </w:rPr>
              <w:t xml:space="preserve"> tasks</w:t>
            </w:r>
          </w:p>
        </w:tc>
      </w:tr>
      <w:tr w:rsidR="0016209B" w:rsidRPr="00374B06" w14:paraId="012D6635" w14:textId="77777777" w:rsidTr="009C07D5">
        <w:trPr>
          <w:trHeight w:val="295"/>
          <w:jc w:val="center"/>
        </w:trPr>
        <w:tc>
          <w:tcPr>
            <w:tcW w:w="1498" w:type="dxa"/>
            <w:shd w:val="clear" w:color="auto" w:fill="8DB3E2" w:themeFill="text2" w:themeFillTint="66"/>
          </w:tcPr>
          <w:p w14:paraId="7D89C633" w14:textId="77777777" w:rsidR="0016209B" w:rsidRPr="008F7A89" w:rsidRDefault="0016209B" w:rsidP="005B5760">
            <w:pPr>
              <w:rPr>
                <w:b/>
                <w:sz w:val="19"/>
                <w:szCs w:val="19"/>
              </w:rPr>
            </w:pPr>
            <w:r w:rsidRPr="00BD69CE">
              <w:rPr>
                <w:b/>
                <w:color w:val="FFFFFF" w:themeColor="background1"/>
                <w:sz w:val="19"/>
                <w:szCs w:val="19"/>
              </w:rPr>
              <w:t>Week Three</w:t>
            </w:r>
          </w:p>
        </w:tc>
        <w:tc>
          <w:tcPr>
            <w:tcW w:w="9412" w:type="dxa"/>
            <w:shd w:val="clear" w:color="auto" w:fill="8DB3E2" w:themeFill="text2" w:themeFillTint="66"/>
          </w:tcPr>
          <w:p w14:paraId="29857D87" w14:textId="77777777" w:rsidR="0016209B" w:rsidRPr="008F7A89" w:rsidRDefault="0016209B" w:rsidP="005B5760">
            <w:pPr>
              <w:jc w:val="both"/>
              <w:rPr>
                <w:b/>
                <w:sz w:val="19"/>
                <w:szCs w:val="19"/>
              </w:rPr>
            </w:pPr>
            <w:r w:rsidRPr="00BD69CE">
              <w:rPr>
                <w:b/>
                <w:color w:val="FFFFFF" w:themeColor="background1"/>
                <w:sz w:val="19"/>
                <w:szCs w:val="19"/>
              </w:rPr>
              <w:t>To include</w:t>
            </w:r>
          </w:p>
        </w:tc>
      </w:tr>
      <w:tr w:rsidR="0016209B" w:rsidRPr="00374B06" w14:paraId="2D7C4C68" w14:textId="77777777" w:rsidTr="009C07D5">
        <w:trPr>
          <w:jc w:val="center"/>
        </w:trPr>
        <w:tc>
          <w:tcPr>
            <w:tcW w:w="1498" w:type="dxa"/>
          </w:tcPr>
          <w:p w14:paraId="45B6C1A4" w14:textId="77777777" w:rsidR="0016209B" w:rsidRPr="008F7A89" w:rsidRDefault="0016209B" w:rsidP="005B5760">
            <w:pPr>
              <w:rPr>
                <w:sz w:val="19"/>
                <w:szCs w:val="19"/>
              </w:rPr>
            </w:pPr>
            <w:r w:rsidRPr="008F7A89">
              <w:rPr>
                <w:sz w:val="19"/>
                <w:szCs w:val="19"/>
              </w:rPr>
              <w:t>Actively observation, &amp; beginning to participate under close supervision</w:t>
            </w:r>
          </w:p>
        </w:tc>
        <w:tc>
          <w:tcPr>
            <w:tcW w:w="9412" w:type="dxa"/>
          </w:tcPr>
          <w:p w14:paraId="0F2F87E0" w14:textId="77777777" w:rsidR="0016209B" w:rsidRPr="008F7A89" w:rsidRDefault="0016209B" w:rsidP="005B5760">
            <w:pPr>
              <w:jc w:val="both"/>
              <w:rPr>
                <w:sz w:val="19"/>
                <w:szCs w:val="19"/>
              </w:rPr>
            </w:pPr>
            <w:r w:rsidRPr="008F7A89">
              <w:rPr>
                <w:sz w:val="19"/>
                <w:szCs w:val="19"/>
              </w:rPr>
              <w:t>By week three, students should begin to gather information on referrals. Students should be developing</w:t>
            </w:r>
            <w:r>
              <w:rPr>
                <w:sz w:val="19"/>
                <w:szCs w:val="19"/>
              </w:rPr>
              <w:t xml:space="preserve"> pragmatic reasoning of how </w:t>
            </w:r>
            <w:r w:rsidRPr="008F7A89">
              <w:rPr>
                <w:sz w:val="19"/>
                <w:szCs w:val="19"/>
              </w:rPr>
              <w:t>occupational therapy works in a team.</w:t>
            </w:r>
            <w:r>
              <w:rPr>
                <w:sz w:val="19"/>
                <w:szCs w:val="19"/>
              </w:rPr>
              <w:t xml:space="preserve"> T</w:t>
            </w:r>
            <w:r w:rsidRPr="008F7A89">
              <w:rPr>
                <w:sz w:val="19"/>
                <w:szCs w:val="19"/>
              </w:rPr>
              <w:t>he student should present the educator with written notes, reflective of their active observations. They should begin to participate in aspects of assessment and interventions with supervision e.g. setting the room up for a session. They should be reflective of their performance in supervision and seek guidance on areas of improvement. The student should ask for clarification if they do not understand something or are not clear what is expected of them. They should be able to begin to participate in client interventions</w:t>
            </w:r>
            <w:r>
              <w:rPr>
                <w:sz w:val="19"/>
                <w:szCs w:val="19"/>
              </w:rPr>
              <w:t>. They should be communicating with team members</w:t>
            </w:r>
          </w:p>
        </w:tc>
      </w:tr>
      <w:tr w:rsidR="0016209B" w:rsidRPr="00374B06" w14:paraId="48F4B188" w14:textId="77777777" w:rsidTr="009C07D5">
        <w:trPr>
          <w:trHeight w:val="295"/>
          <w:jc w:val="center"/>
        </w:trPr>
        <w:tc>
          <w:tcPr>
            <w:tcW w:w="1498" w:type="dxa"/>
            <w:shd w:val="clear" w:color="auto" w:fill="8DB3E2" w:themeFill="text2" w:themeFillTint="66"/>
          </w:tcPr>
          <w:p w14:paraId="148BF5D2" w14:textId="77777777" w:rsidR="0016209B" w:rsidRPr="008F7A89" w:rsidRDefault="0016209B" w:rsidP="005B5760">
            <w:pPr>
              <w:rPr>
                <w:b/>
                <w:sz w:val="19"/>
                <w:szCs w:val="19"/>
              </w:rPr>
            </w:pPr>
            <w:r w:rsidRPr="00BD69CE">
              <w:rPr>
                <w:b/>
                <w:color w:val="FFFFFF" w:themeColor="background1"/>
                <w:sz w:val="19"/>
                <w:szCs w:val="19"/>
              </w:rPr>
              <w:t>Week Four</w:t>
            </w:r>
          </w:p>
        </w:tc>
        <w:tc>
          <w:tcPr>
            <w:tcW w:w="9412" w:type="dxa"/>
            <w:shd w:val="clear" w:color="auto" w:fill="8DB3E2" w:themeFill="text2" w:themeFillTint="66"/>
          </w:tcPr>
          <w:p w14:paraId="58622A11" w14:textId="77777777" w:rsidR="0016209B" w:rsidRPr="008F7A89" w:rsidRDefault="0016209B" w:rsidP="005B5760">
            <w:pPr>
              <w:jc w:val="both"/>
              <w:rPr>
                <w:sz w:val="19"/>
                <w:szCs w:val="19"/>
              </w:rPr>
            </w:pPr>
            <w:r w:rsidRPr="00BD69CE">
              <w:rPr>
                <w:b/>
                <w:color w:val="FFFFFF" w:themeColor="background1"/>
                <w:sz w:val="19"/>
                <w:szCs w:val="19"/>
              </w:rPr>
              <w:t>To include</w:t>
            </w:r>
          </w:p>
        </w:tc>
      </w:tr>
      <w:tr w:rsidR="0016209B" w:rsidRPr="00374B06" w14:paraId="345F6D6E" w14:textId="77777777" w:rsidTr="009C07D5">
        <w:trPr>
          <w:jc w:val="center"/>
        </w:trPr>
        <w:tc>
          <w:tcPr>
            <w:tcW w:w="1498" w:type="dxa"/>
          </w:tcPr>
          <w:p w14:paraId="6E4B82B3" w14:textId="77777777" w:rsidR="0016209B" w:rsidRPr="008F7A89" w:rsidRDefault="0016209B" w:rsidP="005B5760">
            <w:pPr>
              <w:rPr>
                <w:sz w:val="19"/>
                <w:szCs w:val="19"/>
              </w:rPr>
            </w:pPr>
            <w:r w:rsidRPr="008F7A89">
              <w:rPr>
                <w:sz w:val="19"/>
                <w:szCs w:val="19"/>
              </w:rPr>
              <w:t>Participating under supervision</w:t>
            </w:r>
          </w:p>
        </w:tc>
        <w:tc>
          <w:tcPr>
            <w:tcW w:w="9412" w:type="dxa"/>
          </w:tcPr>
          <w:p w14:paraId="61E1F420" w14:textId="77777777" w:rsidR="0016209B" w:rsidRPr="008F7A89" w:rsidRDefault="0016209B" w:rsidP="005B5760">
            <w:pPr>
              <w:jc w:val="both"/>
              <w:rPr>
                <w:sz w:val="19"/>
                <w:szCs w:val="19"/>
              </w:rPr>
            </w:pPr>
            <w:r w:rsidRPr="008F7A89">
              <w:rPr>
                <w:sz w:val="19"/>
                <w:szCs w:val="19"/>
              </w:rPr>
              <w:t xml:space="preserve">By week four, students </w:t>
            </w:r>
            <w:r>
              <w:rPr>
                <w:sz w:val="19"/>
                <w:szCs w:val="19"/>
              </w:rPr>
              <w:t xml:space="preserve">should be demonstrating </w:t>
            </w:r>
            <w:r w:rsidRPr="008F7A89">
              <w:rPr>
                <w:sz w:val="19"/>
                <w:szCs w:val="19"/>
              </w:rPr>
              <w:t>their communication, intervention</w:t>
            </w:r>
            <w:r>
              <w:rPr>
                <w:sz w:val="19"/>
                <w:szCs w:val="19"/>
              </w:rPr>
              <w:t>,</w:t>
            </w:r>
            <w:r w:rsidRPr="008F7A89">
              <w:rPr>
                <w:sz w:val="19"/>
                <w:szCs w:val="19"/>
              </w:rPr>
              <w:t xml:space="preserve"> and documentation skills </w:t>
            </w:r>
            <w:r>
              <w:rPr>
                <w:sz w:val="19"/>
                <w:szCs w:val="19"/>
              </w:rPr>
              <w:t xml:space="preserve">and these should be to an intermediate standard </w:t>
            </w:r>
            <w:r w:rsidRPr="008F7A89">
              <w:rPr>
                <w:sz w:val="19"/>
                <w:szCs w:val="19"/>
              </w:rPr>
              <w:t>under supervision. They should be demonstrating an u</w:t>
            </w:r>
            <w:r>
              <w:rPr>
                <w:sz w:val="19"/>
                <w:szCs w:val="19"/>
              </w:rPr>
              <w:t>nderstanding of occupation</w:t>
            </w:r>
            <w:r w:rsidRPr="008F7A89">
              <w:rPr>
                <w:sz w:val="19"/>
                <w:szCs w:val="19"/>
              </w:rPr>
              <w:t xml:space="preserve"> discuss the relationship of theory to the practice setting. They should be able to engage a client in meaningful occupations </w:t>
            </w:r>
            <w:proofErr w:type="gramStart"/>
            <w:r w:rsidRPr="008F7A89">
              <w:rPr>
                <w:sz w:val="19"/>
                <w:szCs w:val="19"/>
              </w:rPr>
              <w:t>in order to</w:t>
            </w:r>
            <w:proofErr w:type="gramEnd"/>
            <w:r w:rsidRPr="008F7A89">
              <w:rPr>
                <w:sz w:val="19"/>
                <w:szCs w:val="19"/>
              </w:rPr>
              <w:t xml:space="preserve"> achieve goals.</w:t>
            </w:r>
            <w:r>
              <w:rPr>
                <w:sz w:val="19"/>
                <w:szCs w:val="19"/>
              </w:rPr>
              <w:t xml:space="preserve"> They must show insight into the reasoning for practice decisions correctly and follow through on actions</w:t>
            </w:r>
          </w:p>
        </w:tc>
      </w:tr>
      <w:tr w:rsidR="0016209B" w:rsidRPr="00374B06" w14:paraId="1D9A0441" w14:textId="77777777" w:rsidTr="009C07D5">
        <w:trPr>
          <w:jc w:val="center"/>
        </w:trPr>
        <w:tc>
          <w:tcPr>
            <w:tcW w:w="1498" w:type="dxa"/>
            <w:shd w:val="clear" w:color="auto" w:fill="8DB3E2" w:themeFill="text2" w:themeFillTint="66"/>
          </w:tcPr>
          <w:p w14:paraId="4BF5EDD3" w14:textId="77777777" w:rsidR="0016209B" w:rsidRPr="008F7A89" w:rsidRDefault="0016209B" w:rsidP="005B5760">
            <w:pPr>
              <w:rPr>
                <w:b/>
                <w:sz w:val="19"/>
                <w:szCs w:val="19"/>
              </w:rPr>
            </w:pPr>
            <w:r w:rsidRPr="00747AD6">
              <w:rPr>
                <w:b/>
                <w:color w:val="FFFFFF" w:themeColor="background1"/>
                <w:sz w:val="19"/>
                <w:szCs w:val="19"/>
              </w:rPr>
              <w:t>Week Five</w:t>
            </w:r>
          </w:p>
        </w:tc>
        <w:tc>
          <w:tcPr>
            <w:tcW w:w="9412" w:type="dxa"/>
            <w:shd w:val="clear" w:color="auto" w:fill="8DB3E2" w:themeFill="text2" w:themeFillTint="66"/>
          </w:tcPr>
          <w:p w14:paraId="34B1A1D4"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sidRPr="00BD69CE">
              <w:rPr>
                <w:b/>
                <w:color w:val="FFFFFF" w:themeColor="background1"/>
                <w:sz w:val="19"/>
                <w:szCs w:val="19"/>
              </w:rPr>
              <w:t>To include</w:t>
            </w:r>
          </w:p>
        </w:tc>
      </w:tr>
      <w:tr w:rsidR="0016209B" w:rsidRPr="00374B06" w14:paraId="7A8D2F01" w14:textId="77777777" w:rsidTr="009C07D5">
        <w:trPr>
          <w:jc w:val="center"/>
        </w:trPr>
        <w:tc>
          <w:tcPr>
            <w:tcW w:w="1498" w:type="dxa"/>
          </w:tcPr>
          <w:p w14:paraId="38A1FAF8" w14:textId="77777777" w:rsidR="0016209B" w:rsidRPr="008F7A89" w:rsidRDefault="0016209B" w:rsidP="005B5760">
            <w:pPr>
              <w:rPr>
                <w:sz w:val="19"/>
                <w:szCs w:val="19"/>
              </w:rPr>
            </w:pPr>
            <w:r w:rsidRPr="008F7A89">
              <w:rPr>
                <w:sz w:val="19"/>
                <w:szCs w:val="19"/>
              </w:rPr>
              <w:t>Participating with supervision</w:t>
            </w:r>
            <w:r>
              <w:rPr>
                <w:sz w:val="19"/>
                <w:szCs w:val="19"/>
              </w:rPr>
              <w:t xml:space="preserve"> </w:t>
            </w:r>
          </w:p>
        </w:tc>
        <w:tc>
          <w:tcPr>
            <w:tcW w:w="9412" w:type="dxa"/>
            <w:vAlign w:val="center"/>
          </w:tcPr>
          <w:p w14:paraId="3925CF44" w14:textId="1E04652D" w:rsidR="0016209B" w:rsidRPr="00BD2BCD" w:rsidRDefault="0016209B" w:rsidP="009C07D5">
            <w:pPr>
              <w:jc w:val="both"/>
              <w:rPr>
                <w:sz w:val="19"/>
                <w:szCs w:val="19"/>
              </w:rPr>
            </w:pPr>
            <w:r w:rsidRPr="00BD2BCD">
              <w:rPr>
                <w:sz w:val="19"/>
                <w:szCs w:val="19"/>
              </w:rPr>
              <w:t xml:space="preserve">By week five, the student should be able to manage time effectively and prioritise tasks. The student should be able to independently complete health care record review/gather information on a client accurately from medical chart. </w:t>
            </w:r>
            <w:r>
              <w:rPr>
                <w:sz w:val="19"/>
                <w:szCs w:val="19"/>
              </w:rPr>
              <w:t xml:space="preserve">The student should be able to complete basic work tasks. Documentation is to practice standard with few errors. Communicate with others to standard, apply </w:t>
            </w:r>
            <w:r w:rsidR="006D49D2">
              <w:rPr>
                <w:sz w:val="19"/>
                <w:szCs w:val="19"/>
              </w:rPr>
              <w:t>work-based</w:t>
            </w:r>
            <w:r>
              <w:rPr>
                <w:sz w:val="19"/>
                <w:szCs w:val="19"/>
              </w:rPr>
              <w:t xml:space="preserve"> policies, discuss </w:t>
            </w:r>
            <w:r w:rsidR="006D49D2">
              <w:rPr>
                <w:sz w:val="19"/>
                <w:szCs w:val="19"/>
              </w:rPr>
              <w:t>evidence-based</w:t>
            </w:r>
            <w:r>
              <w:rPr>
                <w:sz w:val="19"/>
                <w:szCs w:val="19"/>
              </w:rPr>
              <w:t xml:space="preserve"> practice and application of theory</w:t>
            </w:r>
          </w:p>
        </w:tc>
      </w:tr>
      <w:tr w:rsidR="0016209B" w:rsidRPr="00374B06" w14:paraId="50C03FFA" w14:textId="77777777" w:rsidTr="009C07D5">
        <w:trPr>
          <w:jc w:val="center"/>
        </w:trPr>
        <w:tc>
          <w:tcPr>
            <w:tcW w:w="1498" w:type="dxa"/>
            <w:shd w:val="clear" w:color="auto" w:fill="8DB3E2" w:themeFill="text2" w:themeFillTint="66"/>
          </w:tcPr>
          <w:p w14:paraId="15512843" w14:textId="77777777" w:rsidR="0016209B" w:rsidRPr="008F7A89" w:rsidRDefault="0016209B" w:rsidP="005B5760">
            <w:pPr>
              <w:rPr>
                <w:b/>
                <w:sz w:val="19"/>
                <w:szCs w:val="19"/>
              </w:rPr>
            </w:pPr>
            <w:r w:rsidRPr="00747AD6">
              <w:rPr>
                <w:b/>
                <w:color w:val="FFFFFF" w:themeColor="background1"/>
                <w:sz w:val="19"/>
                <w:szCs w:val="19"/>
              </w:rPr>
              <w:t>Week Six</w:t>
            </w:r>
          </w:p>
        </w:tc>
        <w:tc>
          <w:tcPr>
            <w:tcW w:w="9412" w:type="dxa"/>
            <w:shd w:val="clear" w:color="auto" w:fill="8DB3E2" w:themeFill="text2" w:themeFillTint="66"/>
            <w:vAlign w:val="center"/>
          </w:tcPr>
          <w:p w14:paraId="65823F38" w14:textId="77777777" w:rsidR="0016209B" w:rsidRPr="00BD2BCD" w:rsidRDefault="0016209B" w:rsidP="005B5760">
            <w:pPr>
              <w:tabs>
                <w:tab w:val="center" w:pos="4535"/>
                <w:tab w:val="left" w:pos="4956"/>
                <w:tab w:val="left" w:pos="5664"/>
                <w:tab w:val="left" w:pos="6372"/>
                <w:tab w:val="left" w:pos="7080"/>
                <w:tab w:val="left" w:pos="7788"/>
                <w:tab w:val="left" w:pos="8496"/>
              </w:tabs>
              <w:jc w:val="both"/>
              <w:rPr>
                <w:b/>
                <w:sz w:val="19"/>
                <w:szCs w:val="19"/>
              </w:rPr>
            </w:pPr>
            <w:r w:rsidRPr="00747AD6">
              <w:rPr>
                <w:b/>
                <w:color w:val="FFFFFF" w:themeColor="background1"/>
                <w:sz w:val="19"/>
                <w:szCs w:val="19"/>
              </w:rPr>
              <w:t>To include</w:t>
            </w:r>
          </w:p>
        </w:tc>
      </w:tr>
      <w:tr w:rsidR="0016209B" w:rsidRPr="00374B06" w14:paraId="5D1C5CDB" w14:textId="77777777" w:rsidTr="009C07D5">
        <w:trPr>
          <w:trHeight w:val="375"/>
          <w:jc w:val="center"/>
        </w:trPr>
        <w:tc>
          <w:tcPr>
            <w:tcW w:w="1498" w:type="dxa"/>
          </w:tcPr>
          <w:p w14:paraId="7A634497" w14:textId="77777777" w:rsidR="0016209B" w:rsidRPr="008F7A89" w:rsidRDefault="0016209B" w:rsidP="005B5760">
            <w:pPr>
              <w:rPr>
                <w:sz w:val="19"/>
                <w:szCs w:val="19"/>
              </w:rPr>
            </w:pPr>
            <w:r w:rsidRPr="008F7A89">
              <w:rPr>
                <w:sz w:val="19"/>
                <w:szCs w:val="19"/>
              </w:rPr>
              <w:t xml:space="preserve">Collaborative approach to supervision </w:t>
            </w:r>
            <w:r>
              <w:rPr>
                <w:sz w:val="19"/>
                <w:szCs w:val="19"/>
              </w:rPr>
              <w:t>(</w:t>
            </w:r>
            <w:r w:rsidRPr="008F7A89">
              <w:rPr>
                <w:sz w:val="19"/>
                <w:szCs w:val="19"/>
              </w:rPr>
              <w:t>coaching style</w:t>
            </w:r>
            <w:r>
              <w:rPr>
                <w:sz w:val="19"/>
                <w:szCs w:val="19"/>
              </w:rPr>
              <w:t>)</w:t>
            </w:r>
          </w:p>
        </w:tc>
        <w:tc>
          <w:tcPr>
            <w:tcW w:w="9412" w:type="dxa"/>
          </w:tcPr>
          <w:p w14:paraId="4D4B4ED7"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sidRPr="008F7A89">
              <w:rPr>
                <w:sz w:val="19"/>
                <w:szCs w:val="19"/>
              </w:rPr>
              <w:t xml:space="preserve">By week six, the student should continue developing note skills, needing fewer corrections on content. The student should be able to </w:t>
            </w:r>
            <w:r w:rsidRPr="008F7A89">
              <w:rPr>
                <w:sz w:val="19"/>
                <w:szCs w:val="19"/>
              </w:rPr>
              <w:tab/>
              <w:t>identify the specific need to liaise with other team members independently. By week six, the student should be able to clearly</w:t>
            </w:r>
            <w:r>
              <w:rPr>
                <w:sz w:val="19"/>
                <w:szCs w:val="19"/>
              </w:rPr>
              <w:t xml:space="preserve"> communicate in a group setting</w:t>
            </w:r>
            <w:r w:rsidRPr="008F7A89">
              <w:rPr>
                <w:sz w:val="19"/>
                <w:szCs w:val="19"/>
              </w:rPr>
              <w:t>. The student should be able to plan and carry out sessions for a minimum of 2 clients with assistance from their practice educator. The student should be able to analyse activities verbally and in written work.</w:t>
            </w:r>
          </w:p>
        </w:tc>
      </w:tr>
      <w:tr w:rsidR="0016209B" w:rsidRPr="00374B06" w14:paraId="7547F550" w14:textId="77777777" w:rsidTr="009C07D5">
        <w:trPr>
          <w:jc w:val="center"/>
        </w:trPr>
        <w:tc>
          <w:tcPr>
            <w:tcW w:w="1498" w:type="dxa"/>
            <w:shd w:val="clear" w:color="auto" w:fill="8DB3E2" w:themeFill="text2" w:themeFillTint="66"/>
          </w:tcPr>
          <w:p w14:paraId="242313BA" w14:textId="77777777" w:rsidR="0016209B" w:rsidRPr="008F7A89" w:rsidRDefault="0016209B" w:rsidP="005B5760">
            <w:pPr>
              <w:rPr>
                <w:b/>
                <w:sz w:val="19"/>
                <w:szCs w:val="19"/>
              </w:rPr>
            </w:pPr>
            <w:r w:rsidRPr="00747AD6">
              <w:rPr>
                <w:b/>
                <w:color w:val="FFFFFF" w:themeColor="background1"/>
                <w:sz w:val="19"/>
                <w:szCs w:val="19"/>
              </w:rPr>
              <w:t>Week Seven</w:t>
            </w:r>
          </w:p>
        </w:tc>
        <w:tc>
          <w:tcPr>
            <w:tcW w:w="9412" w:type="dxa"/>
            <w:shd w:val="clear" w:color="auto" w:fill="8DB3E2" w:themeFill="text2" w:themeFillTint="66"/>
            <w:vAlign w:val="center"/>
          </w:tcPr>
          <w:p w14:paraId="70B89C10"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sidRPr="00747AD6">
              <w:rPr>
                <w:b/>
                <w:color w:val="FFFFFF" w:themeColor="background1"/>
                <w:sz w:val="19"/>
                <w:szCs w:val="19"/>
              </w:rPr>
              <w:t>To include</w:t>
            </w:r>
          </w:p>
        </w:tc>
      </w:tr>
      <w:tr w:rsidR="0016209B" w:rsidRPr="00374B06" w14:paraId="08CB97E5" w14:textId="77777777" w:rsidTr="009C07D5">
        <w:trPr>
          <w:jc w:val="center"/>
        </w:trPr>
        <w:tc>
          <w:tcPr>
            <w:tcW w:w="1498" w:type="dxa"/>
          </w:tcPr>
          <w:p w14:paraId="649B06A8" w14:textId="77777777" w:rsidR="0016209B" w:rsidRPr="008F7A89" w:rsidRDefault="0016209B" w:rsidP="005B5760">
            <w:pPr>
              <w:rPr>
                <w:sz w:val="19"/>
                <w:szCs w:val="19"/>
              </w:rPr>
            </w:pPr>
            <w:r w:rsidRPr="008F7A89">
              <w:rPr>
                <w:sz w:val="19"/>
                <w:szCs w:val="19"/>
              </w:rPr>
              <w:t>Consolidating practice competence</w:t>
            </w:r>
          </w:p>
        </w:tc>
        <w:tc>
          <w:tcPr>
            <w:tcW w:w="9412" w:type="dxa"/>
            <w:vAlign w:val="center"/>
          </w:tcPr>
          <w:p w14:paraId="2A5B39F8" w14:textId="73236B2F" w:rsidR="0016209B" w:rsidRPr="008F7A89" w:rsidRDefault="0016209B" w:rsidP="005B5760">
            <w:pPr>
              <w:tabs>
                <w:tab w:val="center" w:pos="4535"/>
                <w:tab w:val="left" w:pos="4956"/>
                <w:tab w:val="left" w:pos="5664"/>
                <w:tab w:val="left" w:pos="6372"/>
                <w:tab w:val="left" w:pos="7080"/>
                <w:tab w:val="left" w:pos="7788"/>
                <w:tab w:val="left" w:pos="8496"/>
              </w:tabs>
              <w:jc w:val="both"/>
              <w:rPr>
                <w:sz w:val="19"/>
                <w:szCs w:val="19"/>
              </w:rPr>
            </w:pPr>
            <w:r w:rsidRPr="008F7A89">
              <w:rPr>
                <w:sz w:val="19"/>
                <w:szCs w:val="19"/>
              </w:rPr>
              <w:t xml:space="preserve">By week seven the student should carry out full preparation and delivery of sessions under supervision or independently. The student should be able to </w:t>
            </w:r>
            <w:r>
              <w:rPr>
                <w:sz w:val="19"/>
                <w:szCs w:val="19"/>
              </w:rPr>
              <w:t xml:space="preserve">complete and interpret </w:t>
            </w:r>
            <w:r w:rsidRPr="008F7A89">
              <w:rPr>
                <w:sz w:val="19"/>
                <w:szCs w:val="19"/>
              </w:rPr>
              <w:t>specific assessments required and explain reaso</w:t>
            </w:r>
            <w:r>
              <w:rPr>
                <w:sz w:val="19"/>
                <w:szCs w:val="19"/>
              </w:rPr>
              <w:t>ning for this for a minimum of 6</w:t>
            </w:r>
            <w:r w:rsidRPr="008F7A89">
              <w:rPr>
                <w:sz w:val="19"/>
                <w:szCs w:val="19"/>
              </w:rPr>
              <w:t xml:space="preserve"> clients (depending on setting). The student should be able to demonstrate an ability to prioritise tasks and manage time effectively and efficiently.</w:t>
            </w:r>
            <w:r>
              <w:rPr>
                <w:sz w:val="19"/>
                <w:szCs w:val="19"/>
              </w:rPr>
              <w:t xml:space="preserve"> The student should </w:t>
            </w:r>
            <w:r w:rsidR="001478AA">
              <w:rPr>
                <w:sz w:val="19"/>
                <w:szCs w:val="19"/>
              </w:rPr>
              <w:t xml:space="preserve">show </w:t>
            </w:r>
            <w:r w:rsidR="001478AA" w:rsidRPr="00BD2BCD">
              <w:rPr>
                <w:sz w:val="19"/>
                <w:szCs w:val="19"/>
              </w:rPr>
              <w:t>ability</w:t>
            </w:r>
            <w:r w:rsidRPr="00BD2BCD">
              <w:rPr>
                <w:sz w:val="19"/>
                <w:szCs w:val="19"/>
              </w:rPr>
              <w:t xml:space="preserve"> to modify/ adapt occupations or activities to match the client</w:t>
            </w:r>
            <w:r>
              <w:rPr>
                <w:sz w:val="19"/>
                <w:szCs w:val="19"/>
              </w:rPr>
              <w:t>’</w:t>
            </w:r>
            <w:r w:rsidRPr="00BD2BCD">
              <w:rPr>
                <w:sz w:val="19"/>
                <w:szCs w:val="19"/>
              </w:rPr>
              <w:t>s occupational performance level.</w:t>
            </w:r>
            <w:r>
              <w:rPr>
                <w:sz w:val="19"/>
                <w:szCs w:val="19"/>
              </w:rPr>
              <w:t xml:space="preserve"> They can reflect and self-evaluate, show initiative and plan next steps to standard</w:t>
            </w:r>
            <w:r w:rsidRPr="008F7A89">
              <w:rPr>
                <w:sz w:val="19"/>
                <w:szCs w:val="19"/>
              </w:rPr>
              <w:tab/>
            </w:r>
          </w:p>
        </w:tc>
      </w:tr>
      <w:tr w:rsidR="0016209B" w:rsidRPr="00374B06" w14:paraId="1D2966DA" w14:textId="77777777" w:rsidTr="009C07D5">
        <w:trPr>
          <w:jc w:val="center"/>
        </w:trPr>
        <w:tc>
          <w:tcPr>
            <w:tcW w:w="1498" w:type="dxa"/>
            <w:shd w:val="clear" w:color="auto" w:fill="8DB3E2" w:themeFill="text2" w:themeFillTint="66"/>
          </w:tcPr>
          <w:p w14:paraId="058ED388" w14:textId="77777777" w:rsidR="0016209B" w:rsidRPr="00747AD6" w:rsidRDefault="0016209B" w:rsidP="005B5760">
            <w:pPr>
              <w:jc w:val="both"/>
              <w:rPr>
                <w:b/>
                <w:color w:val="FFFFFF" w:themeColor="background1"/>
                <w:sz w:val="19"/>
                <w:szCs w:val="19"/>
              </w:rPr>
            </w:pPr>
            <w:r w:rsidRPr="00747AD6">
              <w:rPr>
                <w:b/>
                <w:color w:val="FFFFFF" w:themeColor="background1"/>
                <w:sz w:val="19"/>
                <w:szCs w:val="19"/>
              </w:rPr>
              <w:t>Week Eight</w:t>
            </w:r>
          </w:p>
        </w:tc>
        <w:tc>
          <w:tcPr>
            <w:tcW w:w="9412" w:type="dxa"/>
            <w:shd w:val="clear" w:color="auto" w:fill="8DB3E2" w:themeFill="text2" w:themeFillTint="66"/>
            <w:vAlign w:val="center"/>
          </w:tcPr>
          <w:p w14:paraId="5355C9BE" w14:textId="77777777" w:rsidR="0016209B" w:rsidRPr="008F7A89" w:rsidRDefault="0016209B" w:rsidP="005B5760">
            <w:pPr>
              <w:tabs>
                <w:tab w:val="center" w:pos="4535"/>
                <w:tab w:val="left" w:pos="4956"/>
                <w:tab w:val="left" w:pos="5664"/>
                <w:tab w:val="left" w:pos="6372"/>
                <w:tab w:val="left" w:pos="7080"/>
                <w:tab w:val="left" w:pos="7788"/>
                <w:tab w:val="left" w:pos="8496"/>
              </w:tabs>
              <w:jc w:val="both"/>
              <w:rPr>
                <w:b/>
                <w:sz w:val="19"/>
                <w:szCs w:val="19"/>
              </w:rPr>
            </w:pPr>
            <w:r w:rsidRPr="00747AD6">
              <w:rPr>
                <w:b/>
                <w:color w:val="FFFFFF" w:themeColor="background1"/>
                <w:sz w:val="19"/>
                <w:szCs w:val="19"/>
              </w:rPr>
              <w:t>To include</w:t>
            </w:r>
          </w:p>
        </w:tc>
      </w:tr>
      <w:tr w:rsidR="0016209B" w:rsidRPr="00374B06" w14:paraId="0F664379" w14:textId="77777777" w:rsidTr="009C07D5">
        <w:trPr>
          <w:jc w:val="center"/>
        </w:trPr>
        <w:tc>
          <w:tcPr>
            <w:tcW w:w="1498" w:type="dxa"/>
            <w:shd w:val="clear" w:color="auto" w:fill="FFFFFF" w:themeFill="background1"/>
          </w:tcPr>
          <w:p w14:paraId="585B7117" w14:textId="77777777" w:rsidR="0016209B" w:rsidRPr="001478AA" w:rsidRDefault="0016209B" w:rsidP="005B5760">
            <w:pPr>
              <w:jc w:val="both"/>
              <w:rPr>
                <w:bCs/>
                <w:color w:val="FFFFFF" w:themeColor="background1"/>
                <w:sz w:val="19"/>
                <w:szCs w:val="19"/>
              </w:rPr>
            </w:pPr>
            <w:r w:rsidRPr="001478AA">
              <w:rPr>
                <w:bCs/>
                <w:sz w:val="19"/>
                <w:szCs w:val="19"/>
              </w:rPr>
              <w:t>Practice competence for 3rd year level</w:t>
            </w:r>
          </w:p>
        </w:tc>
        <w:tc>
          <w:tcPr>
            <w:tcW w:w="9412" w:type="dxa"/>
            <w:shd w:val="clear" w:color="auto" w:fill="FFFFFF" w:themeFill="background1"/>
            <w:vAlign w:val="center"/>
          </w:tcPr>
          <w:p w14:paraId="470E6C87" w14:textId="77777777" w:rsidR="0016209B" w:rsidRPr="00747AD6" w:rsidRDefault="0016209B" w:rsidP="005B5760">
            <w:pPr>
              <w:tabs>
                <w:tab w:val="center" w:pos="4535"/>
                <w:tab w:val="left" w:pos="4956"/>
                <w:tab w:val="left" w:pos="5664"/>
                <w:tab w:val="left" w:pos="6372"/>
                <w:tab w:val="left" w:pos="7080"/>
                <w:tab w:val="left" w:pos="7788"/>
                <w:tab w:val="left" w:pos="8496"/>
              </w:tabs>
              <w:jc w:val="both"/>
              <w:rPr>
                <w:b/>
                <w:color w:val="FFFFFF" w:themeColor="background1"/>
                <w:sz w:val="19"/>
                <w:szCs w:val="19"/>
              </w:rPr>
            </w:pPr>
            <w:r>
              <w:rPr>
                <w:sz w:val="19"/>
                <w:szCs w:val="19"/>
              </w:rPr>
              <w:t>By week eight, the student can show consistency of their ability to think, plan, organise, use their initiative, and evaluate all occupational therapy interventions at an intermediate level be able to complete straightforward tasks independently. They can discuss and argue for their reasoning and can communicate effectively with the client and the team. They show an enquiring mind about more complex situations and know the limits of their expertise. They complete handover appropriately</w:t>
            </w:r>
          </w:p>
        </w:tc>
      </w:tr>
    </w:tbl>
    <w:p w14:paraId="2A896548" w14:textId="7FC481C9" w:rsidR="001118EA" w:rsidRPr="00B0311F" w:rsidRDefault="001118EA" w:rsidP="000326EA">
      <w:pPr>
        <w:pStyle w:val="Heading1"/>
      </w:pPr>
      <w:bookmarkStart w:id="71" w:name="_Toc191985591"/>
      <w:r w:rsidRPr="00B0311F">
        <w:lastRenderedPageBreak/>
        <w:t xml:space="preserve">Student Assessment on Level </w:t>
      </w:r>
      <w:r w:rsidR="003665FA">
        <w:t>1</w:t>
      </w:r>
      <w:r w:rsidRPr="00B0311F">
        <w:t xml:space="preserve"> Placement</w:t>
      </w:r>
      <w:bookmarkEnd w:id="67"/>
      <w:bookmarkEnd w:id="68"/>
      <w:bookmarkEnd w:id="71"/>
    </w:p>
    <w:p w14:paraId="73FF5538" w14:textId="6F0FA88E" w:rsidR="001118EA" w:rsidRPr="00CA0F35" w:rsidRDefault="001118EA" w:rsidP="001478AA">
      <w:pPr>
        <w:pStyle w:val="Heading2"/>
        <w:jc w:val="both"/>
      </w:pPr>
      <w:bookmarkStart w:id="72" w:name="_Toc191985592"/>
      <w:r w:rsidRPr="00CA0F35">
        <w:t>The Level 1 Competency Assessment Form</w:t>
      </w:r>
      <w:bookmarkEnd w:id="72"/>
    </w:p>
    <w:p w14:paraId="6282126F" w14:textId="77777777" w:rsidR="001478AA" w:rsidRDefault="001118EA" w:rsidP="001478AA">
      <w:pPr>
        <w:pStyle w:val="NormalPEC"/>
        <w:jc w:val="both"/>
      </w:pPr>
      <w:r w:rsidRPr="00CA0F35">
        <w:t>The student is assessed using the Level 1</w:t>
      </w:r>
      <w:r>
        <w:t xml:space="preserve"> </w:t>
      </w:r>
      <w:r w:rsidRPr="00CA0F35">
        <w:t>Placement Assessment Form by the Practice Educator. A hard copy version is in the Appendix</w:t>
      </w:r>
      <w:r w:rsidR="00497D56">
        <w:t xml:space="preserve"> A </w:t>
      </w:r>
      <w:r w:rsidRPr="00CA0F35">
        <w:t xml:space="preserve">of this booklet. </w:t>
      </w:r>
    </w:p>
    <w:p w14:paraId="25752BEC" w14:textId="1EF0634E" w:rsidR="001118EA" w:rsidRDefault="001118EA" w:rsidP="001478AA">
      <w:pPr>
        <w:pStyle w:val="NormalPEC"/>
        <w:jc w:val="both"/>
        <w:rPr>
          <w:rStyle w:val="Hyperlink"/>
        </w:rPr>
      </w:pPr>
      <w:r w:rsidRPr="00CA0F35">
        <w:t xml:space="preserve">Refer to the Practice Education website for an electronic version </w:t>
      </w:r>
      <w:r>
        <w:t xml:space="preserve">at </w:t>
      </w:r>
      <w:hyperlink w:history="1">
        <w:r w:rsidR="001478AA" w:rsidRPr="00DD4BF6">
          <w:rPr>
            <w:rStyle w:val="Hyperlink"/>
          </w:rPr>
          <w:t>http://www.Universityof Galway.ie/faculties_departments/occupational_therapy/practice_education.html</w:t>
        </w:r>
      </w:hyperlink>
    </w:p>
    <w:p w14:paraId="358DB917" w14:textId="6015239A" w:rsidR="00684127" w:rsidRDefault="00684127" w:rsidP="001478AA">
      <w:pPr>
        <w:pStyle w:val="NormalPEC"/>
        <w:jc w:val="both"/>
        <w:rPr>
          <w:rStyle w:val="Hyperlink"/>
          <w:b/>
          <w:color w:val="auto"/>
        </w:rPr>
      </w:pPr>
      <w:r w:rsidRPr="00684127">
        <w:rPr>
          <w:rStyle w:val="Hyperlink"/>
          <w:b/>
          <w:color w:val="auto"/>
        </w:rPr>
        <w:t>The Competency assessment form and the OTRB CORU Standards of Proficiency</w:t>
      </w:r>
    </w:p>
    <w:p w14:paraId="2603A53C" w14:textId="5E420A4E" w:rsidR="00684127" w:rsidRPr="00684127" w:rsidRDefault="00684127" w:rsidP="001478AA">
      <w:pPr>
        <w:pStyle w:val="NormalPEC"/>
        <w:jc w:val="both"/>
        <w:rPr>
          <w:rStyle w:val="Hyperlink"/>
          <w:b/>
          <w:color w:val="auto"/>
        </w:rPr>
      </w:pPr>
      <w:r>
        <w:rPr>
          <w:rStyle w:val="Hyperlink"/>
          <w:b/>
          <w:color w:val="auto"/>
        </w:rPr>
        <w:t xml:space="preserve">Students need to meet the </w:t>
      </w:r>
      <w:r w:rsidRPr="00684127">
        <w:rPr>
          <w:rStyle w:val="Hyperlink"/>
          <w:b/>
          <w:color w:val="auto"/>
        </w:rPr>
        <w:t>OTRB CORU Standards of Proficiency</w:t>
      </w:r>
      <w:r>
        <w:rPr>
          <w:rStyle w:val="Hyperlink"/>
          <w:b/>
          <w:color w:val="auto"/>
        </w:rPr>
        <w:t xml:space="preserve">. The competency form is mapped to these standards. Refer to the </w:t>
      </w:r>
      <w:hyperlink r:id="rId32" w:history="1">
        <w:r>
          <w:rPr>
            <w:rStyle w:val="Hyperlink"/>
          </w:rPr>
          <w:t xml:space="preserve">Practice Education </w:t>
        </w:r>
        <w:r w:rsidR="006D49D2">
          <w:rPr>
            <w:rStyle w:val="Hyperlink"/>
          </w:rPr>
          <w:t>–</w:t>
        </w:r>
        <w:r>
          <w:rPr>
            <w:rStyle w:val="Hyperlink"/>
          </w:rPr>
          <w:t xml:space="preserve"> </w:t>
        </w:r>
        <w:r w:rsidR="001478AA">
          <w:rPr>
            <w:rStyle w:val="Hyperlink"/>
          </w:rPr>
          <w:t>University</w:t>
        </w:r>
        <w:r w:rsidR="006D49D2">
          <w:rPr>
            <w:rStyle w:val="Hyperlink"/>
          </w:rPr>
          <w:t xml:space="preserve"> </w:t>
        </w:r>
        <w:r w:rsidR="001478AA">
          <w:rPr>
            <w:rStyle w:val="Hyperlink"/>
          </w:rPr>
          <w:t>of</w:t>
        </w:r>
        <w:r w:rsidR="006D49D2">
          <w:rPr>
            <w:rStyle w:val="Hyperlink"/>
          </w:rPr>
          <w:t xml:space="preserve"> </w:t>
        </w:r>
        <w:r>
          <w:rPr>
            <w:rStyle w:val="Hyperlink"/>
          </w:rPr>
          <w:t>Galway</w:t>
        </w:r>
      </w:hyperlink>
      <w:r>
        <w:t xml:space="preserve"> and the Guidance on completing the Level 1 (2</w:t>
      </w:r>
      <w:r w:rsidRPr="00684127">
        <w:rPr>
          <w:vertAlign w:val="superscript"/>
        </w:rPr>
        <w:t>nd</w:t>
      </w:r>
      <w:r>
        <w:t xml:space="preserve"> and 3</w:t>
      </w:r>
      <w:r w:rsidRPr="00684127">
        <w:rPr>
          <w:vertAlign w:val="superscript"/>
        </w:rPr>
        <w:t>rd</w:t>
      </w:r>
      <w:r>
        <w:t xml:space="preserve"> year) Competency assessment Form </w:t>
      </w:r>
    </w:p>
    <w:p w14:paraId="1B22C9D7" w14:textId="77777777" w:rsidR="001118EA" w:rsidRPr="00CA0F35" w:rsidRDefault="001118EA" w:rsidP="009C07D5">
      <w:pPr>
        <w:pStyle w:val="Heading2"/>
        <w:spacing w:after="0"/>
        <w:jc w:val="both"/>
      </w:pPr>
      <w:bookmarkStart w:id="73" w:name="_Toc191985593"/>
      <w:r w:rsidRPr="00CA0F35">
        <w:t>Setting Expectations</w:t>
      </w:r>
      <w:bookmarkEnd w:id="73"/>
    </w:p>
    <w:p w14:paraId="20A5ED10" w14:textId="5003B836" w:rsidR="001118EA" w:rsidRPr="00CA0F35" w:rsidRDefault="001118EA" w:rsidP="009C07D5">
      <w:pPr>
        <w:pStyle w:val="NormalPEC"/>
        <w:spacing w:after="0"/>
        <w:jc w:val="both"/>
      </w:pPr>
      <w:r w:rsidRPr="00CA0F35">
        <w:t xml:space="preserve">The Level </w:t>
      </w:r>
      <w:r w:rsidR="003665FA">
        <w:t>1</w:t>
      </w:r>
      <w:r w:rsidRPr="00CA0F35">
        <w:t xml:space="preserve"> Competency Placement Assessment Form is very generic so that competencies can be individually assessed in a variety of work settings.  Prior to the placement it is appropriate to review the form</w:t>
      </w:r>
      <w:r w:rsidR="00684127">
        <w:t xml:space="preserve"> in conjunction with the CORU Standard of Proficiency </w:t>
      </w:r>
      <w:r w:rsidR="00684127" w:rsidRPr="00CA0F35">
        <w:t xml:space="preserve"> </w:t>
      </w:r>
      <w:r w:rsidRPr="00CA0F35">
        <w:t xml:space="preserve"> and provide examples of how the competency can be evidenced in your work setting.  Provide these to your student so that they know what you expect from them in this placement. Some examples are given below, but it is important that these are written for your setting.</w:t>
      </w:r>
    </w:p>
    <w:tbl>
      <w:tblPr>
        <w:tblW w:w="9356" w:type="dxa"/>
        <w:tblLayout w:type="fixed"/>
        <w:tblLook w:val="00A0" w:firstRow="1" w:lastRow="0" w:firstColumn="1" w:lastColumn="0" w:noHBand="0" w:noVBand="0"/>
      </w:tblPr>
      <w:tblGrid>
        <w:gridCol w:w="5812"/>
        <w:gridCol w:w="862"/>
        <w:gridCol w:w="839"/>
        <w:gridCol w:w="885"/>
        <w:gridCol w:w="958"/>
      </w:tblGrid>
      <w:tr w:rsidR="001118EA" w:rsidRPr="00A7772C" w14:paraId="29322100" w14:textId="77777777" w:rsidTr="009C07D5">
        <w:tc>
          <w:tcPr>
            <w:tcW w:w="5812" w:type="dxa"/>
            <w:tcBorders>
              <w:bottom w:val="single" w:sz="12" w:space="0" w:color="000000"/>
              <w:right w:val="single" w:sz="12" w:space="0" w:color="000000"/>
            </w:tcBorders>
            <w:vAlign w:val="bottom"/>
          </w:tcPr>
          <w:p w14:paraId="18843BE2" w14:textId="77777777" w:rsidR="001118EA" w:rsidRPr="00A7772C" w:rsidRDefault="001118EA" w:rsidP="006A500F">
            <w:pPr>
              <w:pStyle w:val="NormalPEC"/>
              <w:spacing w:before="60" w:after="60"/>
              <w:jc w:val="center"/>
              <w:rPr>
                <w:b/>
              </w:rPr>
            </w:pPr>
          </w:p>
        </w:tc>
        <w:tc>
          <w:tcPr>
            <w:tcW w:w="1701" w:type="dxa"/>
            <w:gridSpan w:val="2"/>
            <w:tcBorders>
              <w:top w:val="single" w:sz="12" w:space="0" w:color="000000"/>
              <w:left w:val="single" w:sz="12" w:space="0" w:color="000000"/>
              <w:bottom w:val="single" w:sz="2" w:space="0" w:color="000000"/>
              <w:right w:val="single" w:sz="12" w:space="0" w:color="000000"/>
            </w:tcBorders>
            <w:shd w:val="clear" w:color="auto" w:fill="8AA793"/>
            <w:vAlign w:val="center"/>
          </w:tcPr>
          <w:p w14:paraId="23FA0201" w14:textId="77777777" w:rsidR="001118EA" w:rsidRPr="00A7772C" w:rsidRDefault="001118EA" w:rsidP="001478AA">
            <w:pPr>
              <w:pStyle w:val="NormalPEC"/>
              <w:spacing w:before="60" w:after="60"/>
              <w:jc w:val="center"/>
              <w:rPr>
                <w:b/>
                <w:sz w:val="18"/>
                <w:szCs w:val="18"/>
              </w:rPr>
            </w:pPr>
            <w:r>
              <w:rPr>
                <w:b/>
                <w:sz w:val="18"/>
                <w:szCs w:val="18"/>
              </w:rPr>
              <w:t>Not Competent</w:t>
            </w:r>
          </w:p>
        </w:tc>
        <w:tc>
          <w:tcPr>
            <w:tcW w:w="1843" w:type="dxa"/>
            <w:gridSpan w:val="2"/>
            <w:tcBorders>
              <w:top w:val="single" w:sz="12" w:space="0" w:color="000000"/>
              <w:left w:val="single" w:sz="12" w:space="0" w:color="000000"/>
              <w:bottom w:val="single" w:sz="2" w:space="0" w:color="000000"/>
              <w:right w:val="single" w:sz="12" w:space="0" w:color="000000"/>
            </w:tcBorders>
            <w:shd w:val="clear" w:color="auto" w:fill="8AA793"/>
            <w:vAlign w:val="center"/>
          </w:tcPr>
          <w:p w14:paraId="492B9CFB" w14:textId="77777777" w:rsidR="001118EA" w:rsidRPr="00A7772C" w:rsidRDefault="001118EA" w:rsidP="001478AA">
            <w:pPr>
              <w:pStyle w:val="NormalPEC"/>
              <w:spacing w:before="60" w:after="60"/>
              <w:jc w:val="center"/>
              <w:rPr>
                <w:b/>
                <w:sz w:val="18"/>
                <w:szCs w:val="18"/>
              </w:rPr>
            </w:pPr>
            <w:r>
              <w:rPr>
                <w:b/>
                <w:sz w:val="18"/>
                <w:szCs w:val="18"/>
              </w:rPr>
              <w:t>Competent</w:t>
            </w:r>
          </w:p>
        </w:tc>
      </w:tr>
      <w:tr w:rsidR="001118EA" w:rsidRPr="00A7772C" w14:paraId="2B8C0C19" w14:textId="77777777" w:rsidTr="009C07D5">
        <w:tc>
          <w:tcPr>
            <w:tcW w:w="5812" w:type="dxa"/>
            <w:tcBorders>
              <w:top w:val="single" w:sz="12" w:space="0" w:color="000000"/>
              <w:left w:val="single" w:sz="12" w:space="0" w:color="000000"/>
              <w:bottom w:val="double" w:sz="4" w:space="0" w:color="auto"/>
              <w:right w:val="single" w:sz="12" w:space="0" w:color="000000"/>
            </w:tcBorders>
            <w:shd w:val="clear" w:color="auto" w:fill="8AA793"/>
            <w:vAlign w:val="bottom"/>
          </w:tcPr>
          <w:p w14:paraId="0328D259" w14:textId="77777777" w:rsidR="001118EA" w:rsidRPr="00A7772C" w:rsidRDefault="001118EA" w:rsidP="00A7772C">
            <w:pPr>
              <w:pStyle w:val="NormalPEC"/>
              <w:spacing w:before="120" w:after="120"/>
              <w:jc w:val="center"/>
              <w:rPr>
                <w:b/>
              </w:rPr>
            </w:pPr>
            <w:r w:rsidRPr="00A7772C">
              <w:rPr>
                <w:b/>
              </w:rPr>
              <w:t>Competencies</w:t>
            </w:r>
          </w:p>
        </w:tc>
        <w:tc>
          <w:tcPr>
            <w:tcW w:w="862" w:type="dxa"/>
            <w:tcBorders>
              <w:top w:val="single" w:sz="2" w:space="0" w:color="000000"/>
              <w:left w:val="single" w:sz="12" w:space="0" w:color="000000"/>
              <w:bottom w:val="double" w:sz="4" w:space="0" w:color="auto"/>
              <w:right w:val="single" w:sz="2" w:space="0" w:color="000000"/>
            </w:tcBorders>
            <w:shd w:val="clear" w:color="auto" w:fill="8AA793"/>
            <w:vAlign w:val="center"/>
          </w:tcPr>
          <w:p w14:paraId="501A4F89" w14:textId="77777777" w:rsidR="001118EA" w:rsidRPr="001478AA" w:rsidRDefault="001118EA" w:rsidP="001478AA">
            <w:pPr>
              <w:pStyle w:val="NormalPEC"/>
              <w:spacing w:before="120" w:after="120"/>
              <w:jc w:val="center"/>
              <w:rPr>
                <w:b/>
                <w:sz w:val="16"/>
                <w:szCs w:val="16"/>
              </w:rPr>
            </w:pPr>
            <w:r w:rsidRPr="001478AA">
              <w:rPr>
                <w:b/>
                <w:sz w:val="16"/>
                <w:szCs w:val="16"/>
              </w:rPr>
              <w:t>Not Evident</w:t>
            </w:r>
          </w:p>
        </w:tc>
        <w:tc>
          <w:tcPr>
            <w:tcW w:w="839" w:type="dxa"/>
            <w:tcBorders>
              <w:top w:val="single" w:sz="2" w:space="0" w:color="000000"/>
              <w:left w:val="single" w:sz="2" w:space="0" w:color="000000"/>
              <w:bottom w:val="double" w:sz="4" w:space="0" w:color="auto"/>
              <w:right w:val="single" w:sz="12" w:space="0" w:color="000000"/>
            </w:tcBorders>
            <w:shd w:val="clear" w:color="auto" w:fill="8AA793"/>
            <w:vAlign w:val="center"/>
          </w:tcPr>
          <w:p w14:paraId="1C6A253F" w14:textId="77777777" w:rsidR="001118EA" w:rsidRPr="001478AA" w:rsidRDefault="001118EA" w:rsidP="001478AA">
            <w:pPr>
              <w:pStyle w:val="NormalPEC"/>
              <w:spacing w:before="120" w:after="120"/>
              <w:jc w:val="center"/>
              <w:rPr>
                <w:b/>
                <w:sz w:val="16"/>
                <w:szCs w:val="16"/>
              </w:rPr>
            </w:pPr>
            <w:r w:rsidRPr="001478AA">
              <w:rPr>
                <w:b/>
                <w:sz w:val="16"/>
                <w:szCs w:val="16"/>
              </w:rPr>
              <w:t>Emerging</w:t>
            </w:r>
          </w:p>
        </w:tc>
        <w:tc>
          <w:tcPr>
            <w:tcW w:w="885" w:type="dxa"/>
            <w:tcBorders>
              <w:top w:val="single" w:sz="2" w:space="0" w:color="000000"/>
              <w:left w:val="single" w:sz="12" w:space="0" w:color="000000"/>
              <w:bottom w:val="double" w:sz="4" w:space="0" w:color="auto"/>
              <w:right w:val="single" w:sz="2" w:space="0" w:color="000000"/>
            </w:tcBorders>
            <w:shd w:val="clear" w:color="auto" w:fill="8AA793"/>
            <w:vAlign w:val="center"/>
          </w:tcPr>
          <w:p w14:paraId="2F23B0A3" w14:textId="77777777" w:rsidR="001118EA" w:rsidRPr="001478AA" w:rsidRDefault="001118EA" w:rsidP="001478AA">
            <w:pPr>
              <w:pStyle w:val="NormalPEC"/>
              <w:spacing w:before="120" w:after="120"/>
              <w:jc w:val="center"/>
              <w:rPr>
                <w:b/>
                <w:sz w:val="16"/>
                <w:szCs w:val="16"/>
              </w:rPr>
            </w:pPr>
            <w:r w:rsidRPr="001478AA">
              <w:rPr>
                <w:b/>
                <w:sz w:val="16"/>
                <w:szCs w:val="16"/>
              </w:rPr>
              <w:t>Evident</w:t>
            </w:r>
          </w:p>
        </w:tc>
        <w:tc>
          <w:tcPr>
            <w:tcW w:w="958" w:type="dxa"/>
            <w:tcBorders>
              <w:top w:val="single" w:sz="2" w:space="0" w:color="000000"/>
              <w:left w:val="single" w:sz="2" w:space="0" w:color="000000"/>
              <w:bottom w:val="double" w:sz="4" w:space="0" w:color="auto"/>
              <w:right w:val="single" w:sz="12" w:space="0" w:color="000000"/>
            </w:tcBorders>
            <w:shd w:val="clear" w:color="auto" w:fill="8AA793"/>
            <w:vAlign w:val="center"/>
          </w:tcPr>
          <w:p w14:paraId="073C3363" w14:textId="77777777" w:rsidR="001118EA" w:rsidRPr="001478AA" w:rsidRDefault="001118EA" w:rsidP="001478AA">
            <w:pPr>
              <w:pStyle w:val="NormalPEC"/>
              <w:spacing w:before="120" w:after="120"/>
              <w:jc w:val="center"/>
              <w:rPr>
                <w:b/>
                <w:sz w:val="16"/>
                <w:szCs w:val="16"/>
              </w:rPr>
            </w:pPr>
            <w:r w:rsidRPr="001478AA">
              <w:rPr>
                <w:b/>
                <w:sz w:val="16"/>
                <w:szCs w:val="16"/>
              </w:rPr>
              <w:t>Enhanced</w:t>
            </w:r>
          </w:p>
        </w:tc>
      </w:tr>
      <w:tr w:rsidR="001118EA" w:rsidRPr="00626C1F" w14:paraId="4098724E" w14:textId="77777777" w:rsidTr="009C07D5">
        <w:tc>
          <w:tcPr>
            <w:tcW w:w="5812" w:type="dxa"/>
            <w:tcBorders>
              <w:top w:val="double" w:sz="4" w:space="0" w:color="auto"/>
              <w:left w:val="single" w:sz="12" w:space="0" w:color="000000"/>
              <w:bottom w:val="single" w:sz="2" w:space="0" w:color="000000"/>
              <w:right w:val="single" w:sz="12" w:space="0" w:color="000000"/>
            </w:tcBorders>
            <w:vAlign w:val="center"/>
          </w:tcPr>
          <w:p w14:paraId="36B8D839" w14:textId="77777777" w:rsidR="001118EA" w:rsidRPr="00A7772C" w:rsidRDefault="001118EA" w:rsidP="001478AA">
            <w:pPr>
              <w:rPr>
                <w:rFonts w:ascii="Calibri" w:hAnsi="Calibri"/>
              </w:rPr>
            </w:pPr>
            <w:r w:rsidRPr="00A7772C">
              <w:rPr>
                <w:rFonts w:ascii="Calibri" w:hAnsi="Calibri"/>
              </w:rPr>
              <w:t>Work safely in compliance with health and safety regulations as specified in the practice setting.</w:t>
            </w:r>
          </w:p>
          <w:p w14:paraId="6C4BE4F0" w14:textId="77777777" w:rsidR="001118EA" w:rsidRPr="00212147" w:rsidRDefault="001118EA" w:rsidP="001478AA">
            <w:pPr>
              <w:rPr>
                <w:rFonts w:ascii="Calibri" w:hAnsi="Calibri"/>
                <w:i/>
              </w:rPr>
            </w:pPr>
            <w:r w:rsidRPr="00212147">
              <w:rPr>
                <w:rFonts w:ascii="Calibri" w:hAnsi="Calibri"/>
                <w:i/>
                <w:u w:val="single"/>
              </w:rPr>
              <w:t>Example:</w:t>
            </w:r>
            <w:r w:rsidRPr="00212147">
              <w:rPr>
                <w:rFonts w:ascii="Calibri" w:hAnsi="Calibri"/>
                <w:i/>
              </w:rPr>
              <w:br/>
              <w:t>Completes moving and handling procedures to work standard</w:t>
            </w:r>
          </w:p>
          <w:p w14:paraId="369AAA0C" w14:textId="77777777" w:rsidR="001118EA" w:rsidRPr="00212147" w:rsidRDefault="001118EA" w:rsidP="001478AA">
            <w:pPr>
              <w:rPr>
                <w:rFonts w:ascii="Calibri" w:hAnsi="Calibri"/>
                <w:i/>
              </w:rPr>
            </w:pPr>
            <w:r w:rsidRPr="00212147">
              <w:rPr>
                <w:rFonts w:ascii="Calibri" w:hAnsi="Calibri"/>
                <w:i/>
              </w:rPr>
              <w:t xml:space="preserve">Reviews and adheres to risk assessments </w:t>
            </w:r>
          </w:p>
          <w:p w14:paraId="667A66B3" w14:textId="77777777" w:rsidR="001118EA" w:rsidRPr="00A7772C" w:rsidRDefault="001118EA" w:rsidP="001478AA">
            <w:pPr>
              <w:rPr>
                <w:rFonts w:ascii="Calibri" w:hAnsi="Calibri"/>
              </w:rPr>
            </w:pPr>
            <w:r w:rsidRPr="00212147">
              <w:rPr>
                <w:rFonts w:ascii="Calibri" w:hAnsi="Calibri"/>
                <w:i/>
              </w:rPr>
              <w:t>Arrives punctually, prepared and fit for work</w:t>
            </w:r>
            <w:r w:rsidRPr="00A7772C">
              <w:rPr>
                <w:rFonts w:ascii="Calibri" w:hAnsi="Calibri"/>
              </w:rPr>
              <w:t xml:space="preserve"> </w:t>
            </w:r>
          </w:p>
        </w:tc>
        <w:tc>
          <w:tcPr>
            <w:tcW w:w="862" w:type="dxa"/>
            <w:tcBorders>
              <w:top w:val="double" w:sz="4" w:space="0" w:color="auto"/>
              <w:left w:val="single" w:sz="12" w:space="0" w:color="000000"/>
              <w:bottom w:val="single" w:sz="2" w:space="0" w:color="000000"/>
              <w:right w:val="single" w:sz="2" w:space="0" w:color="000000"/>
            </w:tcBorders>
            <w:shd w:val="clear" w:color="auto" w:fill="EAEAEA"/>
            <w:vAlign w:val="center"/>
          </w:tcPr>
          <w:p w14:paraId="00C2C0CA" w14:textId="77777777" w:rsidR="001118EA" w:rsidRPr="00626C1F" w:rsidRDefault="001118EA" w:rsidP="001478AA">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839" w:type="dxa"/>
            <w:tcBorders>
              <w:top w:val="double" w:sz="4" w:space="0" w:color="auto"/>
              <w:left w:val="single" w:sz="2" w:space="0" w:color="000000"/>
              <w:bottom w:val="single" w:sz="2" w:space="0" w:color="000000"/>
              <w:right w:val="single" w:sz="12" w:space="0" w:color="000000"/>
            </w:tcBorders>
            <w:shd w:val="clear" w:color="auto" w:fill="EAEAEA"/>
            <w:vAlign w:val="center"/>
          </w:tcPr>
          <w:p w14:paraId="4A6ABE1A" w14:textId="77777777" w:rsidR="001118EA" w:rsidRPr="00626C1F" w:rsidRDefault="001118EA" w:rsidP="001478AA">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885" w:type="dxa"/>
            <w:tcBorders>
              <w:top w:val="double" w:sz="4" w:space="0" w:color="auto"/>
              <w:left w:val="single" w:sz="12" w:space="0" w:color="000000"/>
              <w:bottom w:val="single" w:sz="2" w:space="0" w:color="000000"/>
              <w:right w:val="single" w:sz="2" w:space="0" w:color="000000"/>
            </w:tcBorders>
            <w:vAlign w:val="center"/>
          </w:tcPr>
          <w:p w14:paraId="7C0BD88A" w14:textId="77777777" w:rsidR="001118EA" w:rsidRPr="00626C1F" w:rsidRDefault="001118EA" w:rsidP="001478AA">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958" w:type="dxa"/>
            <w:tcBorders>
              <w:top w:val="double" w:sz="4" w:space="0" w:color="auto"/>
              <w:left w:val="single" w:sz="2" w:space="0" w:color="000000"/>
              <w:bottom w:val="single" w:sz="2" w:space="0" w:color="000000"/>
              <w:right w:val="single" w:sz="12" w:space="0" w:color="000000"/>
            </w:tcBorders>
            <w:vAlign w:val="center"/>
          </w:tcPr>
          <w:p w14:paraId="6D7F1D6B" w14:textId="77777777" w:rsidR="001118EA" w:rsidRPr="00626C1F" w:rsidRDefault="001118EA" w:rsidP="001478AA">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r>
      <w:tr w:rsidR="001118EA" w:rsidRPr="00A7772C" w14:paraId="7049001B" w14:textId="77777777" w:rsidTr="009C07D5">
        <w:tc>
          <w:tcPr>
            <w:tcW w:w="5812" w:type="dxa"/>
            <w:tcBorders>
              <w:top w:val="single" w:sz="2" w:space="0" w:color="000000"/>
              <w:left w:val="single" w:sz="12" w:space="0" w:color="000000"/>
              <w:bottom w:val="single" w:sz="2" w:space="0" w:color="000000"/>
              <w:right w:val="single" w:sz="12" w:space="0" w:color="000000"/>
            </w:tcBorders>
            <w:vAlign w:val="center"/>
          </w:tcPr>
          <w:p w14:paraId="3365EB7C" w14:textId="77777777" w:rsidR="001118EA" w:rsidRPr="00A7772C" w:rsidRDefault="001118EA" w:rsidP="001478AA">
            <w:pPr>
              <w:rPr>
                <w:rFonts w:ascii="Calibri" w:hAnsi="Calibri"/>
              </w:rPr>
            </w:pPr>
            <w:r w:rsidRPr="00A7772C">
              <w:rPr>
                <w:rFonts w:ascii="Calibri" w:hAnsi="Calibri"/>
              </w:rPr>
              <w:t>Adhere to the ethical, legal, professional and local practice contexts that inform occupational therapy practice.</w:t>
            </w:r>
          </w:p>
          <w:p w14:paraId="6807C305" w14:textId="77777777" w:rsidR="001118EA" w:rsidRPr="00212147" w:rsidRDefault="001118EA" w:rsidP="001478AA">
            <w:pPr>
              <w:rPr>
                <w:rFonts w:ascii="Calibri" w:hAnsi="Calibri"/>
                <w:i/>
              </w:rPr>
            </w:pPr>
            <w:r w:rsidRPr="00212147">
              <w:rPr>
                <w:rFonts w:ascii="Calibri" w:hAnsi="Calibri"/>
                <w:i/>
                <w:u w:val="single"/>
              </w:rPr>
              <w:t>Example:</w:t>
            </w:r>
            <w:r w:rsidRPr="00212147">
              <w:rPr>
                <w:rFonts w:ascii="Calibri" w:hAnsi="Calibri"/>
                <w:i/>
              </w:rPr>
              <w:br/>
              <w:t>Listens to, records and communicates client perspectives, demonstrating client centred practice</w:t>
            </w:r>
          </w:p>
          <w:p w14:paraId="0CD181E4" w14:textId="77777777" w:rsidR="001118EA" w:rsidRPr="00212147" w:rsidRDefault="001118EA" w:rsidP="001478AA">
            <w:pPr>
              <w:rPr>
                <w:rFonts w:ascii="Calibri" w:hAnsi="Calibri"/>
                <w:i/>
              </w:rPr>
            </w:pPr>
            <w:r w:rsidRPr="00212147">
              <w:rPr>
                <w:rFonts w:ascii="Calibri" w:hAnsi="Calibri"/>
                <w:i/>
              </w:rPr>
              <w:t>Adapts communication to meet preferred communication styles of the client/carers</w:t>
            </w:r>
          </w:p>
          <w:p w14:paraId="5C70D0F5" w14:textId="77777777" w:rsidR="001118EA" w:rsidRPr="00A7772C" w:rsidRDefault="001118EA" w:rsidP="001478AA">
            <w:pPr>
              <w:rPr>
                <w:rFonts w:ascii="Calibri" w:hAnsi="Calibri"/>
              </w:rPr>
            </w:pPr>
            <w:r w:rsidRPr="00212147">
              <w:rPr>
                <w:rFonts w:ascii="Calibri" w:hAnsi="Calibri"/>
                <w:i/>
              </w:rPr>
              <w:t>Demonstrates anti-discriminatory practice</w:t>
            </w:r>
            <w:r w:rsidRPr="00A7772C">
              <w:rPr>
                <w:rFonts w:ascii="Calibri" w:hAnsi="Calibri"/>
              </w:rPr>
              <w:t xml:space="preserve"> </w:t>
            </w:r>
          </w:p>
        </w:tc>
        <w:tc>
          <w:tcPr>
            <w:tcW w:w="862" w:type="dxa"/>
            <w:tcBorders>
              <w:top w:val="single" w:sz="2" w:space="0" w:color="000000"/>
              <w:left w:val="single" w:sz="12" w:space="0" w:color="000000"/>
              <w:bottom w:val="single" w:sz="2" w:space="0" w:color="000000"/>
              <w:right w:val="single" w:sz="2" w:space="0" w:color="000000"/>
            </w:tcBorders>
            <w:shd w:val="clear" w:color="auto" w:fill="EAEAEA"/>
            <w:vAlign w:val="center"/>
          </w:tcPr>
          <w:p w14:paraId="6F0D2BA1"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839" w:type="dxa"/>
            <w:tcBorders>
              <w:top w:val="single" w:sz="2" w:space="0" w:color="000000"/>
              <w:left w:val="single" w:sz="2" w:space="0" w:color="000000"/>
              <w:bottom w:val="single" w:sz="2" w:space="0" w:color="000000"/>
              <w:right w:val="single" w:sz="12" w:space="0" w:color="000000"/>
            </w:tcBorders>
            <w:shd w:val="clear" w:color="auto" w:fill="EAEAEA"/>
            <w:vAlign w:val="center"/>
          </w:tcPr>
          <w:p w14:paraId="674FBD84"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885" w:type="dxa"/>
            <w:tcBorders>
              <w:top w:val="single" w:sz="2" w:space="0" w:color="000000"/>
              <w:left w:val="single" w:sz="12" w:space="0" w:color="000000"/>
              <w:bottom w:val="single" w:sz="2" w:space="0" w:color="000000"/>
              <w:right w:val="single" w:sz="2" w:space="0" w:color="000000"/>
            </w:tcBorders>
            <w:vAlign w:val="center"/>
          </w:tcPr>
          <w:p w14:paraId="79265EDF"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958" w:type="dxa"/>
            <w:tcBorders>
              <w:top w:val="single" w:sz="2" w:space="0" w:color="000000"/>
              <w:left w:val="single" w:sz="2" w:space="0" w:color="000000"/>
              <w:bottom w:val="single" w:sz="2" w:space="0" w:color="000000"/>
              <w:right w:val="single" w:sz="12" w:space="0" w:color="000000"/>
            </w:tcBorders>
            <w:vAlign w:val="center"/>
          </w:tcPr>
          <w:p w14:paraId="50127CC2"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r>
      <w:tr w:rsidR="001118EA" w:rsidRPr="00A7772C" w14:paraId="1EAB09D2" w14:textId="77777777" w:rsidTr="009C07D5">
        <w:tc>
          <w:tcPr>
            <w:tcW w:w="5812" w:type="dxa"/>
            <w:tcBorders>
              <w:top w:val="single" w:sz="2" w:space="0" w:color="000000"/>
              <w:left w:val="single" w:sz="12" w:space="0" w:color="000000"/>
              <w:bottom w:val="single" w:sz="12" w:space="0" w:color="000000"/>
              <w:right w:val="single" w:sz="12" w:space="0" w:color="000000"/>
            </w:tcBorders>
            <w:vAlign w:val="center"/>
          </w:tcPr>
          <w:p w14:paraId="3B95FFA6" w14:textId="77777777" w:rsidR="001118EA" w:rsidRPr="00A7772C" w:rsidRDefault="001118EA" w:rsidP="001478AA">
            <w:pPr>
              <w:rPr>
                <w:rFonts w:ascii="Calibri" w:hAnsi="Calibri"/>
              </w:rPr>
            </w:pPr>
            <w:r w:rsidRPr="00A7772C">
              <w:rPr>
                <w:rFonts w:ascii="Calibri" w:hAnsi="Calibri"/>
              </w:rPr>
              <w:t>Adhere to confidentiality as described in the local context.</w:t>
            </w:r>
          </w:p>
          <w:p w14:paraId="047D5641" w14:textId="77777777" w:rsidR="001118EA" w:rsidRPr="00212147" w:rsidRDefault="001118EA" w:rsidP="001478AA">
            <w:pPr>
              <w:rPr>
                <w:rFonts w:ascii="Calibri" w:hAnsi="Calibri"/>
                <w:i/>
              </w:rPr>
            </w:pPr>
            <w:r w:rsidRPr="00212147">
              <w:rPr>
                <w:rFonts w:ascii="Calibri" w:hAnsi="Calibri"/>
                <w:i/>
                <w:u w:val="single"/>
              </w:rPr>
              <w:t>Example:</w:t>
            </w:r>
            <w:r w:rsidRPr="00212147">
              <w:rPr>
                <w:rFonts w:ascii="Calibri" w:hAnsi="Calibri"/>
                <w:i/>
              </w:rPr>
              <w:br/>
              <w:t xml:space="preserve">Manages case records appropriately </w:t>
            </w:r>
          </w:p>
          <w:p w14:paraId="5762B203" w14:textId="77777777" w:rsidR="001118EA" w:rsidRPr="00A7772C" w:rsidRDefault="001118EA" w:rsidP="001478AA">
            <w:pPr>
              <w:rPr>
                <w:rFonts w:ascii="Calibri" w:hAnsi="Calibri"/>
              </w:rPr>
            </w:pPr>
            <w:r w:rsidRPr="00212147">
              <w:rPr>
                <w:rFonts w:ascii="Calibri" w:hAnsi="Calibri"/>
                <w:i/>
              </w:rPr>
              <w:t>Speaks about clients respectfully in appropriate environment</w:t>
            </w:r>
          </w:p>
        </w:tc>
        <w:tc>
          <w:tcPr>
            <w:tcW w:w="862" w:type="dxa"/>
            <w:tcBorders>
              <w:top w:val="single" w:sz="2" w:space="0" w:color="000000"/>
              <w:left w:val="single" w:sz="12" w:space="0" w:color="000000"/>
              <w:bottom w:val="single" w:sz="12" w:space="0" w:color="000000"/>
              <w:right w:val="single" w:sz="2" w:space="0" w:color="000000"/>
            </w:tcBorders>
            <w:shd w:val="clear" w:color="auto" w:fill="EAEAEA"/>
            <w:vAlign w:val="center"/>
          </w:tcPr>
          <w:p w14:paraId="0053F1FD"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839" w:type="dxa"/>
            <w:tcBorders>
              <w:top w:val="single" w:sz="2" w:space="0" w:color="000000"/>
              <w:left w:val="single" w:sz="2" w:space="0" w:color="000000"/>
              <w:bottom w:val="single" w:sz="12" w:space="0" w:color="000000"/>
              <w:right w:val="single" w:sz="12" w:space="0" w:color="000000"/>
            </w:tcBorders>
            <w:shd w:val="clear" w:color="auto" w:fill="EAEAEA"/>
            <w:vAlign w:val="center"/>
          </w:tcPr>
          <w:p w14:paraId="2F7722AB"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885" w:type="dxa"/>
            <w:tcBorders>
              <w:top w:val="single" w:sz="2" w:space="0" w:color="000000"/>
              <w:left w:val="single" w:sz="12" w:space="0" w:color="000000"/>
              <w:bottom w:val="single" w:sz="12" w:space="0" w:color="000000"/>
              <w:right w:val="single" w:sz="2" w:space="0" w:color="000000"/>
            </w:tcBorders>
            <w:vAlign w:val="center"/>
          </w:tcPr>
          <w:p w14:paraId="0879D6F6"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958" w:type="dxa"/>
            <w:tcBorders>
              <w:top w:val="single" w:sz="2" w:space="0" w:color="000000"/>
              <w:left w:val="single" w:sz="2" w:space="0" w:color="000000"/>
              <w:bottom w:val="single" w:sz="12" w:space="0" w:color="000000"/>
              <w:right w:val="single" w:sz="12" w:space="0" w:color="000000"/>
            </w:tcBorders>
            <w:vAlign w:val="center"/>
          </w:tcPr>
          <w:p w14:paraId="45385F41" w14:textId="77777777" w:rsidR="001118EA" w:rsidRPr="00A7772C" w:rsidRDefault="001118EA" w:rsidP="001478AA">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r>
    </w:tbl>
    <w:p w14:paraId="735ED9D4" w14:textId="0A41FFAC" w:rsidR="006D3739" w:rsidRDefault="006D3739" w:rsidP="009C07D5">
      <w:pPr>
        <w:pStyle w:val="Heading1"/>
      </w:pPr>
      <w:bookmarkStart w:id="74" w:name="_Toc191985594"/>
      <w:r>
        <w:lastRenderedPageBreak/>
        <w:t>The Competency Assessment Process</w:t>
      </w:r>
      <w:bookmarkEnd w:id="74"/>
    </w:p>
    <w:p w14:paraId="18D78398" w14:textId="2B85176A" w:rsidR="006D3739" w:rsidRPr="007234D4" w:rsidRDefault="006D3739" w:rsidP="001478AA">
      <w:pPr>
        <w:pStyle w:val="NumberedListPEC"/>
        <w:jc w:val="both"/>
      </w:pPr>
      <w:r>
        <w:t xml:space="preserve">Please refer to the separate document, Guidance on Completing the </w:t>
      </w:r>
      <w:r w:rsidR="001478AA">
        <w:t>University of</w:t>
      </w:r>
      <w:r>
        <w:t xml:space="preserve"> Galway Occupational Therapy Competency Assessment Form</w:t>
      </w:r>
      <w:r w:rsidR="003D4C73">
        <w:t>. This links each of the competency statements to th</w:t>
      </w:r>
      <w:r w:rsidR="00684127">
        <w:t xml:space="preserve">e CORU standards of proficiency </w:t>
      </w:r>
      <w:hyperlink r:id="rId33" w:history="1">
        <w:r w:rsidR="00684127">
          <w:rPr>
            <w:rStyle w:val="Hyperlink"/>
          </w:rPr>
          <w:t xml:space="preserve">Practice Education </w:t>
        </w:r>
        <w:r w:rsidR="001478AA">
          <w:rPr>
            <w:rStyle w:val="Hyperlink"/>
          </w:rPr>
          <w:t>–</w:t>
        </w:r>
        <w:r w:rsidR="00684127">
          <w:rPr>
            <w:rStyle w:val="Hyperlink"/>
          </w:rPr>
          <w:t xml:space="preserve"> </w:t>
        </w:r>
        <w:r w:rsidR="001478AA">
          <w:rPr>
            <w:rStyle w:val="Hyperlink"/>
          </w:rPr>
          <w:t>University of</w:t>
        </w:r>
        <w:r w:rsidR="00684127">
          <w:rPr>
            <w:rStyle w:val="Hyperlink"/>
          </w:rPr>
          <w:t xml:space="preserve"> Galway</w:t>
        </w:r>
      </w:hyperlink>
      <w:r w:rsidR="003D4C73">
        <w:t xml:space="preserve"> </w:t>
      </w:r>
    </w:p>
    <w:p w14:paraId="1EE00F26" w14:textId="77777777" w:rsidR="006D3739" w:rsidRDefault="006D3739" w:rsidP="001478AA">
      <w:pPr>
        <w:pStyle w:val="NormalPEC"/>
        <w:jc w:val="both"/>
      </w:pPr>
      <w:r w:rsidRPr="00CA4DD6">
        <w:t xml:space="preserve">To pass this placement all competencies must be </w:t>
      </w:r>
      <w:r>
        <w:t xml:space="preserve">either </w:t>
      </w:r>
      <w:r w:rsidRPr="00CA4DD6">
        <w:t>evident or enhanced.</w:t>
      </w:r>
      <w:r>
        <w:t xml:space="preserve"> Students must be assessed at halfway and at the end of the placement using the Level 2 Competency Assessment Form. </w:t>
      </w:r>
    </w:p>
    <w:p w14:paraId="14B1EFBC" w14:textId="77777777" w:rsidR="006D3739" w:rsidRPr="00320E6C" w:rsidRDefault="006D3739" w:rsidP="001478AA">
      <w:pPr>
        <w:pStyle w:val="Subtitle"/>
        <w:jc w:val="both"/>
      </w:pPr>
      <w:bookmarkStart w:id="75" w:name="_Toc493518041"/>
      <w:r w:rsidRPr="00320E6C">
        <w:t>Halfway</w:t>
      </w:r>
      <w:bookmarkEnd w:id="75"/>
    </w:p>
    <w:p w14:paraId="0946CB5A" w14:textId="77777777" w:rsidR="006D3739" w:rsidRDefault="006D3739" w:rsidP="001478AA">
      <w:pPr>
        <w:pStyle w:val="NormalPEC"/>
        <w:jc w:val="both"/>
      </w:pPr>
      <w:r>
        <w:t>It is important that halfway assessment must be completed at the halfway point. Feedback should be given on areas to be developed so that students have time to work on areas of ‘emerging’ or ‘not evident’ competency. It is normal for students to have many ‘not evident’ or ‘emerging’ grades at the halfway point as competencies may yet not have been consistently demonstrated.</w:t>
      </w:r>
    </w:p>
    <w:p w14:paraId="7BF3FD2E" w14:textId="77777777" w:rsidR="006D3739" w:rsidRPr="00320E6C" w:rsidRDefault="006D3739" w:rsidP="001478AA">
      <w:pPr>
        <w:pStyle w:val="Subtitle"/>
        <w:jc w:val="both"/>
      </w:pPr>
      <w:bookmarkStart w:id="76" w:name="_Toc493518042"/>
      <w:r w:rsidRPr="00320E6C">
        <w:t>Final</w:t>
      </w:r>
      <w:bookmarkEnd w:id="76"/>
      <w:r w:rsidRPr="00320E6C">
        <w:t xml:space="preserve"> </w:t>
      </w:r>
    </w:p>
    <w:p w14:paraId="5A44C479" w14:textId="77777777" w:rsidR="006D3739" w:rsidRPr="00CA4DD6" w:rsidRDefault="006D3739" w:rsidP="001478AA">
      <w:pPr>
        <w:pStyle w:val="NormalPEC"/>
        <w:jc w:val="both"/>
      </w:pPr>
      <w:r>
        <w:t xml:space="preserve">It is recommended that the final assessment is not given on the last day so that students have time to reflect and review the content of the competency form and complete student sections. The original signed competency assessment form must be returned to the university. </w:t>
      </w:r>
      <w:r w:rsidRPr="00CA4DD6">
        <w:t>A student who does not consistently amend behaviour which is not appropriate to practice shou</w:t>
      </w:r>
      <w:r>
        <w:t>ld be awarded an emerging grade.</w:t>
      </w:r>
    </w:p>
    <w:p w14:paraId="0D58D9F0" w14:textId="407B156E" w:rsidR="001118EA" w:rsidRPr="00626C1F" w:rsidRDefault="001118EA" w:rsidP="007B4032">
      <w:pPr>
        <w:pStyle w:val="NormalPEC"/>
      </w:pPr>
    </w:p>
    <w:tbl>
      <w:tblPr>
        <w:tblW w:w="905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4626"/>
        <w:gridCol w:w="4431"/>
      </w:tblGrid>
      <w:tr w:rsidR="001118EA" w:rsidRPr="00626C1F" w14:paraId="531D32ED" w14:textId="77777777" w:rsidTr="001478AA">
        <w:tc>
          <w:tcPr>
            <w:tcW w:w="4626" w:type="dxa"/>
            <w:tcBorders>
              <w:top w:val="single" w:sz="12" w:space="0" w:color="auto"/>
            </w:tcBorders>
            <w:shd w:val="clear" w:color="auto" w:fill="8AA793"/>
          </w:tcPr>
          <w:p w14:paraId="24AD7BD8" w14:textId="77777777" w:rsidR="001118EA" w:rsidRPr="006C2641" w:rsidRDefault="001118EA" w:rsidP="00344E63">
            <w:pPr>
              <w:pStyle w:val="NormalPEC"/>
              <w:spacing w:before="120" w:after="120"/>
              <w:jc w:val="center"/>
              <w:rPr>
                <w:b/>
              </w:rPr>
            </w:pPr>
            <w:r>
              <w:rPr>
                <w:b/>
              </w:rPr>
              <w:t>NOT COMPETENT</w:t>
            </w:r>
          </w:p>
        </w:tc>
        <w:tc>
          <w:tcPr>
            <w:tcW w:w="4431" w:type="dxa"/>
            <w:tcBorders>
              <w:top w:val="single" w:sz="12" w:space="0" w:color="auto"/>
            </w:tcBorders>
            <w:shd w:val="clear" w:color="auto" w:fill="8AA793"/>
          </w:tcPr>
          <w:p w14:paraId="2E74D507" w14:textId="77777777" w:rsidR="001118EA" w:rsidRPr="006C2641" w:rsidRDefault="001118EA" w:rsidP="00344E63">
            <w:pPr>
              <w:pStyle w:val="NormalPEC"/>
              <w:spacing w:before="120" w:after="120"/>
              <w:jc w:val="center"/>
              <w:rPr>
                <w:b/>
              </w:rPr>
            </w:pPr>
            <w:r>
              <w:rPr>
                <w:b/>
              </w:rPr>
              <w:t>COMPETENT</w:t>
            </w:r>
          </w:p>
        </w:tc>
      </w:tr>
      <w:tr w:rsidR="001118EA" w:rsidRPr="00626C1F" w14:paraId="3EE8A929" w14:textId="77777777" w:rsidTr="001478AA">
        <w:tc>
          <w:tcPr>
            <w:tcW w:w="4626" w:type="dxa"/>
            <w:shd w:val="clear" w:color="auto" w:fill="8AA793"/>
          </w:tcPr>
          <w:p w14:paraId="22378F95" w14:textId="77777777" w:rsidR="001118EA" w:rsidRPr="00626C1F" w:rsidRDefault="001118EA" w:rsidP="007B4032">
            <w:pPr>
              <w:pStyle w:val="NormalPEC"/>
            </w:pPr>
            <w:r w:rsidRPr="006C2641">
              <w:rPr>
                <w:b/>
              </w:rPr>
              <w:t>NOT EVIDENT</w:t>
            </w:r>
            <w:r w:rsidRPr="00626C1F">
              <w:t xml:space="preserve"> – This competency was not demonstrated.</w:t>
            </w:r>
          </w:p>
        </w:tc>
        <w:tc>
          <w:tcPr>
            <w:tcW w:w="4431" w:type="dxa"/>
            <w:shd w:val="clear" w:color="auto" w:fill="8AA793"/>
          </w:tcPr>
          <w:p w14:paraId="488C06AB" w14:textId="77777777" w:rsidR="001118EA" w:rsidRPr="00626C1F" w:rsidRDefault="001118EA" w:rsidP="007B4032">
            <w:pPr>
              <w:pStyle w:val="NormalPEC"/>
            </w:pPr>
            <w:r w:rsidRPr="006C2641">
              <w:rPr>
                <w:b/>
              </w:rPr>
              <w:t>EVIDENT</w:t>
            </w:r>
            <w:r w:rsidRPr="00626C1F">
              <w:t xml:space="preserve"> – This competency was consistently demonstrated.</w:t>
            </w:r>
          </w:p>
        </w:tc>
      </w:tr>
      <w:tr w:rsidR="001118EA" w:rsidRPr="00626C1F" w14:paraId="0077B6BA" w14:textId="77777777" w:rsidTr="001478AA">
        <w:tc>
          <w:tcPr>
            <w:tcW w:w="4626" w:type="dxa"/>
            <w:tcBorders>
              <w:bottom w:val="single" w:sz="12" w:space="0" w:color="auto"/>
            </w:tcBorders>
            <w:shd w:val="clear" w:color="auto" w:fill="8AA793"/>
          </w:tcPr>
          <w:p w14:paraId="7EAE57F7" w14:textId="77777777" w:rsidR="001118EA" w:rsidRPr="00626C1F" w:rsidRDefault="001118EA" w:rsidP="007B4032">
            <w:pPr>
              <w:pStyle w:val="NormalPEC"/>
            </w:pPr>
            <w:r w:rsidRPr="006C2641">
              <w:rPr>
                <w:b/>
              </w:rPr>
              <w:t>EMERGING</w:t>
            </w:r>
            <w:r w:rsidRPr="00626C1F">
              <w:t xml:space="preserve"> – This competency was not consistently demonstrated.</w:t>
            </w:r>
          </w:p>
        </w:tc>
        <w:tc>
          <w:tcPr>
            <w:tcW w:w="4431" w:type="dxa"/>
            <w:tcBorders>
              <w:bottom w:val="single" w:sz="12" w:space="0" w:color="auto"/>
            </w:tcBorders>
            <w:shd w:val="clear" w:color="auto" w:fill="8AA793"/>
          </w:tcPr>
          <w:p w14:paraId="0171A947" w14:textId="77777777" w:rsidR="001118EA" w:rsidRPr="00626C1F" w:rsidRDefault="001118EA" w:rsidP="007B4032">
            <w:pPr>
              <w:pStyle w:val="NormalPEC"/>
            </w:pPr>
            <w:r w:rsidRPr="006C2641">
              <w:rPr>
                <w:b/>
              </w:rPr>
              <w:t>ENHANCED</w:t>
            </w:r>
            <w:r w:rsidRPr="00626C1F">
              <w:t xml:space="preserve"> – This competency was consistently demonstrated.  The performance was to a high standard.</w:t>
            </w:r>
          </w:p>
        </w:tc>
      </w:tr>
    </w:tbl>
    <w:p w14:paraId="0BA9BE50" w14:textId="33D9798D" w:rsidR="001118EA" w:rsidRDefault="001118EA" w:rsidP="007B4032">
      <w:pPr>
        <w:pStyle w:val="NormalPEC"/>
      </w:pPr>
    </w:p>
    <w:p w14:paraId="3918E486" w14:textId="0B03BB67" w:rsidR="001478AA" w:rsidRDefault="001478AA" w:rsidP="007B4032">
      <w:pPr>
        <w:pStyle w:val="NormalPEC"/>
      </w:pPr>
    </w:p>
    <w:p w14:paraId="29392647" w14:textId="3719B43A" w:rsidR="001478AA" w:rsidRDefault="001478AA" w:rsidP="007B4032">
      <w:pPr>
        <w:pStyle w:val="NormalPEC"/>
      </w:pPr>
    </w:p>
    <w:p w14:paraId="7023E205" w14:textId="3851CB04" w:rsidR="001478AA" w:rsidRDefault="001478AA" w:rsidP="007B4032">
      <w:pPr>
        <w:pStyle w:val="NormalPEC"/>
      </w:pPr>
    </w:p>
    <w:p w14:paraId="34E63A3C" w14:textId="0B6104A3" w:rsidR="001478AA" w:rsidRDefault="001478AA" w:rsidP="007B4032">
      <w:pPr>
        <w:pStyle w:val="NormalPEC"/>
      </w:pPr>
    </w:p>
    <w:p w14:paraId="23FB97FD" w14:textId="77777777" w:rsidR="001478AA" w:rsidRPr="00626C1F" w:rsidRDefault="001478AA" w:rsidP="007B4032">
      <w:pPr>
        <w:pStyle w:val="NormalPEC"/>
      </w:pPr>
    </w:p>
    <w:p w14:paraId="7ED59185" w14:textId="2E079BA1" w:rsidR="00B437A7" w:rsidRPr="00B0311F" w:rsidRDefault="006D07B4" w:rsidP="009C07D5">
      <w:pPr>
        <w:pStyle w:val="Heading1"/>
      </w:pPr>
      <w:bookmarkStart w:id="77" w:name="_Toc386639233"/>
      <w:bookmarkStart w:id="78" w:name="_Toc386639297"/>
      <w:r>
        <w:lastRenderedPageBreak/>
        <w:t xml:space="preserve"> </w:t>
      </w:r>
      <w:bookmarkStart w:id="79" w:name="_Toc191985595"/>
      <w:r w:rsidR="00B437A7" w:rsidRPr="00B0311F">
        <w:t>Devising a Learning Contract with your Student</w:t>
      </w:r>
      <w:bookmarkEnd w:id="77"/>
      <w:bookmarkEnd w:id="78"/>
      <w:bookmarkEnd w:id="79"/>
    </w:p>
    <w:p w14:paraId="623C9F6A" w14:textId="34E1F325" w:rsidR="00B437A7" w:rsidRDefault="00B437A7" w:rsidP="00B437A7">
      <w:pPr>
        <w:pStyle w:val="NormalPEC"/>
      </w:pPr>
      <w:r w:rsidRPr="00CA0F35">
        <w:t xml:space="preserve">The student should bring a draft learning contract. The contents should be negotiated and agreed in the first week of placement and reviewed in supervision. The learning contract focuses the learner on their goals of the placement. A sample format for the Learning Contract </w:t>
      </w:r>
      <w:r w:rsidR="001478AA" w:rsidRPr="00CA0F35">
        <w:t>can be</w:t>
      </w:r>
      <w:r w:rsidRPr="00CA0F35">
        <w:t xml:space="preserve"> found at </w:t>
      </w:r>
      <w:hyperlink r:id="rId34" w:history="1">
        <w:r w:rsidR="005E7106" w:rsidRPr="005E7106">
          <w:rPr>
            <w:rStyle w:val="Hyperlink"/>
          </w:rPr>
          <w:t>http://www.UniversityofGalwayalway.ie/faculties_departments/occupational_therapy/practice_education.html</w:t>
        </w:r>
      </w:hyperlink>
    </w:p>
    <w:p w14:paraId="4ABC8857" w14:textId="77777777" w:rsidR="00B437A7" w:rsidRPr="00CA0F35" w:rsidRDefault="00B437A7" w:rsidP="00B437A7">
      <w:pPr>
        <w:pStyle w:val="NormalPEC"/>
      </w:pPr>
      <w:r w:rsidRPr="00CA0F35">
        <w:t>Learning Contracts should specify the following:</w:t>
      </w:r>
    </w:p>
    <w:p w14:paraId="3DC73B7C" w14:textId="77777777" w:rsidR="00B437A7" w:rsidRPr="00626C1F" w:rsidRDefault="00B437A7" w:rsidP="009C07D5">
      <w:pPr>
        <w:pStyle w:val="ListParagraph"/>
        <w:numPr>
          <w:ilvl w:val="0"/>
          <w:numId w:val="37"/>
        </w:numPr>
        <w:ind w:left="567" w:hanging="283"/>
      </w:pPr>
      <w:r w:rsidRPr="00626C1F">
        <w:t>The learning objectives or goals to be achieved</w:t>
      </w:r>
      <w:r>
        <w:t>.</w:t>
      </w:r>
    </w:p>
    <w:p w14:paraId="1F41E1A2" w14:textId="77777777" w:rsidR="00B437A7" w:rsidRPr="00626C1F" w:rsidRDefault="00B437A7" w:rsidP="009C07D5">
      <w:pPr>
        <w:pStyle w:val="ListParagraph"/>
        <w:numPr>
          <w:ilvl w:val="0"/>
          <w:numId w:val="37"/>
        </w:numPr>
        <w:ind w:left="567" w:hanging="283"/>
      </w:pPr>
      <w:r w:rsidRPr="00626C1F">
        <w:t>The support required and resources available</w:t>
      </w:r>
      <w:r>
        <w:t>.</w:t>
      </w:r>
    </w:p>
    <w:p w14:paraId="3D79D8AC" w14:textId="77777777" w:rsidR="00B437A7" w:rsidRPr="00626C1F" w:rsidRDefault="00B437A7" w:rsidP="009C07D5">
      <w:pPr>
        <w:pStyle w:val="ListParagraph"/>
        <w:numPr>
          <w:ilvl w:val="0"/>
          <w:numId w:val="37"/>
        </w:numPr>
        <w:ind w:left="567" w:hanging="283"/>
      </w:pPr>
      <w:r w:rsidRPr="00626C1F">
        <w:t>Details of how learning goals or objectives will be addressed</w:t>
      </w:r>
      <w:r>
        <w:t>.</w:t>
      </w:r>
    </w:p>
    <w:p w14:paraId="067A09A4" w14:textId="77777777" w:rsidR="00B437A7" w:rsidRPr="00626C1F" w:rsidRDefault="00B437A7" w:rsidP="009C07D5">
      <w:pPr>
        <w:pStyle w:val="ListParagraph"/>
        <w:numPr>
          <w:ilvl w:val="0"/>
          <w:numId w:val="37"/>
        </w:numPr>
        <w:ind w:left="567" w:hanging="283"/>
      </w:pPr>
      <w:r w:rsidRPr="00626C1F">
        <w:t>The timeframe within which goals or objectives should be achieved</w:t>
      </w:r>
      <w:r>
        <w:t>.</w:t>
      </w:r>
    </w:p>
    <w:p w14:paraId="12D0932D" w14:textId="0FD48B87" w:rsidR="00B437A7" w:rsidRPr="00626C1F" w:rsidRDefault="00B437A7" w:rsidP="009C07D5">
      <w:pPr>
        <w:pStyle w:val="ListParagraph"/>
        <w:numPr>
          <w:ilvl w:val="0"/>
          <w:numId w:val="37"/>
        </w:numPr>
        <w:ind w:left="567" w:hanging="283"/>
      </w:pPr>
      <w:r w:rsidRPr="00626C1F">
        <w:t>The nature of the evidence that will indicate when goals or objectives have been met</w:t>
      </w:r>
      <w:r w:rsidR="00F93593">
        <w:t>.</w:t>
      </w:r>
    </w:p>
    <w:p w14:paraId="66AADA78" w14:textId="77777777" w:rsidR="00B437A7" w:rsidRPr="00626C1F" w:rsidRDefault="00B437A7" w:rsidP="009C07D5">
      <w:pPr>
        <w:pStyle w:val="ListParagraph"/>
        <w:numPr>
          <w:ilvl w:val="0"/>
          <w:numId w:val="37"/>
        </w:numPr>
        <w:ind w:left="567" w:hanging="283"/>
      </w:pPr>
      <w:r w:rsidRPr="00626C1F">
        <w:t>The criteria to be used to assess the evidence</w:t>
      </w:r>
      <w:r>
        <w:t>.</w:t>
      </w:r>
    </w:p>
    <w:p w14:paraId="438C257B" w14:textId="2A886486" w:rsidR="00B437A7" w:rsidRDefault="00B437A7" w:rsidP="009C07D5">
      <w:pPr>
        <w:pStyle w:val="ListParagraph"/>
        <w:numPr>
          <w:ilvl w:val="0"/>
          <w:numId w:val="37"/>
        </w:numPr>
        <w:ind w:left="567" w:hanging="283"/>
      </w:pPr>
      <w:r w:rsidRPr="00626C1F">
        <w:t>The signatures of the parties involved in the contract</w:t>
      </w:r>
      <w:r>
        <w:t>.</w:t>
      </w:r>
    </w:p>
    <w:p w14:paraId="4D852E83" w14:textId="77777777" w:rsidR="005E7106" w:rsidRPr="005E7106" w:rsidRDefault="005E7106" w:rsidP="009C07D5"/>
    <w:p w14:paraId="7286AB22" w14:textId="77777777" w:rsidR="00B437A7" w:rsidRPr="00B57AEA" w:rsidRDefault="00B437A7" w:rsidP="00B437A7">
      <w:pPr>
        <w:pStyle w:val="NormalPEC"/>
      </w:pPr>
      <w:r w:rsidRPr="00B57AEA">
        <w:t>Twelve steps to working through a learning contract:</w:t>
      </w:r>
    </w:p>
    <w:p w14:paraId="3360342F" w14:textId="5B399EDE" w:rsidR="00B437A7" w:rsidRPr="00CA4DD6" w:rsidRDefault="00B437A7" w:rsidP="00B26AA6">
      <w:pPr>
        <w:pStyle w:val="PECIndented"/>
      </w:pPr>
      <w:r w:rsidRPr="00CA4DD6">
        <w:rPr>
          <w:b/>
        </w:rPr>
        <w:t>Step 1:</w:t>
      </w:r>
      <w:r w:rsidRPr="00CA4DD6">
        <w:tab/>
        <w:t>The Learner’s needs or gaps in knowledge or skills are clarified:</w:t>
      </w:r>
      <w:r w:rsidR="00B26AA6">
        <w:t xml:space="preserve"> </w:t>
      </w:r>
      <w:r w:rsidRPr="00CA4DD6">
        <w:t>student identifies strengths, knowledge and skills and identifies weaknesses in relation to current placement.  Practice educator can provide guidance.</w:t>
      </w:r>
    </w:p>
    <w:p w14:paraId="0CBEBA3B" w14:textId="77777777" w:rsidR="00B437A7" w:rsidRPr="00CA4DD6" w:rsidRDefault="00B437A7" w:rsidP="00B26AA6">
      <w:pPr>
        <w:pStyle w:val="PECIndented"/>
      </w:pPr>
      <w:r w:rsidRPr="00CA4DD6">
        <w:rPr>
          <w:b/>
        </w:rPr>
        <w:t>Step 2:</w:t>
      </w:r>
      <w:r w:rsidRPr="00CA4DD6">
        <w:tab/>
        <w:t>Learning outcomes are defined:  Agreeing on what will be achieved in a defined timescale.</w:t>
      </w:r>
    </w:p>
    <w:p w14:paraId="0BFB2408" w14:textId="77777777" w:rsidR="00B437A7" w:rsidRPr="00CA4DD6" w:rsidRDefault="00B437A7" w:rsidP="00B26AA6">
      <w:pPr>
        <w:pStyle w:val="PECIndented"/>
      </w:pPr>
      <w:r w:rsidRPr="00CA4DD6">
        <w:rPr>
          <w:b/>
        </w:rPr>
        <w:t>Step 3:</w:t>
      </w:r>
      <w:r w:rsidRPr="00CA4DD6">
        <w:tab/>
        <w:t>Learning opportunities and resources needed to attain outcomes are identified e.g. literature, technology, members of the multi-disciplinary team etc.</w:t>
      </w:r>
    </w:p>
    <w:p w14:paraId="3CA1FC08" w14:textId="49DA5A94" w:rsidR="00B437A7" w:rsidRPr="00CA4DD6" w:rsidRDefault="00B437A7" w:rsidP="00B26AA6">
      <w:pPr>
        <w:pStyle w:val="PECIndented"/>
      </w:pPr>
      <w:r w:rsidRPr="00CA4DD6">
        <w:rPr>
          <w:b/>
        </w:rPr>
        <w:t>Step 4:</w:t>
      </w:r>
      <w:r w:rsidRPr="00CA4DD6">
        <w:tab/>
        <w:t>The process by which learning is to occur is specified in a plan. Plan reflects learning strategies to be used.</w:t>
      </w:r>
    </w:p>
    <w:p w14:paraId="2D4E906E" w14:textId="77777777" w:rsidR="00B437A7" w:rsidRPr="00CA4DD6" w:rsidRDefault="00B437A7" w:rsidP="00B26AA6">
      <w:pPr>
        <w:pStyle w:val="PECIndented"/>
      </w:pPr>
      <w:r w:rsidRPr="00CA4DD6">
        <w:rPr>
          <w:b/>
        </w:rPr>
        <w:t>Step 5:</w:t>
      </w:r>
      <w:r w:rsidRPr="00CA4DD6">
        <w:tab/>
        <w:t>Responsibilities of the people involved are detailed.</w:t>
      </w:r>
    </w:p>
    <w:p w14:paraId="3A07976A" w14:textId="77777777" w:rsidR="00B437A7" w:rsidRPr="00CA4DD6" w:rsidRDefault="00B437A7" w:rsidP="00B26AA6">
      <w:pPr>
        <w:pStyle w:val="PECIndented"/>
      </w:pPr>
      <w:r w:rsidRPr="00CA4DD6">
        <w:rPr>
          <w:b/>
        </w:rPr>
        <w:t>Step 6:</w:t>
      </w:r>
      <w:r w:rsidRPr="00CA4DD6">
        <w:tab/>
        <w:t>Timeframe for completion is determined:  Practice educator facilitates the student to set a realistic timeframe.</w:t>
      </w:r>
    </w:p>
    <w:p w14:paraId="504893F9" w14:textId="77777777" w:rsidR="00B437A7" w:rsidRPr="00CA4DD6" w:rsidRDefault="00B437A7" w:rsidP="00B26AA6">
      <w:pPr>
        <w:pStyle w:val="PECIndented"/>
      </w:pPr>
      <w:r w:rsidRPr="00CA4DD6">
        <w:rPr>
          <w:b/>
        </w:rPr>
        <w:t>Step 7:</w:t>
      </w:r>
      <w:r w:rsidRPr="00CA4DD6">
        <w:tab/>
        <w:t>The criteria against which the achievement of goals is to be assessed are recorded:  A checklist for the evidence required to ensure that the terms of the learning contract are fulfilled.</w:t>
      </w:r>
    </w:p>
    <w:p w14:paraId="0B61A8D4" w14:textId="4C908EFA" w:rsidR="00B437A7" w:rsidRPr="00CA4DD6" w:rsidRDefault="00B437A7" w:rsidP="00B26AA6">
      <w:pPr>
        <w:pStyle w:val="PECIndented"/>
      </w:pPr>
      <w:r w:rsidRPr="00CA4DD6">
        <w:rPr>
          <w:b/>
        </w:rPr>
        <w:t>Step 8:</w:t>
      </w:r>
      <w:r w:rsidRPr="00CA4DD6">
        <w:tab/>
        <w:t>The learning contract is signed by both or all parties: shows commitment to a contractual activity.</w:t>
      </w:r>
    </w:p>
    <w:p w14:paraId="3C9679AC" w14:textId="70034E28" w:rsidR="00B437A7" w:rsidRPr="00CA4DD6" w:rsidRDefault="00B437A7" w:rsidP="00B26AA6">
      <w:pPr>
        <w:pStyle w:val="PECIndented"/>
      </w:pPr>
      <w:r w:rsidRPr="00CA4DD6">
        <w:rPr>
          <w:b/>
        </w:rPr>
        <w:t>Step 9:</w:t>
      </w:r>
      <w:r w:rsidRPr="00CA4DD6">
        <w:tab/>
        <w:t xml:space="preserve">The learning activities are undertaken: </w:t>
      </w:r>
      <w:r w:rsidR="001478AA" w:rsidRPr="00CA4DD6">
        <w:t>new</w:t>
      </w:r>
      <w:r w:rsidRPr="00CA4DD6">
        <w:t xml:space="preserve"> themes or interests may emerge th</w:t>
      </w:r>
      <w:r>
        <w:t>r</w:t>
      </w:r>
      <w:r w:rsidRPr="00CA4DD6">
        <w:t>ough original outcomes should not be discarded.</w:t>
      </w:r>
    </w:p>
    <w:p w14:paraId="73C69F36" w14:textId="77777777" w:rsidR="00B437A7" w:rsidRPr="00CA4DD6" w:rsidRDefault="00B437A7" w:rsidP="00B26AA6">
      <w:pPr>
        <w:pStyle w:val="PECIndented"/>
      </w:pPr>
      <w:r w:rsidRPr="00CA4DD6">
        <w:rPr>
          <w:b/>
        </w:rPr>
        <w:t>Step 10:</w:t>
      </w:r>
      <w:r w:rsidRPr="00CA4DD6">
        <w:tab/>
        <w:t>The contract is revisited and revised as necessary as the plans progress.</w:t>
      </w:r>
    </w:p>
    <w:p w14:paraId="25D6D1C1" w14:textId="77777777" w:rsidR="00B437A7" w:rsidRPr="00CA4DD6" w:rsidRDefault="00B437A7" w:rsidP="00B26AA6">
      <w:pPr>
        <w:pStyle w:val="PECIndented"/>
      </w:pPr>
      <w:r w:rsidRPr="00CA4DD6">
        <w:rPr>
          <w:b/>
        </w:rPr>
        <w:t>Step 11:</w:t>
      </w:r>
      <w:r w:rsidRPr="00CA4DD6">
        <w:tab/>
        <w:t>Outcomes are evaluated against the recorded criteria:  Good to consider what helped or hindered learning process.</w:t>
      </w:r>
    </w:p>
    <w:p w14:paraId="3D39ABC2" w14:textId="77777777" w:rsidR="00B437A7" w:rsidRDefault="00B437A7" w:rsidP="00B26AA6">
      <w:pPr>
        <w:pStyle w:val="PECIndented"/>
      </w:pPr>
      <w:r w:rsidRPr="00CA4DD6">
        <w:rPr>
          <w:b/>
        </w:rPr>
        <w:t>Step 12:</w:t>
      </w:r>
      <w:r w:rsidRPr="00CA4DD6">
        <w:tab/>
        <w:t xml:space="preserve">Future needs may indicate a renegotiation of the contract.  </w:t>
      </w:r>
    </w:p>
    <w:p w14:paraId="09F6BFA5" w14:textId="014233FC" w:rsidR="001118EA" w:rsidRDefault="001118EA">
      <w:pPr>
        <w:spacing w:after="200" w:line="276" w:lineRule="auto"/>
      </w:pPr>
    </w:p>
    <w:p w14:paraId="63D0EE70" w14:textId="77777777" w:rsidR="001478AA" w:rsidRDefault="001478AA">
      <w:pPr>
        <w:spacing w:after="200" w:line="276" w:lineRule="auto"/>
      </w:pPr>
    </w:p>
    <w:p w14:paraId="60BC618A" w14:textId="74CD95CE" w:rsidR="009809B5" w:rsidRPr="00AD35D7" w:rsidRDefault="0018045B" w:rsidP="009C07D5">
      <w:pPr>
        <w:pStyle w:val="Heading1"/>
      </w:pPr>
      <w:bookmarkStart w:id="80" w:name="_Hlk529792714"/>
      <w:bookmarkStart w:id="81" w:name="_Toc386639235"/>
      <w:bookmarkStart w:id="82" w:name="_Toc386639299"/>
      <w:r>
        <w:lastRenderedPageBreak/>
        <w:t xml:space="preserve"> </w:t>
      </w:r>
      <w:bookmarkStart w:id="83" w:name="_Toc191985596"/>
      <w:r w:rsidR="006D07B4">
        <w:t>S</w:t>
      </w:r>
      <w:r w:rsidR="009809B5" w:rsidRPr="00AD35D7">
        <w:t>upervision</w:t>
      </w:r>
      <w:bookmarkEnd w:id="83"/>
    </w:p>
    <w:p w14:paraId="35F6CA38" w14:textId="77777777" w:rsidR="009809B5" w:rsidRPr="00856F3F" w:rsidRDefault="009809B5" w:rsidP="001478AA">
      <w:pPr>
        <w:pStyle w:val="PECNormal"/>
        <w:ind w:left="0" w:firstLine="0"/>
      </w:pPr>
      <w:r w:rsidRPr="00B41686">
        <w:t xml:space="preserve">Supervision is an integral part of </w:t>
      </w:r>
      <w:r>
        <w:t>Practice Education</w:t>
      </w:r>
      <w:r w:rsidRPr="00B41686">
        <w:t xml:space="preserve"> for students. The educational and supportive supervisory functions of </w:t>
      </w:r>
      <w:r>
        <w:t>Practice Education</w:t>
      </w:r>
      <w:r w:rsidRPr="00B41686">
        <w:t xml:space="preserve"> supervision are closely aligned to those of professional supervision for qualified staff therefore, the experiences that students gain from being supervised and of taking on the responsibilities of being a supervisor begin early in an Occupational Therapist’s career (Professional supervision in occupational therapy, AOTI, 2010).</w:t>
      </w:r>
    </w:p>
    <w:p w14:paraId="57B88D13" w14:textId="701E9CFA" w:rsidR="009809B5" w:rsidRPr="00B36D33" w:rsidRDefault="009809B5" w:rsidP="001B667C">
      <w:pPr>
        <w:pStyle w:val="ListParagraph"/>
        <w:numPr>
          <w:ilvl w:val="0"/>
          <w:numId w:val="7"/>
        </w:numPr>
      </w:pPr>
      <w:r w:rsidRPr="00B36D33">
        <w:t>Supervision should be scheduled as a formal meeting weekly.</w:t>
      </w:r>
      <w:r w:rsidR="00C42FCB">
        <w:t xml:space="preserve"> Students must retain all supervision records and are expected to include 6-8 completed and signed supervision forms in their portfolio. Supervision forms can be </w:t>
      </w:r>
      <w:r w:rsidR="001478AA">
        <w:t>handwritten</w:t>
      </w:r>
      <w:r w:rsidR="00C42FCB">
        <w:t>.</w:t>
      </w:r>
    </w:p>
    <w:p w14:paraId="5E08FDB9" w14:textId="77777777" w:rsidR="009809B5" w:rsidRPr="00B36D33" w:rsidRDefault="009809B5" w:rsidP="001B667C">
      <w:pPr>
        <w:pStyle w:val="ListParagraph"/>
        <w:numPr>
          <w:ilvl w:val="0"/>
          <w:numId w:val="7"/>
        </w:numPr>
      </w:pPr>
      <w:r w:rsidRPr="00B36D33">
        <w:t>Students should prepare new items for the supervision meeting as well as be prepared to report on actions from the previous meeting. These can be based on student reflections or informal feedback given since the last meeting.</w:t>
      </w:r>
    </w:p>
    <w:p w14:paraId="19FA8AA9" w14:textId="7C47BCA9" w:rsidR="009809B5" w:rsidRPr="00B36D33" w:rsidRDefault="009809B5" w:rsidP="001B667C">
      <w:pPr>
        <w:pStyle w:val="ListParagraph"/>
        <w:numPr>
          <w:ilvl w:val="0"/>
          <w:numId w:val="7"/>
        </w:numPr>
      </w:pPr>
      <w:r w:rsidRPr="00B36D33">
        <w:t xml:space="preserve">The </w:t>
      </w:r>
      <w:r>
        <w:t>l</w:t>
      </w:r>
      <w:r w:rsidRPr="00B36D33">
        <w:t xml:space="preserve">earning contract should be an integral part of </w:t>
      </w:r>
      <w:r w:rsidR="001478AA" w:rsidRPr="00B36D33">
        <w:t>supervision and</w:t>
      </w:r>
      <w:r w:rsidRPr="00B36D33">
        <w:t xml:space="preserve"> should be reviewed or added to in the supervision meeting. Supervision is collaborative with both parties setting objectives, talking and planning future actions.</w:t>
      </w:r>
    </w:p>
    <w:p w14:paraId="3BA630D0" w14:textId="77777777" w:rsidR="009809B5" w:rsidRPr="00B36D33" w:rsidRDefault="009809B5" w:rsidP="00105205">
      <w:pPr>
        <w:pStyle w:val="PECNormal"/>
      </w:pPr>
      <w:r w:rsidRPr="00B36D33">
        <w:t>Supervision can be separated into the following sections:</w:t>
      </w:r>
    </w:p>
    <w:p w14:paraId="71AB76F9" w14:textId="77777777" w:rsidR="009809B5" w:rsidRDefault="009809B5" w:rsidP="00105205">
      <w:pPr>
        <w:pStyle w:val="PECNormal"/>
      </w:pPr>
      <w:r w:rsidRPr="00856F3F">
        <w:rPr>
          <w:b/>
        </w:rPr>
        <w:t>Competency Review (Learning and Development):</w:t>
      </w:r>
      <w:r w:rsidRPr="00B36D33">
        <w:t xml:space="preserve"> </w:t>
      </w:r>
      <w:r>
        <w:t xml:space="preserve"> </w:t>
      </w:r>
      <w:r w:rsidRPr="00B36D33">
        <w:t>Progress from last week (including student self-appraisal from reflection), what went well, what were the challenges, what is to be completed by the next week and to what standard.</w:t>
      </w:r>
    </w:p>
    <w:p w14:paraId="5A001F5F" w14:textId="77777777" w:rsidR="009809B5" w:rsidRDefault="009809B5" w:rsidP="00105205">
      <w:pPr>
        <w:pStyle w:val="PECNormal"/>
      </w:pPr>
      <w:r w:rsidRPr="00856F3F">
        <w:rPr>
          <w:b/>
        </w:rPr>
        <w:t>Development of reasoning and reflection (Developing practice thinking):</w:t>
      </w:r>
      <w:r w:rsidRPr="00B36D33">
        <w:t xml:space="preserve"> </w:t>
      </w:r>
      <w:r>
        <w:t xml:space="preserve"> </w:t>
      </w:r>
      <w:r w:rsidRPr="00B36D33">
        <w:t xml:space="preserve">Discussion on case </w:t>
      </w:r>
      <w:r>
        <w:t xml:space="preserve">study or other cases regarding </w:t>
      </w:r>
      <w:r w:rsidRPr="00B36D33">
        <w:t>the occupational therapy process, best practice, local policy and procedure, application of theory or duty of care. Encourage multiple perspectives including those of the service user to develop critical thinking skills.</w:t>
      </w:r>
    </w:p>
    <w:p w14:paraId="51C07586" w14:textId="77777777" w:rsidR="009809B5" w:rsidRPr="00B36D33" w:rsidRDefault="009809B5" w:rsidP="00105205">
      <w:pPr>
        <w:pStyle w:val="PECNormal"/>
      </w:pPr>
      <w:r w:rsidRPr="00856F3F">
        <w:rPr>
          <w:b/>
        </w:rPr>
        <w:t>Support and encouragement (Developing as a professional):</w:t>
      </w:r>
      <w:r>
        <w:t xml:space="preserve"> </w:t>
      </w:r>
      <w:r w:rsidRPr="00B36D33">
        <w:t xml:space="preserve"> Discuss personal challenges of working in this setting and strategies for management of self and as well as professional approaches to others. </w:t>
      </w:r>
      <w:r>
        <w:t>Practice Educators</w:t>
      </w:r>
      <w:r w:rsidRPr="00B36D33">
        <w:t xml:space="preserve"> need to give space for students to be supported in managing emotions, stress and anxiety generated from new experiences on placement. They are being socialised into the profession so supervision can facilitate a sense of ‘belonginess’ to this placement and to the profession. </w:t>
      </w:r>
    </w:p>
    <w:p w14:paraId="5F6972BD" w14:textId="7336484B" w:rsidR="009809B5" w:rsidRDefault="009809B5" w:rsidP="00105205">
      <w:pPr>
        <w:pStyle w:val="PECNormal"/>
        <w:rPr>
          <w:lang w:eastAsia="en-IE"/>
        </w:rPr>
      </w:pPr>
      <w:r w:rsidRPr="00856F3F">
        <w:rPr>
          <w:b/>
          <w:lang w:eastAsia="en-IE"/>
        </w:rPr>
        <w:t>Accountability (Developing professional autonomy and confidence):</w:t>
      </w:r>
      <w:r w:rsidRPr="00B36D33">
        <w:rPr>
          <w:lang w:eastAsia="en-IE"/>
        </w:rPr>
        <w:t xml:space="preserve"> </w:t>
      </w:r>
      <w:r>
        <w:rPr>
          <w:lang w:eastAsia="en-IE"/>
        </w:rPr>
        <w:t xml:space="preserve"> </w:t>
      </w:r>
      <w:r w:rsidRPr="00B36D33">
        <w:rPr>
          <w:lang w:eastAsia="en-IE"/>
        </w:rPr>
        <w:t xml:space="preserve">Ask student to report on how they have used their initiative this week, such as what they have researched or read, what progress they have made </w:t>
      </w:r>
      <w:r w:rsidR="001478AA" w:rsidRPr="00B36D33">
        <w:rPr>
          <w:lang w:eastAsia="en-IE"/>
        </w:rPr>
        <w:t>on project</w:t>
      </w:r>
      <w:r w:rsidRPr="00B36D33">
        <w:rPr>
          <w:lang w:eastAsia="en-IE"/>
        </w:rPr>
        <w:t xml:space="preserve"> work or what ideas they have for the development of new resources. Encourage and reinforce appropriate use of time in the workplace as they need to develop as independent and proactive professionals.</w:t>
      </w:r>
    </w:p>
    <w:p w14:paraId="6B63AD6D" w14:textId="60C9EEFA" w:rsidR="009809B5" w:rsidRDefault="009809B5" w:rsidP="00105205">
      <w:pPr>
        <w:pStyle w:val="PECNormal"/>
      </w:pPr>
      <w:r w:rsidRPr="00B36D33">
        <w:t xml:space="preserve">Supervision should be recorded on one of the </w:t>
      </w:r>
      <w:r w:rsidRPr="004427DD">
        <w:rPr>
          <w:sz w:val="22"/>
          <w:szCs w:val="22"/>
        </w:rPr>
        <w:t>NUI</w:t>
      </w:r>
      <w:r>
        <w:rPr>
          <w:sz w:val="22"/>
          <w:szCs w:val="22"/>
        </w:rPr>
        <w:t xml:space="preserve"> Galway</w:t>
      </w:r>
      <w:r w:rsidRPr="00B36D33">
        <w:t xml:space="preserve"> supervision </w:t>
      </w:r>
      <w:r w:rsidRPr="003F32DC">
        <w:t xml:space="preserve">forms </w:t>
      </w:r>
      <w:r w:rsidRPr="003F32DC">
        <w:rPr>
          <w:b/>
        </w:rPr>
        <w:t>(Appendix G)</w:t>
      </w:r>
      <w:r w:rsidRPr="003F32DC">
        <w:t>.</w:t>
      </w:r>
      <w:r w:rsidRPr="00B36D33">
        <w:t xml:space="preserve">  Actions should be specific and time framed. </w:t>
      </w:r>
      <w:r>
        <w:t xml:space="preserve"> </w:t>
      </w:r>
      <w:r w:rsidRPr="00B36D33">
        <w:t xml:space="preserve">The supervision form can be found at </w:t>
      </w:r>
      <w:hyperlink r:id="rId35" w:history="1">
        <w:r w:rsidR="005E7106" w:rsidRPr="005E7106">
          <w:rPr>
            <w:rStyle w:val="Hyperlink"/>
          </w:rPr>
          <w:t>http://www.UniversityofGalwayalway.ie/faculties_departments/occupational_therapy/practice_education.html</w:t>
        </w:r>
      </w:hyperlink>
      <w:r w:rsidRPr="00B36D33">
        <w:t>.</w:t>
      </w:r>
      <w:r>
        <w:t xml:space="preserve"> </w:t>
      </w:r>
    </w:p>
    <w:p w14:paraId="739FAAE3" w14:textId="6C9CC8F7" w:rsidR="001478AA" w:rsidRDefault="001478AA" w:rsidP="00105205">
      <w:pPr>
        <w:pStyle w:val="PECNormal"/>
      </w:pPr>
    </w:p>
    <w:p w14:paraId="55D6ADF4" w14:textId="59479886" w:rsidR="001478AA" w:rsidRDefault="001478AA" w:rsidP="00105205">
      <w:pPr>
        <w:pStyle w:val="PECNormal"/>
      </w:pPr>
    </w:p>
    <w:p w14:paraId="2AB32D30" w14:textId="42EBC63F" w:rsidR="001478AA" w:rsidRDefault="001478AA" w:rsidP="00105205">
      <w:pPr>
        <w:pStyle w:val="PECNormal"/>
      </w:pPr>
    </w:p>
    <w:p w14:paraId="6A21241E" w14:textId="77777777" w:rsidR="001478AA" w:rsidRDefault="001478AA" w:rsidP="00105205">
      <w:pPr>
        <w:pStyle w:val="PECNormal"/>
      </w:pPr>
    </w:p>
    <w:bookmarkEnd w:id="80"/>
    <w:p w14:paraId="07297011" w14:textId="2A4658F0" w:rsidR="001118EA" w:rsidRPr="00B0311F" w:rsidRDefault="005E7106" w:rsidP="009C07D5">
      <w:pPr>
        <w:pStyle w:val="Heading1"/>
      </w:pPr>
      <w:r>
        <w:lastRenderedPageBreak/>
        <w:t xml:space="preserve"> </w:t>
      </w:r>
      <w:bookmarkStart w:id="84" w:name="_Toc191985597"/>
      <w:r w:rsidR="001118EA">
        <w:t>Providing Feedback to the S</w:t>
      </w:r>
      <w:r w:rsidR="001118EA" w:rsidRPr="00B0311F">
        <w:t>tudent</w:t>
      </w:r>
      <w:bookmarkEnd w:id="81"/>
      <w:bookmarkEnd w:id="82"/>
      <w:bookmarkEnd w:id="84"/>
    </w:p>
    <w:p w14:paraId="5BBCF904" w14:textId="0D44874A" w:rsidR="001118EA" w:rsidRPr="00967726" w:rsidRDefault="001118EA" w:rsidP="00967726">
      <w:pPr>
        <w:pStyle w:val="Heading2"/>
        <w:rPr>
          <w:rFonts w:ascii="Calibri" w:hAnsi="Calibri"/>
        </w:rPr>
      </w:pPr>
      <w:bookmarkStart w:id="85" w:name="_Toc386464974"/>
      <w:bookmarkStart w:id="86" w:name="_Toc386466631"/>
      <w:bookmarkStart w:id="87" w:name="_Toc386639036"/>
      <w:bookmarkStart w:id="88" w:name="_Toc191985598"/>
      <w:r w:rsidRPr="00967726">
        <w:rPr>
          <w:rFonts w:ascii="Calibri" w:hAnsi="Calibri"/>
        </w:rPr>
        <w:t>Informal</w:t>
      </w:r>
      <w:bookmarkEnd w:id="85"/>
      <w:bookmarkEnd w:id="86"/>
      <w:bookmarkEnd w:id="87"/>
      <w:bookmarkEnd w:id="88"/>
    </w:p>
    <w:p w14:paraId="7BA9FB2C" w14:textId="08CFA5F5" w:rsidR="001118EA" w:rsidRPr="00967726" w:rsidRDefault="001118EA" w:rsidP="001478AA">
      <w:pPr>
        <w:pStyle w:val="NormalPEC"/>
        <w:jc w:val="both"/>
      </w:pPr>
      <w:r w:rsidRPr="00967726">
        <w:t>Feedback is the most important part of educating students in work settings.  It is highly valued by students</w:t>
      </w:r>
      <w:r w:rsidR="00F93593">
        <w:t>,</w:t>
      </w:r>
      <w:r w:rsidRPr="00967726">
        <w:t xml:space="preserve"> but they prefer realistic feedback, so be direct and factual. After a student contributes to an activity is the ideal time to give informal feedback.  This can be an overall performance, verbal and non-verbal communication, content, knowledge, approach, pace or attitude to the activity.  Tell the student what went well and give goals that they need to achieve next time… ‘you did this well on these aspects 1) 2) and 3) but next time I would like to see you work towards achieving 1) 2) and 3)’. Respond positively to feedback seeking behaviour. Sometimes it is useful to use the word ‘feedback’ as some conversational style feedback may not be perceived by the student as feedback on their performance.  If a student is becoming over demanding of feedback and this is impacting on your workload, agree some ground rules or boundaries.</w:t>
      </w:r>
    </w:p>
    <w:p w14:paraId="4315B654" w14:textId="77777777" w:rsidR="001118EA" w:rsidRPr="00967726" w:rsidRDefault="001118EA" w:rsidP="001478AA">
      <w:pPr>
        <w:pStyle w:val="Heading2"/>
        <w:jc w:val="both"/>
        <w:rPr>
          <w:rFonts w:ascii="Calibri" w:hAnsi="Calibri"/>
        </w:rPr>
      </w:pPr>
      <w:bookmarkStart w:id="89" w:name="_Toc386464975"/>
      <w:bookmarkStart w:id="90" w:name="_Toc386466632"/>
      <w:bookmarkStart w:id="91" w:name="_Toc386639037"/>
      <w:bookmarkStart w:id="92" w:name="_Toc191985599"/>
      <w:r w:rsidRPr="00967726">
        <w:rPr>
          <w:rFonts w:ascii="Calibri" w:hAnsi="Calibri"/>
        </w:rPr>
        <w:t>Formal</w:t>
      </w:r>
      <w:bookmarkEnd w:id="89"/>
      <w:bookmarkEnd w:id="90"/>
      <w:bookmarkEnd w:id="91"/>
      <w:bookmarkEnd w:id="92"/>
    </w:p>
    <w:p w14:paraId="33008B5C" w14:textId="3698FEFD" w:rsidR="001118EA" w:rsidRPr="00967726" w:rsidRDefault="001118EA" w:rsidP="001478AA">
      <w:pPr>
        <w:pStyle w:val="NormalPEC"/>
        <w:jc w:val="both"/>
      </w:pPr>
      <w:r w:rsidRPr="00967726">
        <w:t xml:space="preserve">Make a time to meet mid-week as this is a one-week placement.  Ask the student to prepare for the meeting with a reflection on one or two activities they contributed to during that day or during a specific </w:t>
      </w:r>
      <w:proofErr w:type="gramStart"/>
      <w:r w:rsidRPr="00967726">
        <w:t>time period</w:t>
      </w:r>
      <w:proofErr w:type="gramEnd"/>
      <w:r w:rsidRPr="00967726">
        <w:t xml:space="preserve">.  Give them time to self- evaluate and evidence that they have heard your previous informal feedback and to describe the actions they have completed </w:t>
      </w:r>
      <w:proofErr w:type="gramStart"/>
      <w:r w:rsidRPr="00967726">
        <w:t>as a result of</w:t>
      </w:r>
      <w:proofErr w:type="gramEnd"/>
      <w:r w:rsidRPr="00967726">
        <w:t xml:space="preserve"> that feedback. Discuss how they can ensure they work towards achieving the performance goals. Discuss their proposed strategies to achieve these goals and their relevance to this placement. In other words, reflect but also ensure they are travelling towards achievement of competencies. The student will want realistic feedback. Give examples of good performance, their strengths and their skills.  Identify areas that need to be addressed in future placements. </w:t>
      </w:r>
      <w:proofErr w:type="gramStart"/>
      <w:r w:rsidRPr="00967726">
        <w:t>Make a plan</w:t>
      </w:r>
      <w:proofErr w:type="gramEnd"/>
      <w:r w:rsidRPr="00967726">
        <w:t xml:space="preserve"> for the following week. This will ensure that the student is clear about the next steps that need to be completed.</w:t>
      </w:r>
    </w:p>
    <w:p w14:paraId="36EF0FE8" w14:textId="267B0375" w:rsidR="001118EA" w:rsidRPr="00967726" w:rsidRDefault="001118EA" w:rsidP="001478AA">
      <w:pPr>
        <w:pStyle w:val="NormalPEC"/>
        <w:jc w:val="both"/>
      </w:pPr>
      <w:r w:rsidRPr="00967726">
        <w:t>If concerns exist be specific on these concerns. Give clear expectations on what they need to show or perfo</w:t>
      </w:r>
      <w:r>
        <w:t xml:space="preserve">rm to indicate the achievement </w:t>
      </w:r>
      <w:r w:rsidRPr="00967726">
        <w:t>of an ‘evident’ competence grade at the end of this placement.</w:t>
      </w:r>
    </w:p>
    <w:p w14:paraId="0C41F5B3" w14:textId="77777777" w:rsidR="001118EA" w:rsidRPr="00967726" w:rsidRDefault="001118EA" w:rsidP="00967726">
      <w:pPr>
        <w:pStyle w:val="Heading2"/>
        <w:rPr>
          <w:rFonts w:ascii="Calibri" w:hAnsi="Calibri"/>
        </w:rPr>
      </w:pPr>
      <w:bookmarkStart w:id="93" w:name="_Toc386464976"/>
      <w:bookmarkStart w:id="94" w:name="_Toc386466633"/>
      <w:bookmarkStart w:id="95" w:name="_Toc386639038"/>
      <w:bookmarkStart w:id="96" w:name="_Toc191985600"/>
      <w:r w:rsidRPr="00967726">
        <w:rPr>
          <w:rFonts w:ascii="Calibri" w:hAnsi="Calibri"/>
        </w:rPr>
        <w:t>Written</w:t>
      </w:r>
      <w:bookmarkEnd w:id="93"/>
      <w:bookmarkEnd w:id="94"/>
      <w:bookmarkEnd w:id="95"/>
      <w:bookmarkEnd w:id="96"/>
    </w:p>
    <w:p w14:paraId="597B9344" w14:textId="3596DC1E" w:rsidR="001118EA" w:rsidRDefault="001118EA" w:rsidP="001478AA">
      <w:pPr>
        <w:pStyle w:val="NormalPEC"/>
        <w:jc w:val="both"/>
      </w:pPr>
      <w:r w:rsidRPr="00967726">
        <w:t xml:space="preserve">Please use one of the </w:t>
      </w:r>
      <w:r w:rsidR="005E7106">
        <w:t>University of Galway</w:t>
      </w:r>
      <w:r w:rsidRPr="00967726">
        <w:t xml:space="preserve"> student supervision templates which can be found at</w:t>
      </w:r>
      <w:r w:rsidR="005E7106">
        <w:t>:</w:t>
      </w:r>
      <w:hyperlink r:id="rId36" w:history="1">
        <w:r w:rsidR="005E7106" w:rsidRPr="005E7106">
          <w:rPr>
            <w:rStyle w:val="Hyperlink"/>
          </w:rPr>
          <w:t>http://www.UniversityofGalwayalway.ie/faculties_departments/occupational_therapy/practice_education.html</w:t>
        </w:r>
      </w:hyperlink>
      <w:r w:rsidRPr="0030326D">
        <w:t>.</w:t>
      </w:r>
    </w:p>
    <w:p w14:paraId="467B1FC6" w14:textId="7C7EC026" w:rsidR="001478AA" w:rsidRDefault="001478AA" w:rsidP="001478AA">
      <w:pPr>
        <w:pStyle w:val="NormalPEC"/>
        <w:jc w:val="both"/>
      </w:pPr>
    </w:p>
    <w:p w14:paraId="259E6E1D" w14:textId="326EC159" w:rsidR="001478AA" w:rsidRDefault="001478AA" w:rsidP="001478AA">
      <w:pPr>
        <w:pStyle w:val="NormalPEC"/>
        <w:jc w:val="both"/>
      </w:pPr>
    </w:p>
    <w:p w14:paraId="5DFC3917" w14:textId="7FC5271D" w:rsidR="001478AA" w:rsidRDefault="001478AA" w:rsidP="001478AA">
      <w:pPr>
        <w:pStyle w:val="NormalPEC"/>
        <w:jc w:val="both"/>
      </w:pPr>
    </w:p>
    <w:p w14:paraId="497A8CBB" w14:textId="675078A9" w:rsidR="001478AA" w:rsidRDefault="001478AA" w:rsidP="001478AA">
      <w:pPr>
        <w:pStyle w:val="NormalPEC"/>
        <w:jc w:val="both"/>
      </w:pPr>
    </w:p>
    <w:p w14:paraId="1531EB3A" w14:textId="77777777" w:rsidR="001478AA" w:rsidRPr="0030326D" w:rsidRDefault="001478AA" w:rsidP="001478AA">
      <w:pPr>
        <w:pStyle w:val="NormalPEC"/>
        <w:jc w:val="both"/>
      </w:pPr>
    </w:p>
    <w:p w14:paraId="0170A616" w14:textId="0CB790CC" w:rsidR="001118EA" w:rsidRDefault="0018045B" w:rsidP="009C07D5">
      <w:pPr>
        <w:pStyle w:val="Heading1"/>
      </w:pPr>
      <w:bookmarkStart w:id="97" w:name="_Toc386639237"/>
      <w:bookmarkStart w:id="98" w:name="_Toc386639301"/>
      <w:r>
        <w:lastRenderedPageBreak/>
        <w:t xml:space="preserve"> </w:t>
      </w:r>
      <w:bookmarkStart w:id="99" w:name="_Toc191985601"/>
      <w:r w:rsidR="001118EA" w:rsidRPr="00B0311F">
        <w:t>University Marked</w:t>
      </w:r>
      <w:bookmarkEnd w:id="97"/>
      <w:bookmarkEnd w:id="98"/>
      <w:r w:rsidR="009809B5">
        <w:t xml:space="preserve"> Assessment item: The case study</w:t>
      </w:r>
      <w:bookmarkEnd w:id="99"/>
    </w:p>
    <w:p w14:paraId="77B45026" w14:textId="0B4FC746" w:rsidR="001118EA" w:rsidRDefault="001118EA" w:rsidP="001478AA">
      <w:pPr>
        <w:pStyle w:val="NormalPEC"/>
        <w:jc w:val="both"/>
      </w:pPr>
      <w:r>
        <w:t xml:space="preserve">Students will be required to </w:t>
      </w:r>
      <w:r w:rsidR="00A078B5">
        <w:t>present</w:t>
      </w:r>
      <w:r w:rsidR="00B45CD9">
        <w:t xml:space="preserve"> a </w:t>
      </w:r>
      <w:r w:rsidR="00A078B5">
        <w:t>case study upon successful completion of the placement</w:t>
      </w:r>
      <w:r w:rsidR="00732BF9">
        <w:t xml:space="preserve">. </w:t>
      </w:r>
      <w:r>
        <w:t xml:space="preserve">This provides the student with a second opportunity to produce a case study report on a service user with whom they are currently working during Practice Education. The case is a typical service user of the practice education site and is chosen in collaboration with the practice educator. Guidelines for the case study are provided to the student by the University. The student is expected to apply their learning from their previous modules, to deliver a </w:t>
      </w:r>
      <w:r w:rsidR="31DE135B">
        <w:t>Thir</w:t>
      </w:r>
      <w:r>
        <w:t>d Year Level 1</w:t>
      </w:r>
      <w:r w:rsidR="00732BF9">
        <w:t xml:space="preserve"> case study.</w:t>
      </w:r>
      <w:r>
        <w:t xml:space="preserve"> The student may present the case study to the practice education site team towards the end of their placement for formative feedback. This is negotiated between student and practice educator.</w:t>
      </w:r>
    </w:p>
    <w:p w14:paraId="1A8D15F8" w14:textId="09CBEFBF" w:rsidR="281C40D2" w:rsidRDefault="281C40D2" w:rsidP="281C40D2">
      <w:pPr>
        <w:pStyle w:val="NormalPEC"/>
        <w:jc w:val="both"/>
      </w:pPr>
    </w:p>
    <w:p w14:paraId="370A04A3" w14:textId="76ECD973" w:rsidR="00390608" w:rsidRPr="001478AA" w:rsidRDefault="00390608" w:rsidP="001478AA">
      <w:pPr>
        <w:jc w:val="both"/>
        <w:rPr>
          <w:rFonts w:ascii="Calibri" w:hAnsi="Calibri" w:cs="Calibri"/>
          <w:b/>
        </w:rPr>
      </w:pPr>
      <w:r w:rsidRPr="001478AA">
        <w:rPr>
          <w:rFonts w:ascii="Calibri" w:hAnsi="Calibri" w:cs="Calibri"/>
          <w:b/>
        </w:rPr>
        <w:t>Type of Case Study</w:t>
      </w:r>
    </w:p>
    <w:p w14:paraId="1848C4D3" w14:textId="4329DE49" w:rsidR="00B321B1" w:rsidRDefault="00B321B1" w:rsidP="001478AA">
      <w:pPr>
        <w:jc w:val="both"/>
        <w:rPr>
          <w:rFonts w:ascii="Calibri" w:hAnsi="Calibri" w:cs="Calibri"/>
        </w:rPr>
      </w:pPr>
      <w:bookmarkStart w:id="100" w:name="_Toc392062471"/>
      <w:bookmarkStart w:id="101" w:name="_Toc493518052"/>
      <w:bookmarkStart w:id="102" w:name="_Toc52283471"/>
      <w:bookmarkStart w:id="103" w:name="_Toc64798055"/>
      <w:r w:rsidRPr="001478AA">
        <w:rPr>
          <w:rFonts w:ascii="Calibri" w:eastAsia="Calibri" w:hAnsi="Calibri" w:cs="Calibri"/>
        </w:rPr>
        <w:t>The case study should be a typical service user of the practice education site with one complexity or challenge and is chosen in collaboration with the practice educator.</w:t>
      </w:r>
      <w:r w:rsidRPr="001478AA">
        <w:rPr>
          <w:rFonts w:ascii="Calibri" w:hAnsi="Calibri" w:cs="Calibri"/>
        </w:rPr>
        <w:t xml:space="preserve"> The case study should reflect the knowledge, skills, and attitudes of a </w:t>
      </w:r>
      <w:r w:rsidR="001478AA" w:rsidRPr="001478AA">
        <w:rPr>
          <w:rFonts w:ascii="Calibri" w:hAnsi="Calibri" w:cs="Calibri"/>
        </w:rPr>
        <w:t>third-year</w:t>
      </w:r>
      <w:r w:rsidRPr="001478AA">
        <w:rPr>
          <w:rFonts w:ascii="Calibri" w:hAnsi="Calibri" w:cs="Calibri"/>
        </w:rPr>
        <w:t xml:space="preserve"> intermediate level student</w:t>
      </w:r>
      <w:r w:rsidR="001478AA">
        <w:rPr>
          <w:rFonts w:ascii="Calibri" w:hAnsi="Calibri" w:cs="Calibri"/>
        </w:rPr>
        <w:t>.</w:t>
      </w:r>
    </w:p>
    <w:p w14:paraId="3841651F" w14:textId="77777777" w:rsidR="001478AA" w:rsidRPr="001478AA" w:rsidRDefault="001478AA" w:rsidP="001478AA">
      <w:pPr>
        <w:jc w:val="both"/>
        <w:rPr>
          <w:rFonts w:ascii="Calibri" w:hAnsi="Calibri" w:cs="Calibri"/>
        </w:rPr>
      </w:pPr>
    </w:p>
    <w:p w14:paraId="41999465" w14:textId="4255BC99" w:rsidR="009B13D3" w:rsidRPr="009B13D3" w:rsidRDefault="0018045B" w:rsidP="009C07D5">
      <w:pPr>
        <w:pStyle w:val="Heading1"/>
      </w:pPr>
      <w:r>
        <w:t xml:space="preserve"> </w:t>
      </w:r>
      <w:bookmarkStart w:id="104" w:name="_Toc191985602"/>
      <w:r w:rsidR="009B13D3" w:rsidRPr="009B13D3">
        <w:t>Practice Educator Role in the Case Study</w:t>
      </w:r>
      <w:bookmarkEnd w:id="100"/>
      <w:bookmarkEnd w:id="101"/>
      <w:bookmarkEnd w:id="102"/>
      <w:bookmarkEnd w:id="103"/>
      <w:bookmarkEnd w:id="104"/>
    </w:p>
    <w:p w14:paraId="3BDECADF" w14:textId="6CA70F31" w:rsidR="009B13D3" w:rsidRPr="00CA0F35" w:rsidRDefault="009B13D3" w:rsidP="001478AA">
      <w:pPr>
        <w:pStyle w:val="NormalPEC"/>
        <w:jc w:val="both"/>
      </w:pPr>
      <w:r w:rsidRPr="00CA0F35">
        <w:t xml:space="preserve">This marked case </w:t>
      </w:r>
      <w:r w:rsidR="001478AA" w:rsidRPr="00CA0F35">
        <w:t>study</w:t>
      </w:r>
      <w:r w:rsidR="001478AA">
        <w:t xml:space="preserve"> is</w:t>
      </w:r>
      <w:r>
        <w:t xml:space="preserve"> part of a </w:t>
      </w:r>
      <w:r w:rsidRPr="00CA0F35">
        <w:t>separate module to practice education and therefore the mark does not impact on practice education placements pass/fail grade. The case study is marked by the practice education co-ordinator</w:t>
      </w:r>
      <w:r w:rsidR="00A078B5">
        <w:t>/lecturer</w:t>
      </w:r>
      <w:r w:rsidRPr="00CA0F35">
        <w:t>.</w:t>
      </w:r>
    </w:p>
    <w:p w14:paraId="6D19A13B" w14:textId="77777777" w:rsidR="009B13D3" w:rsidRPr="00CA0F35" w:rsidRDefault="009B13D3" w:rsidP="001478AA">
      <w:pPr>
        <w:pStyle w:val="NormalPEC"/>
        <w:jc w:val="both"/>
      </w:pPr>
      <w:r w:rsidRPr="00CA0F35">
        <w:t xml:space="preserve">The Practice educator has a responsibility to assist the student in identifying an appropriate </w:t>
      </w:r>
      <w:r>
        <w:t xml:space="preserve">service user for a </w:t>
      </w:r>
      <w:r w:rsidRPr="00CA0F35">
        <w:t xml:space="preserve">case study. This should be completed no later than week </w:t>
      </w:r>
      <w:proofErr w:type="gramStart"/>
      <w:r w:rsidRPr="00CA0F35">
        <w:t>five</w:t>
      </w:r>
      <w:proofErr w:type="gramEnd"/>
      <w:r w:rsidRPr="00CA0F35">
        <w:t xml:space="preserve"> so the student has time to work with the person identified. </w:t>
      </w:r>
    </w:p>
    <w:p w14:paraId="0B4B3492" w14:textId="6F879C0B" w:rsidR="009B13D3" w:rsidRPr="00CA0F35" w:rsidRDefault="009B13D3" w:rsidP="001478AA">
      <w:pPr>
        <w:pStyle w:val="NormalPEC"/>
        <w:jc w:val="both"/>
      </w:pPr>
      <w:r w:rsidRPr="00CA0F35">
        <w:t xml:space="preserve">Practice educators should facilitate opportunities for the student to work with the chosen service user and discuss and explore application of theory, </w:t>
      </w:r>
      <w:r>
        <w:t>and</w:t>
      </w:r>
      <w:r w:rsidRPr="00CA0F35">
        <w:t xml:space="preserve"> clinical reasoning with the student.</w:t>
      </w:r>
    </w:p>
    <w:p w14:paraId="5F2C7A50" w14:textId="77777777" w:rsidR="009B13D3" w:rsidRPr="00CA0F35" w:rsidRDefault="009B13D3" w:rsidP="001478AA">
      <w:pPr>
        <w:pStyle w:val="NormalPEC"/>
        <w:jc w:val="both"/>
      </w:pPr>
      <w:r w:rsidRPr="00CA0F35">
        <w:t>The practice educator can ask for a presentation of the case study in week 7 or 8. This is for formative feedback only.</w:t>
      </w:r>
      <w:r>
        <w:t xml:space="preserve"> Practice educators are asked to sign a form regarding this presentation which should be completed by the student. This form identified the feedback that the student received on their presentation. If the practice educator has not asked for a presentation of the case study and this is acceptable, please could they sign the case study form for the student confirming that a presentation was not completed. </w:t>
      </w:r>
    </w:p>
    <w:p w14:paraId="485D2E85" w14:textId="783D6769" w:rsidR="009B13D3" w:rsidRPr="00CA0F35" w:rsidRDefault="009B13D3" w:rsidP="001478AA">
      <w:pPr>
        <w:pStyle w:val="NormalPEC"/>
        <w:jc w:val="both"/>
      </w:pPr>
      <w:r w:rsidRPr="00CA0F35">
        <w:t xml:space="preserve">It must be noted that the case study is an academic piece of </w:t>
      </w:r>
      <w:proofErr w:type="gramStart"/>
      <w:r w:rsidRPr="00CA0F35">
        <w:t>work, and</w:t>
      </w:r>
      <w:proofErr w:type="gramEnd"/>
      <w:r w:rsidRPr="00CA0F35">
        <w:t xml:space="preserve"> therefore is the responsibility of the student to complete. Practice educators are not expected to mark or comment on draf</w:t>
      </w:r>
      <w:r w:rsidR="00A078B5">
        <w:t>ts</w:t>
      </w:r>
      <w:r w:rsidRPr="00CA0F35">
        <w:t>.</w:t>
      </w:r>
    </w:p>
    <w:p w14:paraId="38C4196D" w14:textId="6EBE589C" w:rsidR="009B13D3" w:rsidRDefault="009B13D3" w:rsidP="001478AA">
      <w:pPr>
        <w:pStyle w:val="NormalPEC"/>
        <w:jc w:val="both"/>
      </w:pPr>
      <w:r w:rsidRPr="00CA0F35">
        <w:t>The clinical practice of the setting is not critiqued or marked in this case study and students who fail this item have done so because they have not met the marking criteria. This is no reflection on the educator, the setting or practice in this setting</w:t>
      </w:r>
      <w:r w:rsidR="005E7106">
        <w:t>.</w:t>
      </w:r>
    </w:p>
    <w:p w14:paraId="65E94F77" w14:textId="77777777" w:rsidR="00BE2A6F" w:rsidRPr="009232B9" w:rsidRDefault="00BE2A6F" w:rsidP="00BE2A6F">
      <w:pPr>
        <w:rPr>
          <w:rFonts w:asciiTheme="minorHAnsi" w:hAnsiTheme="minorHAnsi"/>
          <w:sz w:val="22"/>
          <w:szCs w:val="22"/>
        </w:rPr>
      </w:pPr>
    </w:p>
    <w:tbl>
      <w:tblPr>
        <w:tblW w:w="0" w:type="auto"/>
        <w:tblLook w:val="04A0" w:firstRow="1" w:lastRow="0" w:firstColumn="1" w:lastColumn="0" w:noHBand="0" w:noVBand="1"/>
      </w:tblPr>
      <w:tblGrid>
        <w:gridCol w:w="3397"/>
        <w:gridCol w:w="2694"/>
        <w:gridCol w:w="2925"/>
      </w:tblGrid>
      <w:tr w:rsidR="00BE2A6F" w:rsidRPr="009232B9" w14:paraId="7A4B7601" w14:textId="77777777" w:rsidTr="00AB36DD">
        <w:tc>
          <w:tcPr>
            <w:tcW w:w="3397" w:type="dxa"/>
            <w:tcBorders>
              <w:top w:val="single" w:sz="12" w:space="0" w:color="auto"/>
              <w:bottom w:val="double" w:sz="4" w:space="0" w:color="auto"/>
            </w:tcBorders>
            <w:shd w:val="clear" w:color="auto" w:fill="8AA893"/>
            <w:vAlign w:val="bottom"/>
          </w:tcPr>
          <w:p w14:paraId="429A73D4" w14:textId="77777777" w:rsidR="00BE2A6F" w:rsidRPr="009232B9" w:rsidRDefault="00BE2A6F" w:rsidP="00AB36DD">
            <w:pPr>
              <w:spacing w:before="120" w:after="120"/>
              <w:jc w:val="center"/>
              <w:rPr>
                <w:rFonts w:asciiTheme="minorHAnsi" w:hAnsiTheme="minorHAnsi"/>
                <w:b/>
                <w:sz w:val="22"/>
                <w:szCs w:val="22"/>
              </w:rPr>
            </w:pPr>
            <w:r w:rsidRPr="009232B9">
              <w:rPr>
                <w:rFonts w:asciiTheme="minorHAnsi" w:hAnsiTheme="minorHAnsi"/>
                <w:b/>
                <w:sz w:val="22"/>
                <w:szCs w:val="22"/>
              </w:rPr>
              <w:lastRenderedPageBreak/>
              <w:t>Student Responsibilities</w:t>
            </w:r>
          </w:p>
        </w:tc>
        <w:tc>
          <w:tcPr>
            <w:tcW w:w="2694" w:type="dxa"/>
            <w:tcBorders>
              <w:top w:val="single" w:sz="12" w:space="0" w:color="auto"/>
              <w:bottom w:val="double" w:sz="4" w:space="0" w:color="auto"/>
            </w:tcBorders>
            <w:shd w:val="clear" w:color="auto" w:fill="8AA893"/>
            <w:vAlign w:val="bottom"/>
          </w:tcPr>
          <w:p w14:paraId="3A5A5F90" w14:textId="77777777" w:rsidR="00BE2A6F" w:rsidRPr="009232B9" w:rsidRDefault="00BE2A6F" w:rsidP="00AB36DD">
            <w:pPr>
              <w:spacing w:before="120" w:after="120"/>
              <w:jc w:val="center"/>
              <w:rPr>
                <w:rFonts w:asciiTheme="minorHAnsi" w:hAnsiTheme="minorHAnsi"/>
                <w:b/>
                <w:sz w:val="22"/>
                <w:szCs w:val="22"/>
              </w:rPr>
            </w:pPr>
            <w:r w:rsidRPr="009232B9">
              <w:rPr>
                <w:rFonts w:asciiTheme="minorHAnsi" w:hAnsiTheme="minorHAnsi"/>
                <w:b/>
                <w:sz w:val="22"/>
                <w:szCs w:val="22"/>
              </w:rPr>
              <w:t>Shared</w:t>
            </w:r>
          </w:p>
        </w:tc>
        <w:tc>
          <w:tcPr>
            <w:tcW w:w="2925" w:type="dxa"/>
            <w:tcBorders>
              <w:top w:val="single" w:sz="12" w:space="0" w:color="auto"/>
              <w:bottom w:val="double" w:sz="4" w:space="0" w:color="auto"/>
            </w:tcBorders>
            <w:shd w:val="clear" w:color="auto" w:fill="8AA893"/>
            <w:vAlign w:val="bottom"/>
          </w:tcPr>
          <w:p w14:paraId="3810DF18" w14:textId="77777777" w:rsidR="00BE2A6F" w:rsidRPr="009232B9" w:rsidRDefault="00BE2A6F" w:rsidP="00AB36DD">
            <w:pPr>
              <w:spacing w:before="120" w:after="120"/>
              <w:jc w:val="center"/>
              <w:rPr>
                <w:rFonts w:asciiTheme="minorHAnsi" w:hAnsiTheme="minorHAnsi"/>
                <w:b/>
                <w:sz w:val="22"/>
                <w:szCs w:val="22"/>
              </w:rPr>
            </w:pPr>
            <w:r w:rsidRPr="009232B9">
              <w:rPr>
                <w:rFonts w:asciiTheme="minorHAnsi" w:hAnsiTheme="minorHAnsi"/>
                <w:b/>
                <w:sz w:val="22"/>
                <w:szCs w:val="22"/>
              </w:rPr>
              <w:t>Practice Educator (PE) Responsibilities</w:t>
            </w:r>
          </w:p>
        </w:tc>
      </w:tr>
      <w:tr w:rsidR="00BE2A6F" w:rsidRPr="009232B9" w14:paraId="5D60DDA8" w14:textId="77777777" w:rsidTr="00AB36DD">
        <w:tc>
          <w:tcPr>
            <w:tcW w:w="3397" w:type="dxa"/>
            <w:tcBorders>
              <w:top w:val="double" w:sz="4" w:space="0" w:color="auto"/>
            </w:tcBorders>
          </w:tcPr>
          <w:p w14:paraId="3BFAFFD8"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The student has been provided with guidelines for the case study, (available in the Practice Education Handboo</w:t>
            </w:r>
            <w:r>
              <w:rPr>
                <w:rFonts w:asciiTheme="minorHAnsi" w:hAnsiTheme="minorHAnsi"/>
                <w:sz w:val="22"/>
                <w:szCs w:val="22"/>
              </w:rPr>
              <w:t>k, Module Guides for Case study)</w:t>
            </w:r>
          </w:p>
        </w:tc>
        <w:tc>
          <w:tcPr>
            <w:tcW w:w="2694" w:type="dxa"/>
            <w:tcBorders>
              <w:top w:val="double" w:sz="4" w:space="0" w:color="auto"/>
            </w:tcBorders>
          </w:tcPr>
          <w:p w14:paraId="2735E87F"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The case is chosen in collaboration with the Practice Educator by no later than week 5 of placement. </w:t>
            </w:r>
          </w:p>
        </w:tc>
        <w:tc>
          <w:tcPr>
            <w:tcW w:w="2925" w:type="dxa"/>
            <w:tcBorders>
              <w:top w:val="double" w:sz="4" w:space="0" w:color="auto"/>
            </w:tcBorders>
          </w:tcPr>
          <w:p w14:paraId="5A25209C"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The Practice Educator should facilitate opportunities for the student to work with the chosen service user. </w:t>
            </w:r>
          </w:p>
        </w:tc>
      </w:tr>
      <w:tr w:rsidR="00BE2A6F" w:rsidRPr="009232B9" w14:paraId="4494BE25" w14:textId="77777777" w:rsidTr="00AB36DD">
        <w:tc>
          <w:tcPr>
            <w:tcW w:w="3397" w:type="dxa"/>
          </w:tcPr>
          <w:p w14:paraId="68245FD4"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It is the responsibility of the student to complete the case study.</w:t>
            </w:r>
          </w:p>
        </w:tc>
        <w:tc>
          <w:tcPr>
            <w:tcW w:w="2694" w:type="dxa"/>
          </w:tcPr>
          <w:p w14:paraId="567D3423" w14:textId="77777777" w:rsidR="00BE2A6F" w:rsidRPr="009232B9" w:rsidRDefault="00BE2A6F" w:rsidP="001478AA">
            <w:pPr>
              <w:jc w:val="both"/>
              <w:rPr>
                <w:rFonts w:asciiTheme="minorHAnsi" w:hAnsiTheme="minorHAnsi"/>
                <w:sz w:val="22"/>
                <w:szCs w:val="22"/>
              </w:rPr>
            </w:pPr>
          </w:p>
        </w:tc>
        <w:tc>
          <w:tcPr>
            <w:tcW w:w="2925" w:type="dxa"/>
          </w:tcPr>
          <w:p w14:paraId="1C4600AD" w14:textId="548BA582"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The PE should discuss and explore the application of theory, </w:t>
            </w:r>
            <w:r w:rsidR="001478AA" w:rsidRPr="009232B9">
              <w:rPr>
                <w:rFonts w:asciiTheme="minorHAnsi" w:hAnsiTheme="minorHAnsi"/>
                <w:sz w:val="22"/>
                <w:szCs w:val="22"/>
              </w:rPr>
              <w:t>evidence-based</w:t>
            </w:r>
            <w:r w:rsidRPr="009232B9">
              <w:rPr>
                <w:rFonts w:asciiTheme="minorHAnsi" w:hAnsiTheme="minorHAnsi"/>
                <w:sz w:val="22"/>
                <w:szCs w:val="22"/>
              </w:rPr>
              <w:t xml:space="preserve"> practice and clinical reasoning with the student.</w:t>
            </w:r>
          </w:p>
        </w:tc>
      </w:tr>
      <w:tr w:rsidR="00BE2A6F" w:rsidRPr="009232B9" w14:paraId="341B6C52" w14:textId="77777777" w:rsidTr="00AB36DD">
        <w:tc>
          <w:tcPr>
            <w:tcW w:w="3397" w:type="dxa"/>
          </w:tcPr>
          <w:p w14:paraId="194F6E5B"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The student </w:t>
            </w:r>
            <w:r w:rsidRPr="009232B9">
              <w:rPr>
                <w:rFonts w:asciiTheme="minorHAnsi" w:hAnsiTheme="minorHAnsi"/>
                <w:b/>
                <w:sz w:val="22"/>
                <w:szCs w:val="22"/>
                <w:u w:val="single"/>
              </w:rPr>
              <w:t>may</w:t>
            </w:r>
            <w:r w:rsidRPr="009C07D5">
              <w:rPr>
                <w:rFonts w:asciiTheme="minorHAnsi" w:hAnsiTheme="minorHAnsi"/>
                <w:b/>
                <w:sz w:val="22"/>
                <w:szCs w:val="22"/>
              </w:rPr>
              <w:t xml:space="preserve"> </w:t>
            </w:r>
            <w:r w:rsidRPr="009232B9">
              <w:rPr>
                <w:rFonts w:asciiTheme="minorHAnsi" w:hAnsiTheme="minorHAnsi"/>
                <w:sz w:val="22"/>
                <w:szCs w:val="22"/>
              </w:rPr>
              <w:t>present the case study to the Practice Education site team</w:t>
            </w:r>
          </w:p>
        </w:tc>
        <w:tc>
          <w:tcPr>
            <w:tcW w:w="2694" w:type="dxa"/>
          </w:tcPr>
          <w:p w14:paraId="17495587" w14:textId="77777777" w:rsidR="00BE2A6F" w:rsidRPr="009232B9" w:rsidRDefault="00BE2A6F" w:rsidP="001478AA">
            <w:pPr>
              <w:jc w:val="both"/>
              <w:rPr>
                <w:rFonts w:asciiTheme="minorHAnsi" w:hAnsiTheme="minorHAnsi"/>
                <w:sz w:val="22"/>
                <w:szCs w:val="22"/>
              </w:rPr>
            </w:pPr>
          </w:p>
        </w:tc>
        <w:tc>
          <w:tcPr>
            <w:tcW w:w="2925" w:type="dxa"/>
          </w:tcPr>
          <w:p w14:paraId="7362E5EB"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The PE </w:t>
            </w:r>
            <w:r w:rsidRPr="009232B9">
              <w:rPr>
                <w:rFonts w:asciiTheme="minorHAnsi" w:hAnsiTheme="minorHAnsi"/>
                <w:b/>
                <w:sz w:val="22"/>
                <w:szCs w:val="22"/>
                <w:u w:val="single"/>
              </w:rPr>
              <w:t>can</w:t>
            </w:r>
            <w:r w:rsidRPr="009232B9">
              <w:rPr>
                <w:rFonts w:asciiTheme="minorHAnsi" w:hAnsiTheme="minorHAnsi"/>
                <w:sz w:val="22"/>
                <w:szCs w:val="22"/>
              </w:rPr>
              <w:t xml:space="preserve"> provide formative feedback on the case study presentation. (Form to be completed)</w:t>
            </w:r>
          </w:p>
        </w:tc>
      </w:tr>
      <w:tr w:rsidR="00BE2A6F" w:rsidRPr="009232B9" w14:paraId="245E345D" w14:textId="77777777" w:rsidTr="00AB36DD">
        <w:tc>
          <w:tcPr>
            <w:tcW w:w="3397" w:type="dxa"/>
            <w:tcBorders>
              <w:bottom w:val="single" w:sz="4" w:space="0" w:color="auto"/>
            </w:tcBorders>
          </w:tcPr>
          <w:p w14:paraId="1B175AAF"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The placement setting is not critiqued or marked in the case study and students who fail the case study have done so because they have not met the marking criteria.</w:t>
            </w:r>
          </w:p>
        </w:tc>
        <w:tc>
          <w:tcPr>
            <w:tcW w:w="2694" w:type="dxa"/>
            <w:tcBorders>
              <w:bottom w:val="single" w:sz="4" w:space="0" w:color="auto"/>
            </w:tcBorders>
          </w:tcPr>
          <w:p w14:paraId="69FEBDB2" w14:textId="77777777" w:rsidR="00BE2A6F" w:rsidRPr="009232B9" w:rsidRDefault="00BE2A6F" w:rsidP="001478AA">
            <w:pPr>
              <w:jc w:val="both"/>
              <w:rPr>
                <w:rFonts w:asciiTheme="minorHAnsi" w:hAnsiTheme="minorHAnsi"/>
                <w:sz w:val="22"/>
                <w:szCs w:val="22"/>
              </w:rPr>
            </w:pPr>
          </w:p>
        </w:tc>
        <w:tc>
          <w:tcPr>
            <w:tcW w:w="2925" w:type="dxa"/>
            <w:tcBorders>
              <w:bottom w:val="single" w:sz="4" w:space="0" w:color="auto"/>
            </w:tcBorders>
          </w:tcPr>
          <w:p w14:paraId="6CC0327F" w14:textId="5937DC75"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 xml:space="preserve">Practice </w:t>
            </w:r>
            <w:r w:rsidR="001478AA" w:rsidRPr="009232B9">
              <w:rPr>
                <w:rFonts w:asciiTheme="minorHAnsi" w:hAnsiTheme="minorHAnsi"/>
                <w:sz w:val="22"/>
                <w:szCs w:val="22"/>
              </w:rPr>
              <w:t>Educators</w:t>
            </w:r>
            <w:r w:rsidRPr="009232B9">
              <w:rPr>
                <w:rFonts w:asciiTheme="minorHAnsi" w:hAnsiTheme="minorHAnsi"/>
                <w:sz w:val="22"/>
                <w:szCs w:val="22"/>
              </w:rPr>
              <w:t xml:space="preserve"> are not expected to mark or comment on drafts of the case study. </w:t>
            </w:r>
          </w:p>
        </w:tc>
      </w:tr>
      <w:tr w:rsidR="00BE2A6F" w:rsidRPr="009232B9" w14:paraId="0F6BC019" w14:textId="77777777" w:rsidTr="00AB36DD">
        <w:tc>
          <w:tcPr>
            <w:tcW w:w="3397" w:type="dxa"/>
            <w:tcBorders>
              <w:bottom w:val="single" w:sz="12" w:space="0" w:color="auto"/>
            </w:tcBorders>
          </w:tcPr>
          <w:p w14:paraId="4D0BA1EF"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For 4</w:t>
            </w:r>
            <w:r w:rsidRPr="009232B9">
              <w:rPr>
                <w:rFonts w:asciiTheme="minorHAnsi" w:hAnsiTheme="minorHAnsi"/>
                <w:sz w:val="22"/>
                <w:szCs w:val="22"/>
                <w:vertAlign w:val="superscript"/>
              </w:rPr>
              <w:t>th</w:t>
            </w:r>
            <w:r w:rsidRPr="009232B9">
              <w:rPr>
                <w:rFonts w:asciiTheme="minorHAnsi" w:hAnsiTheme="minorHAnsi"/>
                <w:sz w:val="22"/>
                <w:szCs w:val="22"/>
              </w:rPr>
              <w:t xml:space="preserve"> year the student should show independence in leading, planning and delivering OT to this service user but also seek assistance appropriately when required. </w:t>
            </w:r>
          </w:p>
        </w:tc>
        <w:tc>
          <w:tcPr>
            <w:tcW w:w="2694" w:type="dxa"/>
            <w:tcBorders>
              <w:bottom w:val="single" w:sz="12" w:space="0" w:color="auto"/>
            </w:tcBorders>
          </w:tcPr>
          <w:p w14:paraId="525038F9" w14:textId="77777777" w:rsidR="00BE2A6F" w:rsidRPr="009232B9" w:rsidRDefault="00BE2A6F" w:rsidP="001478AA">
            <w:pPr>
              <w:jc w:val="both"/>
              <w:rPr>
                <w:rFonts w:asciiTheme="minorHAnsi" w:hAnsiTheme="minorHAnsi"/>
                <w:sz w:val="22"/>
                <w:szCs w:val="22"/>
              </w:rPr>
            </w:pPr>
          </w:p>
        </w:tc>
        <w:tc>
          <w:tcPr>
            <w:tcW w:w="2925" w:type="dxa"/>
            <w:tcBorders>
              <w:bottom w:val="single" w:sz="12" w:space="0" w:color="auto"/>
            </w:tcBorders>
          </w:tcPr>
          <w:p w14:paraId="6AA6788E" w14:textId="77777777" w:rsidR="00BE2A6F" w:rsidRPr="009232B9" w:rsidRDefault="00BE2A6F" w:rsidP="001478AA">
            <w:pPr>
              <w:jc w:val="both"/>
              <w:rPr>
                <w:rFonts w:asciiTheme="minorHAnsi" w:hAnsiTheme="minorHAnsi"/>
                <w:sz w:val="22"/>
                <w:szCs w:val="22"/>
              </w:rPr>
            </w:pPr>
            <w:r w:rsidRPr="009232B9">
              <w:rPr>
                <w:rFonts w:asciiTheme="minorHAnsi" w:hAnsiTheme="minorHAnsi"/>
                <w:sz w:val="22"/>
                <w:szCs w:val="22"/>
              </w:rPr>
              <w:t>The PE should provide feedback to the student if they are getting too focused on the case study and remind them to avail of the learning opportunities placement offers and that they need to demonstrate overall competency in all assessment areas.</w:t>
            </w:r>
          </w:p>
        </w:tc>
      </w:tr>
    </w:tbl>
    <w:p w14:paraId="678CAADB" w14:textId="77777777" w:rsidR="00B321B1" w:rsidRDefault="00B321B1" w:rsidP="00B321B1"/>
    <w:p w14:paraId="190FEA1B" w14:textId="77872F9B" w:rsidR="00B321B1" w:rsidRPr="00CA0F35" w:rsidRDefault="001C431D" w:rsidP="009C07D5">
      <w:pPr>
        <w:pStyle w:val="Heading1"/>
      </w:pPr>
      <w:bookmarkStart w:id="105" w:name="_Toc386639239"/>
      <w:bookmarkStart w:id="106" w:name="_Toc386639303"/>
      <w:bookmarkStart w:id="107" w:name="_Toc191985603"/>
      <w:r>
        <w:rPr>
          <w:noProof/>
          <w:lang w:val="en-IE" w:eastAsia="en-IE"/>
        </w:rPr>
        <w:lastRenderedPageBreak/>
        <w:drawing>
          <wp:anchor distT="0" distB="0" distL="114300" distR="114300" simplePos="0" relativeHeight="251708928" behindDoc="0" locked="0" layoutInCell="1" allowOverlap="1" wp14:anchorId="72FDFA34" wp14:editId="4EA6AF2F">
            <wp:simplePos x="0" y="0"/>
            <wp:positionH relativeFrom="column">
              <wp:posOffset>-217170</wp:posOffset>
            </wp:positionH>
            <wp:positionV relativeFrom="paragraph">
              <wp:posOffset>425169</wp:posOffset>
            </wp:positionV>
            <wp:extent cx="6607810" cy="5086350"/>
            <wp:effectExtent l="0" t="0" r="0" b="6350"/>
            <wp:wrapSquare wrapText="bothSides"/>
            <wp:docPr id="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0"/>
                    <pic:cNvPicPr>
                      <a:picLocks noChangeAspect="1" noChangeArrowheads="1"/>
                    </pic:cNvPicPr>
                  </pic:nvPicPr>
                  <pic:blipFill>
                    <a:blip r:embed="rId37"/>
                    <a:stretch>
                      <a:fillRect/>
                    </a:stretch>
                  </pic:blipFill>
                  <pic:spPr bwMode="auto">
                    <a:xfrm>
                      <a:off x="0" y="0"/>
                      <a:ext cx="660781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106">
        <w:t xml:space="preserve"> </w:t>
      </w:r>
      <w:r w:rsidR="00B321B1" w:rsidRPr="00B0311F">
        <w:t>The Case Study Process</w:t>
      </w:r>
      <w:bookmarkEnd w:id="105"/>
      <w:bookmarkEnd w:id="106"/>
      <w:bookmarkEnd w:id="107"/>
    </w:p>
    <w:p w14:paraId="22AB2665" w14:textId="38A3C483" w:rsidR="00587D41" w:rsidRDefault="00587D41" w:rsidP="009C07D5">
      <w:pPr>
        <w:pStyle w:val="Heading1"/>
        <w:numPr>
          <w:ilvl w:val="0"/>
          <w:numId w:val="0"/>
        </w:numPr>
        <w:ind w:left="862"/>
      </w:pPr>
    </w:p>
    <w:p w14:paraId="62489BD5" w14:textId="4905B954" w:rsidR="00390608" w:rsidRPr="006817C7" w:rsidRDefault="005E7106" w:rsidP="009C07D5">
      <w:pPr>
        <w:pStyle w:val="Heading1"/>
      </w:pPr>
      <w:r>
        <w:t xml:space="preserve"> </w:t>
      </w:r>
      <w:bookmarkStart w:id="108" w:name="_Toc191985604"/>
      <w:r w:rsidR="00390608" w:rsidRPr="00221B3E">
        <w:t>Guidelines for Case Study</w:t>
      </w:r>
      <w:r w:rsidR="00390608" w:rsidRPr="006817C7">
        <w:t xml:space="preserve"> </w:t>
      </w:r>
      <w:r w:rsidR="00B321B1">
        <w:t>2 Third Year</w:t>
      </w:r>
      <w:bookmarkEnd w:id="108"/>
    </w:p>
    <w:p w14:paraId="5D9FC77A" w14:textId="77777777" w:rsidR="00A078B5" w:rsidRDefault="00A078B5" w:rsidP="00A078B5">
      <w:pPr>
        <w:ind w:left="324" w:hanging="324"/>
        <w:rPr>
          <w:rFonts w:eastAsia="Calibri" w:cs="Tahoma"/>
          <w:lang w:val="en-IE" w:eastAsia="en-US"/>
        </w:rPr>
      </w:pPr>
    </w:p>
    <w:p w14:paraId="0ADD49B1" w14:textId="3094F5A0" w:rsidR="00B321B1" w:rsidRPr="00A078B5" w:rsidRDefault="00B321B1" w:rsidP="00A078B5">
      <w:pPr>
        <w:ind w:left="324" w:hanging="324"/>
        <w:rPr>
          <w:rFonts w:eastAsia="Calibri" w:cs="Tahoma"/>
          <w:lang w:val="en-IE" w:eastAsia="en-US"/>
        </w:rPr>
      </w:pPr>
      <w:r w:rsidRPr="00A078B5">
        <w:rPr>
          <w:rFonts w:eastAsia="Calibri" w:cs="Tahoma"/>
          <w:lang w:val="en-IE" w:eastAsia="en-US"/>
        </w:rPr>
        <w:t xml:space="preserve">Students should read the </w:t>
      </w:r>
      <w:r w:rsidRPr="00A078B5">
        <w:rPr>
          <w:rFonts w:eastAsia="Calibri"/>
          <w:lang w:val="en-IE" w:eastAsia="en-US"/>
        </w:rPr>
        <w:t>CORU Standards of Proficiency</w:t>
      </w:r>
    </w:p>
    <w:p w14:paraId="062BB739" w14:textId="77777777" w:rsidR="00587D41" w:rsidRPr="00236E48" w:rsidRDefault="00B321B1" w:rsidP="00B321B1">
      <w:pPr>
        <w:rPr>
          <w:rFonts w:ascii="Calibri" w:eastAsia="Calibri" w:hAnsi="Calibri" w:cs="Arial"/>
          <w:b/>
          <w:lang w:val="en-IE" w:eastAsia="en-US"/>
        </w:rPr>
      </w:pPr>
      <w:r w:rsidRPr="00236E48">
        <w:rPr>
          <w:rFonts w:ascii="Calibri" w:hAnsi="Calibri" w:cs="Calibri"/>
          <w:b/>
          <w:bCs/>
          <w:color w:val="000000"/>
          <w:lang w:val="en-IE" w:eastAsia="en-US"/>
        </w:rPr>
        <w:t>Clarity of expression (including accuracy, spelling. grammar and punctuation)</w:t>
      </w:r>
      <w:r w:rsidRPr="00236E48">
        <w:rPr>
          <w:rFonts w:ascii="Calibri" w:eastAsia="Calibri" w:hAnsi="Calibri" w:cs="Arial"/>
          <w:b/>
          <w:lang w:val="en-IE" w:eastAsia="en-US"/>
        </w:rPr>
        <w:t xml:space="preserve"> </w:t>
      </w:r>
    </w:p>
    <w:p w14:paraId="26B1FEEB" w14:textId="34FE4319" w:rsidR="00B321B1" w:rsidRPr="00236E48" w:rsidRDefault="00B321B1" w:rsidP="009C07D5">
      <w:pPr>
        <w:jc w:val="both"/>
        <w:rPr>
          <w:rFonts w:ascii="Calibri" w:eastAsia="Calibri" w:hAnsi="Calibri" w:cs="Calibri"/>
          <w:lang w:val="en-IE" w:eastAsia="en-US"/>
        </w:rPr>
      </w:pPr>
      <w:r w:rsidRPr="00236E48">
        <w:rPr>
          <w:rFonts w:ascii="Calibri" w:eastAsia="Calibri" w:hAnsi="Calibri" w:cs="Calibri"/>
          <w:lang w:val="en-IE" w:eastAsia="en-US"/>
        </w:rPr>
        <w:t xml:space="preserve">Spelling/Grammar refers to the expectation that a high-quality assignment will not have misspellings and that the grammar will be of a high standard throughout. </w:t>
      </w:r>
    </w:p>
    <w:p w14:paraId="1960ED27" w14:textId="77777777" w:rsidR="00587D41" w:rsidRPr="00236E48" w:rsidRDefault="00587D41" w:rsidP="009C07D5">
      <w:pPr>
        <w:jc w:val="both"/>
        <w:rPr>
          <w:rFonts w:ascii="Calibri" w:eastAsia="Calibri" w:hAnsi="Calibri" w:cs="Calibri"/>
          <w:b/>
          <w:lang w:val="en-IE" w:eastAsia="en-US"/>
        </w:rPr>
      </w:pPr>
    </w:p>
    <w:p w14:paraId="158D3FD6" w14:textId="77777777" w:rsidR="00B321B1" w:rsidRPr="00236E48" w:rsidRDefault="00B321B1" w:rsidP="009C07D5">
      <w:pPr>
        <w:jc w:val="both"/>
        <w:rPr>
          <w:rFonts w:ascii="Calibri" w:hAnsi="Calibri" w:cs="Calibri"/>
          <w:b/>
          <w:bCs/>
          <w:lang w:val="en-IE" w:eastAsia="en-US"/>
        </w:rPr>
      </w:pPr>
      <w:r w:rsidRPr="00236E48">
        <w:rPr>
          <w:rFonts w:ascii="Calibri" w:hAnsi="Calibri" w:cs="Calibri"/>
          <w:b/>
          <w:bCs/>
          <w:lang w:val="en-IE" w:eastAsia="en-US"/>
        </w:rPr>
        <w:t>Professional Language</w:t>
      </w:r>
    </w:p>
    <w:p w14:paraId="774101B7" w14:textId="07FC9AB1" w:rsidR="00587D41" w:rsidRPr="00236E48" w:rsidRDefault="00B321B1" w:rsidP="005E7106">
      <w:pPr>
        <w:jc w:val="both"/>
        <w:rPr>
          <w:rFonts w:ascii="Calibri" w:eastAsia="Calibri" w:hAnsi="Calibri" w:cs="Calibri"/>
          <w:lang w:val="en-IE" w:eastAsia="en-US"/>
        </w:rPr>
      </w:pPr>
      <w:r w:rsidRPr="00236E48">
        <w:rPr>
          <w:rFonts w:ascii="Calibri" w:eastAsia="Calibri" w:hAnsi="Calibri" w:cs="Calibri"/>
          <w:lang w:val="en-IE" w:eastAsia="en-US"/>
        </w:rPr>
        <w:t>Professional language refers to the use of language appropriate for professional writing (factual, objective, sources provided, and concise but detailed/comprehensive), including avoidance of slang or chat acronyms and, most importantly, avoidance of language that in any way might be taken as disrespectful to any individual(s).</w:t>
      </w:r>
    </w:p>
    <w:p w14:paraId="00C71EE5" w14:textId="77777777" w:rsidR="005E7106" w:rsidRPr="00236E48" w:rsidRDefault="005E7106" w:rsidP="005E7106">
      <w:pPr>
        <w:jc w:val="both"/>
        <w:rPr>
          <w:rFonts w:ascii="Calibri" w:eastAsia="Calibri" w:hAnsi="Calibri" w:cs="Calibri"/>
          <w:lang w:val="en-IE" w:eastAsia="en-US"/>
        </w:rPr>
      </w:pPr>
    </w:p>
    <w:p w14:paraId="54A9D662" w14:textId="72C09EA2" w:rsidR="00B321B1" w:rsidRPr="00236E48" w:rsidRDefault="00B321B1" w:rsidP="005E7106">
      <w:pPr>
        <w:jc w:val="both"/>
        <w:rPr>
          <w:rFonts w:ascii="Calibri" w:eastAsia="Calibri" w:hAnsi="Calibri" w:cs="Calibri"/>
          <w:lang w:val="en-IE" w:eastAsia="en-US"/>
        </w:rPr>
      </w:pPr>
      <w:r w:rsidRPr="00236E48">
        <w:rPr>
          <w:rFonts w:ascii="Calibri" w:eastAsia="Calibri" w:hAnsi="Calibri" w:cs="Calibri"/>
          <w:lang w:val="en-IE" w:eastAsia="en-US"/>
        </w:rPr>
        <w:t>Avoid additional descriptors for example “hugely important” or “crucially important”. Or emotive language for example “the person is suffering from</w:t>
      </w:r>
      <w:proofErr w:type="gramStart"/>
      <w:r w:rsidR="00236E48">
        <w:rPr>
          <w:rFonts w:ascii="Calibri" w:eastAsia="Calibri" w:hAnsi="Calibri" w:cs="Calibri"/>
          <w:lang w:val="en-IE" w:eastAsia="en-US"/>
        </w:rPr>
        <w:t xml:space="preserve">” </w:t>
      </w:r>
      <w:r w:rsidRPr="00236E48">
        <w:rPr>
          <w:rFonts w:ascii="Calibri" w:eastAsia="Calibri" w:hAnsi="Calibri" w:cs="Calibri"/>
          <w:lang w:val="en-IE" w:eastAsia="en-US"/>
        </w:rPr>
        <w:t>.</w:t>
      </w:r>
      <w:proofErr w:type="gramEnd"/>
      <w:r w:rsidRPr="00236E48">
        <w:rPr>
          <w:rFonts w:ascii="Calibri" w:eastAsia="Calibri" w:hAnsi="Calibri" w:cs="Calibri"/>
          <w:lang w:val="en-IE" w:eastAsia="en-US"/>
        </w:rPr>
        <w:t xml:space="preserve">  Instead state, “this is important </w:t>
      </w:r>
      <w:r w:rsidRPr="00236E48">
        <w:rPr>
          <w:rFonts w:ascii="Calibri" w:eastAsia="Calibri" w:hAnsi="Calibri" w:cs="Calibri"/>
          <w:lang w:val="en-IE" w:eastAsia="en-US"/>
        </w:rPr>
        <w:lastRenderedPageBreak/>
        <w:t xml:space="preserve">or very important” and “the person has been diagnosed with.” Where possible support practice thinking with reference to research, best practice or policy/ guidance. </w:t>
      </w:r>
    </w:p>
    <w:p w14:paraId="00F8DB38" w14:textId="77777777" w:rsidR="00587D41" w:rsidRPr="00236E48" w:rsidRDefault="00587D41" w:rsidP="00B321B1">
      <w:pPr>
        <w:jc w:val="both"/>
        <w:rPr>
          <w:rFonts w:ascii="Calibri" w:eastAsia="Calibri" w:hAnsi="Calibri" w:cs="Calibri"/>
          <w:lang w:val="en-IE" w:eastAsia="en-US"/>
        </w:rPr>
      </w:pPr>
    </w:p>
    <w:p w14:paraId="12926065" w14:textId="13EBC26B" w:rsidR="00B321B1" w:rsidRPr="00236E48" w:rsidRDefault="00B321B1" w:rsidP="00B321B1">
      <w:pPr>
        <w:rPr>
          <w:rFonts w:ascii="Calibri" w:hAnsi="Calibri" w:cs="Calibri"/>
          <w:b/>
          <w:bCs/>
          <w:lang w:val="en-IE" w:eastAsia="en-US"/>
        </w:rPr>
      </w:pPr>
      <w:r w:rsidRPr="00236E48">
        <w:rPr>
          <w:rFonts w:ascii="Calibri" w:hAnsi="Calibri" w:cs="Calibri"/>
          <w:b/>
          <w:bCs/>
          <w:lang w:val="en-IE" w:eastAsia="en-US"/>
        </w:rPr>
        <w:t>The OT Process and Clinical reasoning</w:t>
      </w:r>
    </w:p>
    <w:p w14:paraId="1488C0A9" w14:textId="2FC686AE" w:rsidR="00B321B1" w:rsidRPr="00236E48" w:rsidRDefault="00B321B1" w:rsidP="00B321B1">
      <w:pPr>
        <w:jc w:val="both"/>
        <w:rPr>
          <w:rFonts w:ascii="Calibri" w:eastAsia="Calibri" w:hAnsi="Calibri" w:cs="Calibri"/>
          <w:lang w:val="en-IE" w:eastAsia="en-US"/>
        </w:rPr>
      </w:pPr>
      <w:r w:rsidRPr="00236E48">
        <w:rPr>
          <w:rFonts w:ascii="Calibri" w:eastAsia="Calibri" w:hAnsi="Calibri" w:cs="Calibri"/>
          <w:lang w:val="en-IE" w:eastAsia="en-US"/>
        </w:rPr>
        <w:t xml:space="preserve">Clinical reasoning can be described as practice decision making or professional thinking. Many factors can influence practice-based decisions and students need to demonstrate factors that influenced their problem solving and decision making throughout their case study but particularly at assessment and intervention. In effect, the student must therefore demonstrate understanding, analysis and argument. This professional thinking includes 1) Thoughtful and deliberate application of an occupational therapy model is presented and its influence on the perspective taken by the student when delivering the service to the client. 2) Reporting on how the safety of the client/person was considered throughout the process 3) Rationale for choice of assessments or alternatives considered 4) Client consultation and </w:t>
      </w:r>
      <w:proofErr w:type="gramStart"/>
      <w:r w:rsidRPr="00236E48">
        <w:rPr>
          <w:rFonts w:ascii="Calibri" w:eastAsia="Calibri" w:hAnsi="Calibri" w:cs="Calibri"/>
          <w:lang w:val="en-IE" w:eastAsia="en-US"/>
        </w:rPr>
        <w:t>person centred</w:t>
      </w:r>
      <w:proofErr w:type="gramEnd"/>
      <w:r w:rsidRPr="00236E48">
        <w:rPr>
          <w:rFonts w:ascii="Calibri" w:eastAsia="Calibri" w:hAnsi="Calibri" w:cs="Calibri"/>
          <w:lang w:val="en-IE" w:eastAsia="en-US"/>
        </w:rPr>
        <w:t xml:space="preserve"> practice should be evidenced in understanding and prioritising the occupational issue and strengths. 5) Considerations and rational for intervention within the constraints of the context for the person by the application of relevant research. 6) Thoughtful consideration on how best to evaluate these outcomes with close consideration to service user satisfaction 7) that the student has communicated at relevant point throughout the OT process with client/</w:t>
      </w:r>
      <w:proofErr w:type="gramStart"/>
      <w:r w:rsidRPr="00236E48">
        <w:rPr>
          <w:rFonts w:ascii="Calibri" w:eastAsia="Calibri" w:hAnsi="Calibri" w:cs="Calibri"/>
          <w:lang w:val="en-IE" w:eastAsia="en-US"/>
        </w:rPr>
        <w:t>person  consent</w:t>
      </w:r>
      <w:proofErr w:type="gramEnd"/>
      <w:r w:rsidRPr="00236E48">
        <w:rPr>
          <w:rFonts w:ascii="Calibri" w:eastAsia="Calibri" w:hAnsi="Calibri" w:cs="Calibri"/>
          <w:lang w:val="en-IE" w:eastAsia="en-US"/>
        </w:rPr>
        <w:t xml:space="preserve"> to gather or provide information to the wider team to show collaborative working 8) evidenced ethical practice and adherence to the CORU code of conduct</w:t>
      </w:r>
      <w:r w:rsidR="00587D41" w:rsidRPr="00236E48">
        <w:rPr>
          <w:rFonts w:ascii="Calibri" w:eastAsia="Calibri" w:hAnsi="Calibri" w:cs="Calibri"/>
          <w:lang w:val="en-IE" w:eastAsia="en-US"/>
        </w:rPr>
        <w:t>.</w:t>
      </w:r>
    </w:p>
    <w:p w14:paraId="6993A264" w14:textId="77777777" w:rsidR="00390608" w:rsidRPr="00236E48" w:rsidRDefault="00390608" w:rsidP="00390608">
      <w:pPr>
        <w:jc w:val="both"/>
        <w:rPr>
          <w:rFonts w:asciiTheme="minorHAnsi" w:hAnsiTheme="minorHAnsi" w:cstheme="minorHAnsi"/>
        </w:rPr>
      </w:pPr>
    </w:p>
    <w:p w14:paraId="10885ED4" w14:textId="77777777" w:rsidR="00390608" w:rsidRPr="00236E48" w:rsidRDefault="00390608" w:rsidP="00587D41">
      <w:pPr>
        <w:jc w:val="both"/>
        <w:rPr>
          <w:rFonts w:asciiTheme="minorHAnsi" w:hAnsiTheme="minorHAnsi" w:cstheme="minorHAnsi"/>
          <w:b/>
        </w:rPr>
      </w:pPr>
      <w:r w:rsidRPr="00236E48">
        <w:rPr>
          <w:rFonts w:asciiTheme="minorHAnsi" w:hAnsiTheme="minorHAnsi" w:cstheme="minorHAnsi"/>
          <w:b/>
        </w:rPr>
        <w:t xml:space="preserve">Case profile /demographic data </w:t>
      </w:r>
    </w:p>
    <w:p w14:paraId="5E109F22" w14:textId="568E3CF1" w:rsidR="00390608" w:rsidRPr="00236E48" w:rsidRDefault="00390608" w:rsidP="00587D41">
      <w:pPr>
        <w:pStyle w:val="CommentText"/>
        <w:jc w:val="both"/>
        <w:rPr>
          <w:rFonts w:asciiTheme="minorHAnsi" w:hAnsiTheme="minorHAnsi" w:cstheme="minorHAnsi"/>
          <w:sz w:val="24"/>
          <w:szCs w:val="24"/>
          <w:u w:val="single"/>
        </w:rPr>
      </w:pPr>
      <w:r w:rsidRPr="00236E48">
        <w:rPr>
          <w:rFonts w:asciiTheme="minorHAnsi" w:hAnsiTheme="minorHAnsi" w:cstheme="minorHAnsi"/>
          <w:sz w:val="24"/>
          <w:szCs w:val="24"/>
        </w:rPr>
        <w:t>Details that could identify an individual must be changed or omitted. You may not use documents that identify the placement setting.</w:t>
      </w:r>
    </w:p>
    <w:p w14:paraId="3EB5D09D" w14:textId="77777777" w:rsidR="00390608" w:rsidRPr="00236E48" w:rsidRDefault="00390608" w:rsidP="00390608">
      <w:pPr>
        <w:autoSpaceDE w:val="0"/>
        <w:autoSpaceDN w:val="0"/>
        <w:adjustRightInd w:val="0"/>
        <w:rPr>
          <w:rFonts w:asciiTheme="minorHAnsi" w:hAnsiTheme="minorHAnsi" w:cstheme="minorHAnsi"/>
        </w:rPr>
      </w:pPr>
      <w:r w:rsidRPr="00236E48">
        <w:rPr>
          <w:rFonts w:asciiTheme="minorHAnsi" w:hAnsiTheme="minorHAnsi" w:cstheme="minorHAnsi"/>
        </w:rPr>
        <w:t>The following details may be included:</w:t>
      </w:r>
    </w:p>
    <w:p w14:paraId="6010FB23" w14:textId="77777777" w:rsidR="00390608" w:rsidRPr="00236E48" w:rsidRDefault="00390608" w:rsidP="009C07D5">
      <w:pPr>
        <w:pStyle w:val="ListParagraph"/>
        <w:numPr>
          <w:ilvl w:val="0"/>
          <w:numId w:val="36"/>
        </w:numPr>
      </w:pPr>
      <w:r w:rsidRPr="00236E48">
        <w:t>Age</w:t>
      </w:r>
    </w:p>
    <w:p w14:paraId="067F6155" w14:textId="77777777" w:rsidR="00390608" w:rsidRPr="00236E48" w:rsidRDefault="00390608" w:rsidP="009C07D5">
      <w:pPr>
        <w:pStyle w:val="ListParagraph"/>
        <w:numPr>
          <w:ilvl w:val="0"/>
          <w:numId w:val="36"/>
        </w:numPr>
      </w:pPr>
      <w:r w:rsidRPr="00236E48">
        <w:t>Gender</w:t>
      </w:r>
    </w:p>
    <w:p w14:paraId="5FC5B7C5" w14:textId="77777777" w:rsidR="00390608" w:rsidRPr="00236E48" w:rsidRDefault="00390608" w:rsidP="009C07D5">
      <w:pPr>
        <w:pStyle w:val="ListParagraph"/>
        <w:numPr>
          <w:ilvl w:val="0"/>
          <w:numId w:val="36"/>
        </w:numPr>
      </w:pPr>
      <w:r w:rsidRPr="00236E48">
        <w:t>Diagnosis (Define, describe, and reference to health professional standard)</w:t>
      </w:r>
    </w:p>
    <w:p w14:paraId="3F27DBC1" w14:textId="77777777" w:rsidR="00390608" w:rsidRPr="00236E48" w:rsidRDefault="00390608" w:rsidP="009C07D5">
      <w:pPr>
        <w:pStyle w:val="ListParagraph"/>
        <w:numPr>
          <w:ilvl w:val="0"/>
          <w:numId w:val="36"/>
        </w:numPr>
      </w:pPr>
      <w:r w:rsidRPr="00236E48">
        <w:t>Prognosis (Reference)</w:t>
      </w:r>
    </w:p>
    <w:p w14:paraId="7726571F" w14:textId="77777777" w:rsidR="00390608" w:rsidRPr="00236E48" w:rsidRDefault="00390608" w:rsidP="009C07D5">
      <w:pPr>
        <w:pStyle w:val="ListParagraph"/>
        <w:numPr>
          <w:ilvl w:val="0"/>
          <w:numId w:val="36"/>
        </w:numPr>
      </w:pPr>
      <w:r w:rsidRPr="00236E48">
        <w:t>Reason for referral to Occupational Therapy</w:t>
      </w:r>
    </w:p>
    <w:p w14:paraId="14E94291" w14:textId="77777777" w:rsidR="00390608" w:rsidRPr="00236E48" w:rsidRDefault="00390608" w:rsidP="009C07D5">
      <w:pPr>
        <w:pStyle w:val="ListParagraph"/>
        <w:numPr>
          <w:ilvl w:val="0"/>
          <w:numId w:val="36"/>
        </w:numPr>
      </w:pPr>
      <w:r w:rsidRPr="00236E48">
        <w:t>Previous relevant medical and social history</w:t>
      </w:r>
    </w:p>
    <w:p w14:paraId="53AB635B" w14:textId="77777777" w:rsidR="00390608" w:rsidRPr="00236E48" w:rsidRDefault="00390608" w:rsidP="009C07D5">
      <w:pPr>
        <w:pStyle w:val="ListParagraph"/>
        <w:numPr>
          <w:ilvl w:val="0"/>
          <w:numId w:val="36"/>
        </w:numPr>
      </w:pPr>
      <w:r w:rsidRPr="00236E48">
        <w:t>Marital and family status</w:t>
      </w:r>
    </w:p>
    <w:p w14:paraId="710F7A1D" w14:textId="77777777" w:rsidR="00390608" w:rsidRPr="00236E48" w:rsidRDefault="00390608" w:rsidP="009C07D5">
      <w:pPr>
        <w:pStyle w:val="ListParagraph"/>
        <w:numPr>
          <w:ilvl w:val="0"/>
          <w:numId w:val="36"/>
        </w:numPr>
      </w:pPr>
      <w:r w:rsidRPr="00236E48">
        <w:t>Home and/or social situation and support services provided</w:t>
      </w:r>
    </w:p>
    <w:p w14:paraId="79CCA57D" w14:textId="77777777" w:rsidR="00390608" w:rsidRPr="00236E48" w:rsidRDefault="00390608" w:rsidP="009C07D5">
      <w:pPr>
        <w:pStyle w:val="ListParagraph"/>
        <w:numPr>
          <w:ilvl w:val="0"/>
          <w:numId w:val="36"/>
        </w:numPr>
      </w:pPr>
      <w:r w:rsidRPr="00236E48">
        <w:t>Occupation / employment</w:t>
      </w:r>
    </w:p>
    <w:p w14:paraId="3AF5AF76" w14:textId="77777777" w:rsidR="00390608" w:rsidRPr="00236E48" w:rsidRDefault="00390608" w:rsidP="00390608">
      <w:pPr>
        <w:autoSpaceDE w:val="0"/>
        <w:autoSpaceDN w:val="0"/>
        <w:adjustRightInd w:val="0"/>
        <w:rPr>
          <w:rFonts w:asciiTheme="minorHAnsi" w:hAnsiTheme="minorHAnsi" w:cstheme="minorHAnsi"/>
          <w:bCs/>
          <w:i/>
        </w:rPr>
      </w:pPr>
      <w:r w:rsidRPr="00236E48">
        <w:rPr>
          <w:rFonts w:asciiTheme="minorHAnsi" w:hAnsiTheme="minorHAnsi" w:cstheme="minorHAnsi"/>
          <w:bCs/>
          <w:i/>
        </w:rPr>
        <w:t>Sub-headings can be useful here.</w:t>
      </w:r>
    </w:p>
    <w:p w14:paraId="7E590FDD" w14:textId="77777777" w:rsidR="00390608" w:rsidRPr="009C07D5" w:rsidRDefault="00390608" w:rsidP="00390608">
      <w:pPr>
        <w:autoSpaceDE w:val="0"/>
        <w:autoSpaceDN w:val="0"/>
        <w:adjustRightInd w:val="0"/>
        <w:rPr>
          <w:rFonts w:asciiTheme="minorHAnsi" w:hAnsiTheme="minorHAnsi" w:cstheme="minorHAnsi"/>
          <w:bCs/>
          <w:sz w:val="22"/>
          <w:szCs w:val="22"/>
        </w:rPr>
      </w:pPr>
    </w:p>
    <w:p w14:paraId="295EE632" w14:textId="77777777" w:rsidR="00390608" w:rsidRPr="00236E48" w:rsidRDefault="00390608" w:rsidP="00390608">
      <w:pPr>
        <w:rPr>
          <w:rFonts w:asciiTheme="minorHAnsi" w:hAnsiTheme="minorHAnsi" w:cstheme="minorHAnsi"/>
          <w:b/>
        </w:rPr>
      </w:pPr>
      <w:r w:rsidRPr="00236E48">
        <w:rPr>
          <w:rFonts w:asciiTheme="minorHAnsi" w:hAnsiTheme="minorHAnsi" w:cstheme="minorHAnsi"/>
          <w:b/>
        </w:rPr>
        <w:t xml:space="preserve">Occupational Therapy Model of Practice </w:t>
      </w:r>
    </w:p>
    <w:p w14:paraId="38B1D66B" w14:textId="77777777" w:rsidR="00390608" w:rsidRPr="00236E48" w:rsidRDefault="00390608" w:rsidP="009C07D5">
      <w:pPr>
        <w:autoSpaceDE w:val="0"/>
        <w:autoSpaceDN w:val="0"/>
        <w:adjustRightInd w:val="0"/>
        <w:jc w:val="both"/>
        <w:rPr>
          <w:rFonts w:asciiTheme="minorHAnsi" w:hAnsiTheme="minorHAnsi" w:cstheme="minorHAnsi"/>
          <w:bCs/>
          <w:iCs/>
        </w:rPr>
      </w:pPr>
      <w:r w:rsidRPr="00236E48">
        <w:rPr>
          <w:rFonts w:asciiTheme="minorHAnsi" w:hAnsiTheme="minorHAnsi" w:cstheme="minorHAnsi"/>
          <w:bCs/>
          <w:iCs/>
        </w:rPr>
        <w:t xml:space="preserve">The model of practice must be occupational, described and applied to the client at each step of the OT process but particularly at assessment and intervention.  Rationale for the choice of the model and how it was applied to the case study must be reported. </w:t>
      </w:r>
    </w:p>
    <w:p w14:paraId="559A9997" w14:textId="77777777" w:rsidR="00390608" w:rsidRPr="00236E48" w:rsidRDefault="00390608" w:rsidP="009C07D5">
      <w:pPr>
        <w:autoSpaceDE w:val="0"/>
        <w:autoSpaceDN w:val="0"/>
        <w:adjustRightInd w:val="0"/>
        <w:jc w:val="both"/>
        <w:rPr>
          <w:rFonts w:asciiTheme="minorHAnsi" w:hAnsiTheme="minorHAnsi" w:cstheme="minorHAnsi"/>
          <w:bCs/>
          <w:iCs/>
        </w:rPr>
      </w:pPr>
    </w:p>
    <w:p w14:paraId="538381E9" w14:textId="77777777" w:rsidR="00390608" w:rsidRPr="009C07D5" w:rsidRDefault="00390608" w:rsidP="009C07D5">
      <w:pPr>
        <w:jc w:val="both"/>
        <w:rPr>
          <w:rFonts w:ascii="Calibri" w:hAnsi="Calibri" w:cs="Calibri"/>
          <w:b/>
        </w:rPr>
      </w:pPr>
      <w:r w:rsidRPr="009C07D5">
        <w:rPr>
          <w:rFonts w:ascii="Calibri" w:hAnsi="Calibri" w:cs="Calibri"/>
          <w:b/>
        </w:rPr>
        <w:t xml:space="preserve">Initial assessment </w:t>
      </w:r>
    </w:p>
    <w:p w14:paraId="771BBB55" w14:textId="77777777" w:rsidR="00390608" w:rsidRPr="009C07D5" w:rsidRDefault="00390608" w:rsidP="009C07D5">
      <w:pPr>
        <w:autoSpaceDE w:val="0"/>
        <w:autoSpaceDN w:val="0"/>
        <w:adjustRightInd w:val="0"/>
        <w:jc w:val="both"/>
        <w:rPr>
          <w:rFonts w:ascii="Calibri" w:hAnsi="Calibri" w:cs="Calibri"/>
        </w:rPr>
      </w:pPr>
      <w:r w:rsidRPr="009C07D5">
        <w:rPr>
          <w:rFonts w:ascii="Calibri" w:hAnsi="Calibri" w:cs="Calibri"/>
        </w:rPr>
        <w:t xml:space="preserve">Process of informed consent should be identified.  If communication strategies were indicated to ensure effective communication, include them in this section. Provide reasoning for your choice of assessments. Rigour of the assessments reported. Results of initial interview and standardised and/or informal assessments fully reported. Present results clearly and include </w:t>
      </w:r>
      <w:r w:rsidRPr="009C07D5">
        <w:rPr>
          <w:rFonts w:ascii="Calibri" w:hAnsi="Calibri" w:cs="Calibri"/>
        </w:rPr>
        <w:lastRenderedPageBreak/>
        <w:t xml:space="preserve">interpretations of results. </w:t>
      </w:r>
      <w:r w:rsidRPr="009C07D5">
        <w:rPr>
          <w:rFonts w:ascii="Calibri" w:hAnsi="Calibri" w:cs="Calibri"/>
          <w:bCs/>
          <w:iCs/>
        </w:rPr>
        <w:t>Alternative assessments that could have been used and reasons for not being used should be identified. Liaison with other team members or sources reported with information on how confidentiality was maintained. Subheadings may be useful in this section.</w:t>
      </w:r>
    </w:p>
    <w:p w14:paraId="7DEE9719" w14:textId="77777777" w:rsidR="00390608" w:rsidRPr="009C07D5" w:rsidRDefault="00390608" w:rsidP="009C07D5">
      <w:pPr>
        <w:autoSpaceDE w:val="0"/>
        <w:autoSpaceDN w:val="0"/>
        <w:adjustRightInd w:val="0"/>
        <w:jc w:val="both"/>
        <w:rPr>
          <w:rFonts w:ascii="Calibri" w:hAnsi="Calibri" w:cs="Calibri"/>
          <w:bCs/>
          <w:iCs/>
        </w:rPr>
      </w:pPr>
    </w:p>
    <w:p w14:paraId="2BAB63B0" w14:textId="77777777" w:rsidR="00390608" w:rsidRPr="009C07D5" w:rsidRDefault="00390608" w:rsidP="009C07D5">
      <w:pPr>
        <w:jc w:val="both"/>
        <w:rPr>
          <w:rFonts w:ascii="Calibri" w:hAnsi="Calibri" w:cs="Calibri"/>
          <w:b/>
        </w:rPr>
      </w:pPr>
      <w:r w:rsidRPr="009C07D5">
        <w:rPr>
          <w:rFonts w:ascii="Calibri" w:hAnsi="Calibri" w:cs="Calibri"/>
          <w:b/>
        </w:rPr>
        <w:t xml:space="preserve">Occupational problems </w:t>
      </w:r>
    </w:p>
    <w:p w14:paraId="691C1D71" w14:textId="77777777" w:rsidR="00390608" w:rsidRPr="009C07D5" w:rsidRDefault="00390608" w:rsidP="00236E48">
      <w:pPr>
        <w:autoSpaceDE w:val="0"/>
        <w:autoSpaceDN w:val="0"/>
        <w:adjustRightInd w:val="0"/>
        <w:jc w:val="both"/>
        <w:rPr>
          <w:rFonts w:ascii="Calibri" w:hAnsi="Calibri" w:cs="Calibri"/>
        </w:rPr>
      </w:pPr>
      <w:r w:rsidRPr="009C07D5">
        <w:rPr>
          <w:rFonts w:ascii="Calibri" w:hAnsi="Calibri" w:cs="Calibri"/>
        </w:rPr>
        <w:t>A full list of occupational problems and strengths must be presented and prioritized with client/carer consultation. These must be supported by the results of the initial assessment and /or knowledge of the condition.  Occupational problems do not need to be referenced. No new information on the client should be presented in this section.</w:t>
      </w:r>
    </w:p>
    <w:p w14:paraId="3A8EA70E" w14:textId="77777777" w:rsidR="00390608" w:rsidRPr="009C07D5" w:rsidRDefault="00390608" w:rsidP="00236E48">
      <w:pPr>
        <w:autoSpaceDE w:val="0"/>
        <w:autoSpaceDN w:val="0"/>
        <w:adjustRightInd w:val="0"/>
        <w:jc w:val="both"/>
        <w:rPr>
          <w:rFonts w:ascii="Calibri" w:hAnsi="Calibri" w:cs="Calibri"/>
        </w:rPr>
      </w:pPr>
    </w:p>
    <w:p w14:paraId="0C4679BB" w14:textId="77777777" w:rsidR="00390608" w:rsidRPr="009C07D5" w:rsidRDefault="00390608" w:rsidP="009C07D5">
      <w:pPr>
        <w:jc w:val="both"/>
        <w:rPr>
          <w:rFonts w:ascii="Calibri" w:hAnsi="Calibri" w:cs="Calibri"/>
          <w:b/>
        </w:rPr>
      </w:pPr>
      <w:r w:rsidRPr="009C07D5">
        <w:rPr>
          <w:rFonts w:ascii="Calibri" w:hAnsi="Calibri" w:cs="Calibri"/>
          <w:b/>
        </w:rPr>
        <w:t xml:space="preserve">Goals of Intervention </w:t>
      </w:r>
    </w:p>
    <w:p w14:paraId="06B8A6B2" w14:textId="6E298924" w:rsidR="00390608" w:rsidRPr="009C07D5" w:rsidRDefault="00390608" w:rsidP="009C07D5">
      <w:pPr>
        <w:autoSpaceDE w:val="0"/>
        <w:autoSpaceDN w:val="0"/>
        <w:adjustRightInd w:val="0"/>
        <w:jc w:val="both"/>
        <w:rPr>
          <w:rFonts w:ascii="Calibri" w:hAnsi="Calibri" w:cs="Calibri"/>
        </w:rPr>
      </w:pPr>
      <w:r w:rsidRPr="009C07D5">
        <w:rPr>
          <w:rFonts w:ascii="Calibri" w:hAnsi="Calibri" w:cs="Calibri"/>
        </w:rPr>
        <w:t xml:space="preserve">These must be comprehensive and meaningful list of </w:t>
      </w:r>
      <w:r w:rsidRPr="009C07D5">
        <w:rPr>
          <w:rFonts w:ascii="Calibri" w:hAnsi="Calibri" w:cs="Calibri"/>
          <w:u w:val="single"/>
        </w:rPr>
        <w:t>occupational</w:t>
      </w:r>
      <w:r w:rsidRPr="009C07D5">
        <w:rPr>
          <w:rFonts w:ascii="Calibri" w:hAnsi="Calibri" w:cs="Calibri"/>
        </w:rPr>
        <w:t xml:space="preserve"> SMART or COAST goals (not service goals) which are relevant to the setting and broken down into steps if relevant. Evidence should be provided of client/carer consultation and goals should be appropriately prioritized. Evidence of </w:t>
      </w:r>
      <w:r w:rsidR="006D49D2" w:rsidRPr="009C07D5">
        <w:rPr>
          <w:rFonts w:ascii="Calibri" w:hAnsi="Calibri" w:cs="Calibri"/>
        </w:rPr>
        <w:t>person-centred</w:t>
      </w:r>
      <w:r w:rsidRPr="009C07D5">
        <w:rPr>
          <w:rFonts w:ascii="Calibri" w:hAnsi="Calibri" w:cs="Calibri"/>
        </w:rPr>
        <w:t xml:space="preserve"> care should be reported.  A clear rationale should be provided regarding goal choice or selection. There should be based on:</w:t>
      </w:r>
    </w:p>
    <w:p w14:paraId="74DFB122" w14:textId="77777777" w:rsidR="00390608" w:rsidRPr="009C07D5" w:rsidRDefault="00390608" w:rsidP="009C07D5">
      <w:pPr>
        <w:autoSpaceDE w:val="0"/>
        <w:autoSpaceDN w:val="0"/>
        <w:adjustRightInd w:val="0"/>
        <w:jc w:val="both"/>
        <w:rPr>
          <w:rFonts w:ascii="Calibri" w:hAnsi="Calibri" w:cs="Calibri"/>
        </w:rPr>
      </w:pPr>
    </w:p>
    <w:p w14:paraId="449B6794" w14:textId="77777777" w:rsidR="00390608" w:rsidRPr="009C07D5" w:rsidRDefault="00390608" w:rsidP="009C07D5">
      <w:pPr>
        <w:tabs>
          <w:tab w:val="left" w:pos="720"/>
        </w:tabs>
        <w:autoSpaceDE w:val="0"/>
        <w:autoSpaceDN w:val="0"/>
        <w:adjustRightInd w:val="0"/>
        <w:ind w:left="720" w:hanging="360"/>
        <w:jc w:val="both"/>
        <w:rPr>
          <w:rFonts w:ascii="Calibri" w:hAnsi="Calibri" w:cs="Calibri"/>
        </w:rPr>
      </w:pPr>
      <w:r w:rsidRPr="009C07D5">
        <w:rPr>
          <w:rFonts w:ascii="Calibri" w:hAnsi="Calibri" w:cs="Calibri"/>
        </w:rPr>
        <w:t>a)</w:t>
      </w:r>
      <w:r w:rsidRPr="009C07D5">
        <w:rPr>
          <w:rFonts w:ascii="Calibri" w:hAnsi="Calibri" w:cs="Calibri"/>
        </w:rPr>
        <w:tab/>
        <w:t>occupational problems</w:t>
      </w:r>
    </w:p>
    <w:p w14:paraId="18E166EB" w14:textId="77777777" w:rsidR="00390608" w:rsidRPr="009C07D5" w:rsidRDefault="00390608" w:rsidP="009C07D5">
      <w:pPr>
        <w:tabs>
          <w:tab w:val="left" w:pos="720"/>
        </w:tabs>
        <w:autoSpaceDE w:val="0"/>
        <w:autoSpaceDN w:val="0"/>
        <w:adjustRightInd w:val="0"/>
        <w:ind w:left="720" w:hanging="360"/>
        <w:jc w:val="both"/>
        <w:rPr>
          <w:rFonts w:ascii="Calibri" w:hAnsi="Calibri" w:cs="Calibri"/>
        </w:rPr>
      </w:pPr>
      <w:r w:rsidRPr="009C07D5">
        <w:rPr>
          <w:rFonts w:ascii="Calibri" w:hAnsi="Calibri" w:cs="Calibri"/>
        </w:rPr>
        <w:t>b)</w:t>
      </w:r>
      <w:r w:rsidRPr="009C07D5">
        <w:rPr>
          <w:rFonts w:ascii="Calibri" w:hAnsi="Calibri" w:cs="Calibri"/>
        </w:rPr>
        <w:tab/>
        <w:t>the results of the initial assessment</w:t>
      </w:r>
    </w:p>
    <w:p w14:paraId="1A360A28" w14:textId="77777777" w:rsidR="00390608" w:rsidRPr="009C07D5" w:rsidRDefault="00390608" w:rsidP="009C07D5">
      <w:pPr>
        <w:tabs>
          <w:tab w:val="left" w:pos="720"/>
        </w:tabs>
        <w:autoSpaceDE w:val="0"/>
        <w:autoSpaceDN w:val="0"/>
        <w:adjustRightInd w:val="0"/>
        <w:ind w:left="720" w:hanging="360"/>
        <w:jc w:val="both"/>
        <w:rPr>
          <w:rFonts w:ascii="Calibri" w:hAnsi="Calibri" w:cs="Calibri"/>
        </w:rPr>
      </w:pPr>
      <w:r w:rsidRPr="009C07D5">
        <w:rPr>
          <w:rFonts w:ascii="Calibri" w:hAnsi="Calibri" w:cs="Calibri"/>
        </w:rPr>
        <w:t>c)</w:t>
      </w:r>
      <w:r w:rsidRPr="009C07D5">
        <w:rPr>
          <w:rFonts w:ascii="Calibri" w:hAnsi="Calibri" w:cs="Calibri"/>
        </w:rPr>
        <w:tab/>
        <w:t>knowledge of the condition</w:t>
      </w:r>
    </w:p>
    <w:p w14:paraId="263070A2" w14:textId="77777777" w:rsidR="00390608" w:rsidRPr="009C07D5" w:rsidRDefault="00390608" w:rsidP="009C07D5">
      <w:pPr>
        <w:tabs>
          <w:tab w:val="left" w:pos="720"/>
        </w:tabs>
        <w:autoSpaceDE w:val="0"/>
        <w:autoSpaceDN w:val="0"/>
        <w:adjustRightInd w:val="0"/>
        <w:ind w:left="720" w:hanging="360"/>
        <w:jc w:val="both"/>
        <w:rPr>
          <w:rFonts w:ascii="Calibri" w:hAnsi="Calibri" w:cs="Calibri"/>
        </w:rPr>
      </w:pPr>
    </w:p>
    <w:p w14:paraId="6B264A6C" w14:textId="77777777" w:rsidR="00B321B1" w:rsidRPr="009C07D5" w:rsidRDefault="00B321B1" w:rsidP="009C07D5">
      <w:pPr>
        <w:jc w:val="both"/>
        <w:rPr>
          <w:rFonts w:ascii="Calibri" w:hAnsi="Calibri" w:cs="Calibri"/>
          <w:b/>
        </w:rPr>
      </w:pPr>
      <w:r w:rsidRPr="009C07D5">
        <w:rPr>
          <w:rFonts w:ascii="Calibri" w:hAnsi="Calibri" w:cs="Calibri"/>
          <w:b/>
        </w:rPr>
        <w:t xml:space="preserve">Search strategy </w:t>
      </w:r>
    </w:p>
    <w:p w14:paraId="3701F590" w14:textId="3DF63131" w:rsidR="00B321B1" w:rsidRPr="009C07D5" w:rsidRDefault="00B321B1" w:rsidP="009C07D5">
      <w:pPr>
        <w:tabs>
          <w:tab w:val="right" w:pos="8306"/>
        </w:tabs>
        <w:autoSpaceDE w:val="0"/>
        <w:autoSpaceDN w:val="0"/>
        <w:adjustRightInd w:val="0"/>
        <w:jc w:val="both"/>
        <w:rPr>
          <w:rFonts w:ascii="Calibri" w:hAnsi="Calibri" w:cs="Calibri"/>
        </w:rPr>
      </w:pPr>
      <w:r w:rsidRPr="009C07D5">
        <w:rPr>
          <w:rFonts w:ascii="Calibri" w:hAnsi="Calibri" w:cs="Calibri"/>
        </w:rPr>
        <w:t>A relevant search strategy (e.g. PICO but others permitted) is provided that relates to sourcing evidence to inform one planned intervention.  Clear search terms are identified. Inclusion and exclusion criteria should be identified. Boolean Logic applied to a range of relevant databases</w:t>
      </w:r>
      <w:r w:rsidRPr="009C07D5">
        <w:rPr>
          <w:rFonts w:ascii="Calibri" w:hAnsi="Calibri" w:cs="Calibri"/>
          <w:b/>
        </w:rPr>
        <w:t xml:space="preserve">. </w:t>
      </w:r>
      <w:r w:rsidRPr="009C07D5">
        <w:rPr>
          <w:rFonts w:ascii="Calibri" w:hAnsi="Calibri" w:cs="Calibri"/>
        </w:rPr>
        <w:t>Two relevant research articles to be critically reviewed in relation to one planned intervention.</w:t>
      </w:r>
    </w:p>
    <w:p w14:paraId="6136778B" w14:textId="77777777" w:rsidR="00B321B1" w:rsidRDefault="00B321B1" w:rsidP="00B321B1">
      <w:pPr>
        <w:autoSpaceDE w:val="0"/>
        <w:autoSpaceDN w:val="0"/>
        <w:adjustRightInd w:val="0"/>
        <w:rPr>
          <w:rFonts w:ascii="Calibri" w:hAnsi="Calibri" w:cs="Calibri"/>
          <w:b/>
        </w:rPr>
      </w:pPr>
    </w:p>
    <w:p w14:paraId="0194EE5C" w14:textId="77777777" w:rsidR="00B321B1" w:rsidRPr="009C07D5" w:rsidRDefault="00B321B1" w:rsidP="00B321B1">
      <w:pPr>
        <w:rPr>
          <w:rFonts w:ascii="Calibri" w:hAnsi="Calibri" w:cs="Calibri"/>
          <w:b/>
          <w:bCs/>
        </w:rPr>
      </w:pPr>
      <w:r w:rsidRPr="009C07D5">
        <w:rPr>
          <w:rFonts w:ascii="Calibri" w:hAnsi="Calibri" w:cs="Calibri"/>
          <w:b/>
          <w:bCs/>
        </w:rPr>
        <w:t xml:space="preserve">Critical appraisal of two research articles/ literature </w:t>
      </w:r>
    </w:p>
    <w:p w14:paraId="54DA0A36" w14:textId="2FE711DB" w:rsidR="00390608" w:rsidRDefault="00B321B1" w:rsidP="009C07D5">
      <w:pPr>
        <w:autoSpaceDE w:val="0"/>
        <w:autoSpaceDN w:val="0"/>
        <w:adjustRightInd w:val="0"/>
        <w:jc w:val="both"/>
        <w:rPr>
          <w:rFonts w:ascii="Calibri" w:hAnsi="Calibri" w:cs="Calibri"/>
          <w:color w:val="000000" w:themeColor="text1"/>
        </w:rPr>
      </w:pPr>
      <w:r w:rsidRPr="009C07D5">
        <w:rPr>
          <w:rFonts w:ascii="Calibri" w:hAnsi="Calibri" w:cs="Calibri"/>
          <w:color w:val="000000" w:themeColor="text1"/>
        </w:rPr>
        <w:t>Two relevant articles that relate to one planned intervention should be selected and critically appraised in relation to aims, methods and outcomes of the research with view to level of rigour of the research. The reliability and applicability of the research findings should be identified in relation the search strategy question. Full title authorship and dates of publications should be provided when each article is introduced</w:t>
      </w:r>
      <w:r w:rsidR="00236E48">
        <w:rPr>
          <w:rFonts w:ascii="Calibri" w:hAnsi="Calibri" w:cs="Calibri"/>
          <w:color w:val="000000" w:themeColor="text1"/>
        </w:rPr>
        <w:t>.</w:t>
      </w:r>
    </w:p>
    <w:p w14:paraId="4EA4CD28" w14:textId="77777777" w:rsidR="00236E48" w:rsidRPr="009C07D5" w:rsidRDefault="00236E48" w:rsidP="009C07D5">
      <w:pPr>
        <w:autoSpaceDE w:val="0"/>
        <w:autoSpaceDN w:val="0"/>
        <w:adjustRightInd w:val="0"/>
        <w:jc w:val="both"/>
        <w:rPr>
          <w:rFonts w:ascii="Calibri" w:hAnsi="Calibri" w:cs="Calibri"/>
          <w:color w:val="000000" w:themeColor="text1"/>
        </w:rPr>
      </w:pPr>
    </w:p>
    <w:p w14:paraId="1C52FE55" w14:textId="77777777" w:rsidR="00390608" w:rsidRPr="009C07D5" w:rsidRDefault="00390608" w:rsidP="009C07D5">
      <w:pPr>
        <w:jc w:val="both"/>
        <w:rPr>
          <w:rFonts w:ascii="Calibri" w:hAnsi="Calibri" w:cs="Calibri"/>
          <w:b/>
        </w:rPr>
      </w:pPr>
      <w:r w:rsidRPr="009C07D5">
        <w:rPr>
          <w:rFonts w:ascii="Calibri" w:hAnsi="Calibri" w:cs="Calibri"/>
          <w:b/>
        </w:rPr>
        <w:t xml:space="preserve">Discussion of application of evidence to case study </w:t>
      </w:r>
    </w:p>
    <w:p w14:paraId="36F3CE55" w14:textId="77777777" w:rsidR="00390608" w:rsidRPr="009C07D5" w:rsidRDefault="00390608" w:rsidP="009C07D5">
      <w:pPr>
        <w:autoSpaceDE w:val="0"/>
        <w:autoSpaceDN w:val="0"/>
        <w:adjustRightInd w:val="0"/>
        <w:jc w:val="both"/>
        <w:rPr>
          <w:rFonts w:ascii="Calibri" w:hAnsi="Calibri" w:cs="Calibri"/>
        </w:rPr>
      </w:pPr>
      <w:r w:rsidRPr="009C07D5">
        <w:rPr>
          <w:rFonts w:ascii="Calibri" w:hAnsi="Calibri" w:cs="Calibri"/>
          <w:bCs/>
        </w:rPr>
        <w:t xml:space="preserve">The relevance of the literature to the planned intervention for this client, the setting and the resources should be identified. This section should provide informed reasoning regarding the interventions planned. </w:t>
      </w:r>
      <w:r w:rsidRPr="009C07D5">
        <w:rPr>
          <w:rFonts w:ascii="Calibri" w:hAnsi="Calibri" w:cs="Calibri"/>
        </w:rPr>
        <w:t>Discuss here how these articles applied if at all, to your client and your planned interventions. It is important not to try to fit the outcomes of the research to your client but give careful thought to their relevance, if any, to the intervention that is planned or delivered to the client.</w:t>
      </w:r>
    </w:p>
    <w:p w14:paraId="423F6959" w14:textId="77777777" w:rsidR="00390608" w:rsidRPr="00390608" w:rsidRDefault="00390608" w:rsidP="00236E48">
      <w:pPr>
        <w:jc w:val="both"/>
        <w:rPr>
          <w:rFonts w:asciiTheme="minorHAnsi" w:hAnsiTheme="minorHAnsi" w:cstheme="minorHAnsi"/>
          <w:lang w:eastAsia="en-IE"/>
        </w:rPr>
      </w:pPr>
    </w:p>
    <w:p w14:paraId="0F890CE2" w14:textId="77777777" w:rsidR="00390608" w:rsidRPr="00390608" w:rsidRDefault="00390608" w:rsidP="009C07D5">
      <w:pPr>
        <w:jc w:val="both"/>
        <w:rPr>
          <w:rFonts w:asciiTheme="minorHAnsi" w:hAnsiTheme="minorHAnsi" w:cstheme="minorHAnsi"/>
          <w:b/>
        </w:rPr>
      </w:pPr>
      <w:r w:rsidRPr="00390608">
        <w:rPr>
          <w:rFonts w:asciiTheme="minorHAnsi" w:hAnsiTheme="minorHAnsi" w:cstheme="minorHAnsi"/>
          <w:b/>
        </w:rPr>
        <w:t xml:space="preserve">Description of intervention sessions </w:t>
      </w:r>
    </w:p>
    <w:p w14:paraId="17BFE0EB" w14:textId="77777777" w:rsidR="00390608" w:rsidRPr="00390608" w:rsidRDefault="00390608" w:rsidP="00236E48">
      <w:pPr>
        <w:autoSpaceDE w:val="0"/>
        <w:autoSpaceDN w:val="0"/>
        <w:adjustRightInd w:val="0"/>
        <w:jc w:val="both"/>
        <w:rPr>
          <w:rFonts w:asciiTheme="minorHAnsi" w:hAnsiTheme="minorHAnsi" w:cstheme="minorHAnsi"/>
        </w:rPr>
      </w:pPr>
      <w:r w:rsidRPr="00390608">
        <w:rPr>
          <w:rFonts w:asciiTheme="minorHAnsi" w:hAnsiTheme="minorHAnsi" w:cstheme="minorHAnsi"/>
        </w:rPr>
        <w:t>This should include a brief description of each session with details of the goal(s)</w:t>
      </w:r>
    </w:p>
    <w:p w14:paraId="37244E4B" w14:textId="77777777" w:rsidR="00390608" w:rsidRPr="00390608" w:rsidRDefault="00390608" w:rsidP="00236E48">
      <w:pPr>
        <w:autoSpaceDE w:val="0"/>
        <w:autoSpaceDN w:val="0"/>
        <w:adjustRightInd w:val="0"/>
        <w:jc w:val="both"/>
        <w:rPr>
          <w:rFonts w:asciiTheme="minorHAnsi" w:hAnsiTheme="minorHAnsi" w:cstheme="minorHAnsi"/>
        </w:rPr>
      </w:pPr>
      <w:r w:rsidRPr="00390608">
        <w:rPr>
          <w:rFonts w:asciiTheme="minorHAnsi" w:hAnsiTheme="minorHAnsi" w:cstheme="minorHAnsi"/>
        </w:rPr>
        <w:lastRenderedPageBreak/>
        <w:t>being addressed during the session, the treatment approach (es) and frames of reference (s) applied (define, describe, and reference), the content of the sessions and evaluation of the session from the client and therapist perspectives. If many sessions were completed these can be grouped together. Collaborative practice and integration of goals with the team goals should be reported.</w:t>
      </w:r>
    </w:p>
    <w:p w14:paraId="06DC728F" w14:textId="77777777" w:rsidR="00390608" w:rsidRPr="00390608" w:rsidRDefault="00390608" w:rsidP="00236E48">
      <w:pPr>
        <w:autoSpaceDE w:val="0"/>
        <w:autoSpaceDN w:val="0"/>
        <w:adjustRightInd w:val="0"/>
        <w:jc w:val="both"/>
        <w:rPr>
          <w:rFonts w:asciiTheme="minorHAnsi" w:hAnsiTheme="minorHAnsi" w:cstheme="minorHAnsi"/>
        </w:rPr>
      </w:pPr>
    </w:p>
    <w:p w14:paraId="53F13F24" w14:textId="77777777" w:rsidR="00390608" w:rsidRPr="00390608" w:rsidRDefault="00390608" w:rsidP="009C07D5">
      <w:pPr>
        <w:jc w:val="both"/>
        <w:rPr>
          <w:rFonts w:asciiTheme="minorHAnsi" w:hAnsiTheme="minorHAnsi" w:cstheme="minorHAnsi"/>
          <w:b/>
        </w:rPr>
      </w:pPr>
      <w:r w:rsidRPr="00390608">
        <w:rPr>
          <w:rFonts w:asciiTheme="minorHAnsi" w:hAnsiTheme="minorHAnsi" w:cstheme="minorHAnsi"/>
          <w:b/>
        </w:rPr>
        <w:t xml:space="preserve">Evaluation of intervention </w:t>
      </w:r>
    </w:p>
    <w:p w14:paraId="6910280F" w14:textId="77777777" w:rsidR="00390608" w:rsidRPr="00390608" w:rsidRDefault="00390608" w:rsidP="009C07D5">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Evaluation of intervention should include evidence of re-assessment where appropriate.  There should be an evaluation from multiple perspectives including the client/patient/service user/person. Evaluation should include discussion with the about their level of satisfaction and whether goals were met or not met or why this was the case where appropriate.  In some cases (e.g. long-term clients), it may not be possible to evaluate all outcomes. Where this is the case, a plan for evaluating overall outcome together with evaluation of the results of the intervention provided during placement will be sufficient. </w:t>
      </w:r>
    </w:p>
    <w:p w14:paraId="2BDDBB71" w14:textId="77777777" w:rsidR="00390608" w:rsidRPr="00390608" w:rsidRDefault="00390608" w:rsidP="00390608">
      <w:pPr>
        <w:autoSpaceDE w:val="0"/>
        <w:autoSpaceDN w:val="0"/>
        <w:adjustRightInd w:val="0"/>
        <w:jc w:val="both"/>
        <w:rPr>
          <w:rFonts w:asciiTheme="minorHAnsi" w:hAnsiTheme="minorHAnsi" w:cstheme="minorHAnsi"/>
        </w:rPr>
      </w:pPr>
    </w:p>
    <w:p w14:paraId="0D4590C2" w14:textId="77777777" w:rsidR="00390608" w:rsidRPr="00390608" w:rsidRDefault="00390608" w:rsidP="009C07D5">
      <w:pPr>
        <w:jc w:val="both"/>
        <w:rPr>
          <w:rFonts w:asciiTheme="minorHAnsi" w:hAnsiTheme="minorHAnsi" w:cstheme="minorHAnsi"/>
          <w:b/>
        </w:rPr>
      </w:pPr>
      <w:r w:rsidRPr="00390608">
        <w:rPr>
          <w:rFonts w:asciiTheme="minorHAnsi" w:hAnsiTheme="minorHAnsi" w:cstheme="minorHAnsi"/>
          <w:b/>
        </w:rPr>
        <w:t xml:space="preserve">Appropriate presentation and referencing </w:t>
      </w:r>
    </w:p>
    <w:p w14:paraId="40CF2696" w14:textId="519A6A43" w:rsidR="00390608" w:rsidRPr="00390608" w:rsidRDefault="00390608" w:rsidP="009C07D5">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Referencing should be in Harvard Style as per </w:t>
      </w:r>
      <w:r w:rsidR="00236E48">
        <w:rPr>
          <w:rFonts w:asciiTheme="minorHAnsi" w:hAnsiTheme="minorHAnsi" w:cstheme="minorHAnsi"/>
        </w:rPr>
        <w:t xml:space="preserve">University of Galway </w:t>
      </w:r>
      <w:r w:rsidRPr="00390608">
        <w:rPr>
          <w:rFonts w:asciiTheme="minorHAnsi" w:hAnsiTheme="minorHAnsi" w:cstheme="minorHAnsi"/>
        </w:rPr>
        <w:t>Library Guidelines.</w:t>
      </w:r>
    </w:p>
    <w:p w14:paraId="6608269A" w14:textId="77777777" w:rsidR="00390608" w:rsidRPr="00390608" w:rsidRDefault="00390608" w:rsidP="009C07D5">
      <w:pPr>
        <w:autoSpaceDE w:val="0"/>
        <w:autoSpaceDN w:val="0"/>
        <w:adjustRightInd w:val="0"/>
        <w:jc w:val="both"/>
        <w:rPr>
          <w:rFonts w:asciiTheme="minorHAnsi" w:hAnsiTheme="minorHAnsi" w:cstheme="minorHAnsi"/>
        </w:rPr>
      </w:pPr>
      <w:r w:rsidRPr="00390608">
        <w:rPr>
          <w:rFonts w:asciiTheme="minorHAnsi" w:hAnsiTheme="minorHAnsi" w:cstheme="minorHAnsi"/>
        </w:rPr>
        <w:t>Referencing should be from sources where possible published in the last ten years or the latest versions of textbooks.</w:t>
      </w:r>
    </w:p>
    <w:p w14:paraId="61BDC12D" w14:textId="77777777" w:rsidR="00390608" w:rsidRPr="00390608" w:rsidRDefault="00390608" w:rsidP="009C07D5">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Reference list is not included in the word count. There should be evidence of reading of relevant academic texts/published literature. </w:t>
      </w:r>
    </w:p>
    <w:p w14:paraId="47A8D661" w14:textId="77777777" w:rsidR="00390608" w:rsidRPr="00390608" w:rsidRDefault="00390608" w:rsidP="009C07D5">
      <w:pPr>
        <w:jc w:val="both"/>
        <w:rPr>
          <w:rFonts w:asciiTheme="minorHAnsi" w:hAnsiTheme="minorHAnsi" w:cstheme="minorHAnsi"/>
        </w:rPr>
      </w:pPr>
      <w:r w:rsidRPr="00390608">
        <w:rPr>
          <w:rFonts w:asciiTheme="minorHAnsi" w:hAnsiTheme="minorHAnsi" w:cstheme="minorHAnsi"/>
        </w:rPr>
        <w:t xml:space="preserve">Literature Sourcing, Use of Referencing </w:t>
      </w:r>
    </w:p>
    <w:p w14:paraId="33352AD2" w14:textId="77777777" w:rsidR="00390608" w:rsidRPr="00390608" w:rsidRDefault="00390608" w:rsidP="00236E48">
      <w:pPr>
        <w:jc w:val="both"/>
        <w:rPr>
          <w:rFonts w:asciiTheme="minorHAnsi" w:hAnsiTheme="minorHAnsi" w:cstheme="minorHAnsi"/>
          <w:b/>
        </w:rPr>
      </w:pPr>
      <w:r w:rsidRPr="00390608">
        <w:rPr>
          <w:rFonts w:asciiTheme="minorHAnsi" w:hAnsiTheme="minorHAnsi" w:cstheme="minorHAnsi"/>
          <w:b/>
        </w:rPr>
        <w:t xml:space="preserve">Breadth and depth of reading </w:t>
      </w:r>
      <w:r w:rsidRPr="00390608">
        <w:rPr>
          <w:rFonts w:asciiTheme="minorHAnsi" w:hAnsiTheme="minorHAnsi" w:cstheme="minorHAnsi"/>
        </w:rPr>
        <w:t xml:space="preserve">refers to providing evidence of consulting a wide range of relevant, contemporary, and seminal (original and important) sources of theoretical and empirical (research) literature. </w:t>
      </w:r>
    </w:p>
    <w:p w14:paraId="19B87D21" w14:textId="77777777" w:rsidR="00390608" w:rsidRPr="00390608" w:rsidRDefault="00390608" w:rsidP="00236E48">
      <w:pPr>
        <w:jc w:val="both"/>
        <w:rPr>
          <w:rFonts w:asciiTheme="minorHAnsi" w:hAnsiTheme="minorHAnsi" w:cstheme="minorHAnsi"/>
          <w:b/>
        </w:rPr>
      </w:pPr>
      <w:r w:rsidRPr="00390608">
        <w:rPr>
          <w:rFonts w:asciiTheme="minorHAnsi" w:hAnsiTheme="minorHAnsi" w:cstheme="minorHAnsi"/>
          <w:b/>
        </w:rPr>
        <w:t xml:space="preserve">Use of academic literature/research </w:t>
      </w:r>
      <w:r w:rsidRPr="00390608">
        <w:rPr>
          <w:rFonts w:asciiTheme="minorHAnsi" w:hAnsiTheme="minorHAnsi" w:cstheme="minorHAnsi"/>
        </w:rPr>
        <w:t>is demonstrated by the critical integration of relevant literature and research, to support each discussion point. Assignment reflects deep and considered evaluation of reading sources.</w:t>
      </w:r>
    </w:p>
    <w:p w14:paraId="55A50F5D" w14:textId="77777777" w:rsidR="00390608" w:rsidRPr="00390608" w:rsidRDefault="00390608" w:rsidP="00236E48">
      <w:pPr>
        <w:jc w:val="both"/>
        <w:rPr>
          <w:rFonts w:asciiTheme="minorHAnsi" w:hAnsiTheme="minorHAnsi" w:cstheme="minorHAnsi"/>
          <w:b/>
        </w:rPr>
      </w:pPr>
      <w:r w:rsidRPr="00390608">
        <w:rPr>
          <w:rFonts w:asciiTheme="minorHAnsi" w:hAnsiTheme="minorHAnsi" w:cstheme="minorHAnsi"/>
          <w:b/>
        </w:rPr>
        <w:t>Use of Harvard referencing and acknowledgment of sources</w:t>
      </w:r>
    </w:p>
    <w:p w14:paraId="384B3B5A" w14:textId="2BEB7803" w:rsidR="00390608" w:rsidRPr="00390608" w:rsidRDefault="00390608" w:rsidP="00236E48">
      <w:pPr>
        <w:jc w:val="both"/>
        <w:rPr>
          <w:rFonts w:asciiTheme="minorHAnsi" w:hAnsiTheme="minorHAnsi" w:cstheme="minorHAnsi"/>
        </w:rPr>
      </w:pPr>
      <w:r w:rsidRPr="00390608">
        <w:rPr>
          <w:rFonts w:asciiTheme="minorHAnsi" w:hAnsiTheme="minorHAnsi" w:cstheme="minorHAnsi"/>
        </w:rPr>
        <w:t xml:space="preserve">Assignment adheres to the </w:t>
      </w:r>
      <w:r w:rsidR="00236E48">
        <w:rPr>
          <w:rFonts w:asciiTheme="minorHAnsi" w:hAnsiTheme="minorHAnsi" w:cstheme="minorHAnsi"/>
        </w:rPr>
        <w:t>University of</w:t>
      </w:r>
      <w:r w:rsidR="00236E48" w:rsidRPr="00390608">
        <w:rPr>
          <w:rFonts w:asciiTheme="minorHAnsi" w:hAnsiTheme="minorHAnsi" w:cstheme="minorHAnsi"/>
        </w:rPr>
        <w:t xml:space="preserve"> </w:t>
      </w:r>
      <w:r w:rsidRPr="00390608">
        <w:rPr>
          <w:rFonts w:asciiTheme="minorHAnsi" w:hAnsiTheme="minorHAnsi" w:cstheme="minorHAnsi"/>
        </w:rPr>
        <w:t xml:space="preserve">Galway James Hardiman Harvard Referencing guide in the text of the essay and in the reference list. All sources (both written and personal communication) used in the assignment must be acknowledged both in the text of the assignment and in the reference list. </w:t>
      </w:r>
    </w:p>
    <w:p w14:paraId="76D11746" w14:textId="55B470AE" w:rsidR="00390608" w:rsidRPr="00390608" w:rsidRDefault="00390608" w:rsidP="009C07D5">
      <w:pPr>
        <w:autoSpaceDE w:val="0"/>
        <w:autoSpaceDN w:val="0"/>
        <w:adjustRightInd w:val="0"/>
        <w:jc w:val="both"/>
        <w:rPr>
          <w:rFonts w:asciiTheme="minorHAnsi" w:hAnsiTheme="minorHAnsi" w:cstheme="minorHAnsi"/>
        </w:rPr>
      </w:pPr>
    </w:p>
    <w:p w14:paraId="4E76E00D" w14:textId="77777777" w:rsidR="00390608" w:rsidRPr="00390608" w:rsidRDefault="00390608" w:rsidP="00390608">
      <w:pPr>
        <w:autoSpaceDE w:val="0"/>
        <w:autoSpaceDN w:val="0"/>
        <w:adjustRightInd w:val="0"/>
        <w:rPr>
          <w:rFonts w:asciiTheme="minorHAnsi" w:hAnsiTheme="minorHAnsi" w:cstheme="minorHAnsi"/>
          <w:bCs/>
        </w:rPr>
      </w:pPr>
    </w:p>
    <w:p w14:paraId="417E23DF" w14:textId="77777777" w:rsidR="00390608" w:rsidRPr="00390608" w:rsidRDefault="00390608" w:rsidP="00390608">
      <w:pPr>
        <w:rPr>
          <w:rFonts w:asciiTheme="minorHAnsi" w:hAnsiTheme="minorHAnsi" w:cstheme="minorHAnsi"/>
          <w:b/>
        </w:rPr>
      </w:pPr>
      <w:r w:rsidRPr="00390608">
        <w:rPr>
          <w:rFonts w:asciiTheme="minorHAnsi" w:hAnsiTheme="minorHAnsi" w:cstheme="minorHAnsi"/>
          <w:b/>
        </w:rPr>
        <w:t>Penalties</w:t>
      </w:r>
    </w:p>
    <w:p w14:paraId="1F32F0FD" w14:textId="77777777" w:rsidR="00390608" w:rsidRPr="00390608" w:rsidRDefault="00390608" w:rsidP="00390608">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2642"/>
      </w:tblGrid>
      <w:tr w:rsidR="00390608" w:rsidRPr="00390608" w14:paraId="35630976" w14:textId="77777777" w:rsidTr="009C07D5">
        <w:tc>
          <w:tcPr>
            <w:tcW w:w="6374" w:type="dxa"/>
            <w:shd w:val="clear" w:color="auto" w:fill="EEECE1"/>
          </w:tcPr>
          <w:p w14:paraId="0053DEA0" w14:textId="77777777" w:rsidR="00390608" w:rsidRPr="00390608" w:rsidRDefault="00390608" w:rsidP="00390608">
            <w:pPr>
              <w:rPr>
                <w:rFonts w:asciiTheme="minorHAnsi" w:hAnsiTheme="minorHAnsi" w:cstheme="minorHAnsi"/>
                <w:b/>
              </w:rPr>
            </w:pPr>
            <w:bookmarkStart w:id="109" w:name="_Hlk511652439"/>
            <w:r w:rsidRPr="00390608">
              <w:rPr>
                <w:rFonts w:asciiTheme="minorHAnsi" w:hAnsiTheme="minorHAnsi" w:cstheme="minorHAnsi"/>
                <w:b/>
              </w:rPr>
              <w:t>Type of Breach</w:t>
            </w:r>
          </w:p>
        </w:tc>
        <w:tc>
          <w:tcPr>
            <w:tcW w:w="2642" w:type="dxa"/>
            <w:shd w:val="clear" w:color="auto" w:fill="EEECE1"/>
          </w:tcPr>
          <w:p w14:paraId="2C9042E5" w14:textId="77777777" w:rsidR="00390608" w:rsidRPr="00390608" w:rsidRDefault="00390608" w:rsidP="00390608">
            <w:pPr>
              <w:rPr>
                <w:rFonts w:asciiTheme="minorHAnsi" w:hAnsiTheme="minorHAnsi" w:cstheme="minorHAnsi"/>
                <w:b/>
              </w:rPr>
            </w:pPr>
            <w:r w:rsidRPr="00390608">
              <w:rPr>
                <w:rFonts w:asciiTheme="minorHAnsi" w:hAnsiTheme="minorHAnsi" w:cstheme="minorHAnsi"/>
                <w:b/>
              </w:rPr>
              <w:t>Penalty</w:t>
            </w:r>
          </w:p>
        </w:tc>
      </w:tr>
      <w:tr w:rsidR="00390608" w:rsidRPr="00390608" w14:paraId="32BF5526" w14:textId="77777777" w:rsidTr="009C07D5">
        <w:tc>
          <w:tcPr>
            <w:tcW w:w="6374" w:type="dxa"/>
          </w:tcPr>
          <w:p w14:paraId="336EB38F"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Student includes copies of client records with or without identifiers removed</w:t>
            </w:r>
          </w:p>
        </w:tc>
        <w:tc>
          <w:tcPr>
            <w:tcW w:w="2642" w:type="dxa"/>
          </w:tcPr>
          <w:p w14:paraId="38EB3790"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Automatic fail (mark of 35% is awarded)</w:t>
            </w:r>
          </w:p>
        </w:tc>
      </w:tr>
      <w:tr w:rsidR="00390608" w:rsidRPr="00390608" w14:paraId="6C9E1B5F" w14:textId="77777777" w:rsidTr="009C07D5">
        <w:tc>
          <w:tcPr>
            <w:tcW w:w="6374" w:type="dxa"/>
          </w:tcPr>
          <w:p w14:paraId="7132515E"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Student does not identify that the name used is a pseudonym</w:t>
            </w:r>
          </w:p>
        </w:tc>
        <w:tc>
          <w:tcPr>
            <w:tcW w:w="2642" w:type="dxa"/>
          </w:tcPr>
          <w:p w14:paraId="326876B0"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Automatic fail (mark of 35% is awarded</w:t>
            </w:r>
          </w:p>
        </w:tc>
      </w:tr>
      <w:tr w:rsidR="00390608" w:rsidRPr="00390608" w14:paraId="080BFEA9" w14:textId="77777777" w:rsidTr="009C07D5">
        <w:tc>
          <w:tcPr>
            <w:tcW w:w="6374" w:type="dxa"/>
          </w:tcPr>
          <w:p w14:paraId="088CF8C3"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Student identifies hospital or site</w:t>
            </w:r>
          </w:p>
        </w:tc>
        <w:tc>
          <w:tcPr>
            <w:tcW w:w="2642" w:type="dxa"/>
          </w:tcPr>
          <w:p w14:paraId="232FFE06"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10% deduction of marks.</w:t>
            </w:r>
          </w:p>
          <w:p w14:paraId="0330F3F7"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Further 10% deduction for each such incidence</w:t>
            </w:r>
          </w:p>
        </w:tc>
      </w:tr>
      <w:tr w:rsidR="00390608" w:rsidRPr="00390608" w14:paraId="36F2526E" w14:textId="77777777" w:rsidTr="009C07D5">
        <w:tc>
          <w:tcPr>
            <w:tcW w:w="6374" w:type="dxa"/>
          </w:tcPr>
          <w:p w14:paraId="4F354827"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 xml:space="preserve">Student uses a pseudonym throughout but uses the client’s real first name   on one occasion e.g., “Mrs. X was seen in the </w:t>
            </w:r>
            <w:r w:rsidRPr="00390608">
              <w:rPr>
                <w:rFonts w:asciiTheme="minorHAnsi" w:hAnsiTheme="minorHAnsi" w:cstheme="minorHAnsi"/>
              </w:rPr>
              <w:lastRenderedPageBreak/>
              <w:t xml:space="preserve">OT Department........... I obtained informed consent from </w:t>
            </w:r>
            <w:r w:rsidRPr="00390608">
              <w:rPr>
                <w:rFonts w:asciiTheme="minorHAnsi" w:hAnsiTheme="minorHAnsi" w:cstheme="minorHAnsi"/>
                <w:i/>
              </w:rPr>
              <w:t>Catherine</w:t>
            </w:r>
            <w:r w:rsidRPr="00390608">
              <w:rPr>
                <w:rFonts w:asciiTheme="minorHAnsi" w:hAnsiTheme="minorHAnsi" w:cstheme="minorHAnsi"/>
              </w:rPr>
              <w:t xml:space="preserve"> ....”. </w:t>
            </w:r>
          </w:p>
        </w:tc>
        <w:tc>
          <w:tcPr>
            <w:tcW w:w="2642" w:type="dxa"/>
          </w:tcPr>
          <w:p w14:paraId="4A1DD7D3"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lastRenderedPageBreak/>
              <w:t>10% deduction of marks.</w:t>
            </w:r>
          </w:p>
          <w:p w14:paraId="75ED9822"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lastRenderedPageBreak/>
              <w:t>Further 10% deduction for each such incidence</w:t>
            </w:r>
          </w:p>
        </w:tc>
      </w:tr>
      <w:tr w:rsidR="00390608" w:rsidRPr="00390608" w14:paraId="49063CDA" w14:textId="77777777" w:rsidTr="009C07D5">
        <w:tc>
          <w:tcPr>
            <w:tcW w:w="6374" w:type="dxa"/>
          </w:tcPr>
          <w:p w14:paraId="09510607"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lastRenderedPageBreak/>
              <w:t>Student uses a pseudonym throughout, but the first name of a client’s family member is visible on one occasion</w:t>
            </w:r>
          </w:p>
        </w:tc>
        <w:tc>
          <w:tcPr>
            <w:tcW w:w="2642" w:type="dxa"/>
          </w:tcPr>
          <w:p w14:paraId="0460F9A3"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10% deduction of marks.</w:t>
            </w:r>
          </w:p>
          <w:p w14:paraId="17559372"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Further 10% deduction for each such incidence</w:t>
            </w:r>
          </w:p>
        </w:tc>
      </w:tr>
      <w:tr w:rsidR="00390608" w:rsidRPr="00390608" w14:paraId="6157D1D7" w14:textId="77777777" w:rsidTr="009C07D5">
        <w:tc>
          <w:tcPr>
            <w:tcW w:w="6374" w:type="dxa"/>
          </w:tcPr>
          <w:p w14:paraId="0F595921"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Client’s first and second name is visible in the case study.</w:t>
            </w:r>
          </w:p>
          <w:p w14:paraId="71BD09F9"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First and second name of a client’s family member is visible.</w:t>
            </w:r>
          </w:p>
        </w:tc>
        <w:tc>
          <w:tcPr>
            <w:tcW w:w="2642" w:type="dxa"/>
          </w:tcPr>
          <w:p w14:paraId="7C347E21"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 xml:space="preserve">20% deduction of marks. </w:t>
            </w:r>
          </w:p>
          <w:p w14:paraId="04D7AEC1"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 xml:space="preserve">More than one incidence is awarded an automatic </w:t>
            </w:r>
            <w:proofErr w:type="gramStart"/>
            <w:r w:rsidRPr="00390608">
              <w:rPr>
                <w:rFonts w:asciiTheme="minorHAnsi" w:hAnsiTheme="minorHAnsi" w:cstheme="minorHAnsi"/>
              </w:rPr>
              <w:t>fail</w:t>
            </w:r>
            <w:proofErr w:type="gramEnd"/>
            <w:r w:rsidRPr="00390608">
              <w:rPr>
                <w:rFonts w:asciiTheme="minorHAnsi" w:hAnsiTheme="minorHAnsi" w:cstheme="minorHAnsi"/>
              </w:rPr>
              <w:t xml:space="preserve">. </w:t>
            </w:r>
          </w:p>
        </w:tc>
      </w:tr>
      <w:tr w:rsidR="00390608" w:rsidRPr="00390608" w14:paraId="564FB569" w14:textId="77777777" w:rsidTr="009C07D5">
        <w:tc>
          <w:tcPr>
            <w:tcW w:w="6374" w:type="dxa"/>
          </w:tcPr>
          <w:p w14:paraId="011A19FF"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Client’s name and address is visible in the case study</w:t>
            </w:r>
          </w:p>
        </w:tc>
        <w:tc>
          <w:tcPr>
            <w:tcW w:w="2642" w:type="dxa"/>
          </w:tcPr>
          <w:p w14:paraId="61640CE6"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Automatic fail (mark of 35% is awarded)</w:t>
            </w:r>
          </w:p>
        </w:tc>
      </w:tr>
      <w:tr w:rsidR="00390608" w:rsidRPr="00390608" w14:paraId="346C558B" w14:textId="77777777" w:rsidTr="009C07D5">
        <w:tc>
          <w:tcPr>
            <w:tcW w:w="6374" w:type="dxa"/>
          </w:tcPr>
          <w:p w14:paraId="4AEF6AFD"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Client’s photograph or other highly identifiable information is visible e.g. hospital ID number.</w:t>
            </w:r>
          </w:p>
        </w:tc>
        <w:tc>
          <w:tcPr>
            <w:tcW w:w="2642" w:type="dxa"/>
          </w:tcPr>
          <w:p w14:paraId="5DE850B0"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Automatic fail (mark of 35% is awarded)</w:t>
            </w:r>
          </w:p>
        </w:tc>
      </w:tr>
      <w:tr w:rsidR="00390608" w:rsidRPr="00390608" w14:paraId="536FB018" w14:textId="77777777" w:rsidTr="009C07D5">
        <w:tc>
          <w:tcPr>
            <w:tcW w:w="6374" w:type="dxa"/>
          </w:tcPr>
          <w:p w14:paraId="3B1A74A9" w14:textId="77777777" w:rsidR="00390608" w:rsidRPr="00390608" w:rsidRDefault="00390608" w:rsidP="00390608">
            <w:pPr>
              <w:autoSpaceDE w:val="0"/>
              <w:autoSpaceDN w:val="0"/>
              <w:adjustRightInd w:val="0"/>
              <w:rPr>
                <w:rFonts w:asciiTheme="minorHAnsi" w:hAnsiTheme="minorHAnsi" w:cstheme="minorHAnsi"/>
              </w:rPr>
            </w:pPr>
            <w:r w:rsidRPr="00390608">
              <w:rPr>
                <w:rFonts w:asciiTheme="minorHAnsi" w:hAnsiTheme="minorHAnsi" w:cstheme="minorHAnsi"/>
              </w:rPr>
              <w:t>Reference to unreferenced websites such as ‘Wikipedia’ or ‘depression.com’ or sites specifically aimed at the public (rather than health professionals)</w:t>
            </w:r>
          </w:p>
          <w:p w14:paraId="00FA55F5" w14:textId="77777777" w:rsidR="00390608" w:rsidRPr="00390608" w:rsidRDefault="00390608" w:rsidP="00390608">
            <w:pPr>
              <w:rPr>
                <w:rFonts w:asciiTheme="minorHAnsi" w:hAnsiTheme="minorHAnsi" w:cstheme="minorHAnsi"/>
              </w:rPr>
            </w:pPr>
          </w:p>
        </w:tc>
        <w:tc>
          <w:tcPr>
            <w:tcW w:w="2642" w:type="dxa"/>
          </w:tcPr>
          <w:p w14:paraId="1EC05453" w14:textId="77777777" w:rsidR="00390608" w:rsidRPr="00390608" w:rsidRDefault="00390608" w:rsidP="00390608">
            <w:pPr>
              <w:rPr>
                <w:rFonts w:asciiTheme="minorHAnsi" w:hAnsiTheme="minorHAnsi" w:cstheme="minorHAnsi"/>
              </w:rPr>
            </w:pPr>
            <w:r w:rsidRPr="00390608">
              <w:rPr>
                <w:rFonts w:asciiTheme="minorHAnsi" w:hAnsiTheme="minorHAnsi" w:cstheme="minorHAnsi"/>
              </w:rPr>
              <w:t>5 marks deducted</w:t>
            </w:r>
          </w:p>
        </w:tc>
      </w:tr>
      <w:bookmarkEnd w:id="109"/>
    </w:tbl>
    <w:p w14:paraId="7EC37A0B" w14:textId="77777777" w:rsidR="00390608" w:rsidRPr="00390608" w:rsidRDefault="00390608" w:rsidP="00390608">
      <w:pPr>
        <w:tabs>
          <w:tab w:val="left" w:pos="3600"/>
        </w:tabs>
        <w:spacing w:before="60" w:after="60"/>
        <w:ind w:left="3600" w:hanging="3600"/>
        <w:rPr>
          <w:rFonts w:asciiTheme="minorHAnsi" w:hAnsiTheme="minorHAnsi" w:cstheme="minorHAnsi"/>
          <w:b/>
        </w:rPr>
      </w:pPr>
    </w:p>
    <w:p w14:paraId="57C1F715" w14:textId="77777777" w:rsidR="001118EA" w:rsidRPr="002B6F4B" w:rsidRDefault="001118EA" w:rsidP="002B6F4B">
      <w:pPr>
        <w:rPr>
          <w:rFonts w:ascii="Calibri" w:hAnsi="Calibri"/>
        </w:rPr>
        <w:sectPr w:rsidR="001118EA" w:rsidRPr="002B6F4B" w:rsidSect="001F2E42">
          <w:headerReference w:type="default" r:id="rId38"/>
          <w:pgSz w:w="11906" w:h="16838"/>
          <w:pgMar w:top="1440" w:right="1440" w:bottom="1440" w:left="1440" w:header="708" w:footer="708" w:gutter="0"/>
          <w:cols w:space="708"/>
          <w:docGrid w:linePitch="360"/>
        </w:sectPr>
      </w:pPr>
    </w:p>
    <w:p w14:paraId="7399015A" w14:textId="7A0FC0DE" w:rsidR="001118EA" w:rsidRPr="00B0311F" w:rsidRDefault="003C228A" w:rsidP="009C07D5">
      <w:pPr>
        <w:pStyle w:val="Heading1"/>
      </w:pPr>
      <w:bookmarkStart w:id="110" w:name="_Toc386639241"/>
      <w:bookmarkStart w:id="111" w:name="_Toc386639305"/>
      <w:r>
        <w:lastRenderedPageBreak/>
        <w:t xml:space="preserve"> </w:t>
      </w:r>
      <w:bookmarkStart w:id="112" w:name="_Toc191985605"/>
      <w:r w:rsidR="00732BF9">
        <w:t>U</w:t>
      </w:r>
      <w:r w:rsidR="001118EA" w:rsidRPr="00B0311F">
        <w:t xml:space="preserve">niversity Marked Assessment Item: </w:t>
      </w:r>
      <w:r w:rsidR="001118EA">
        <w:t xml:space="preserve"> </w:t>
      </w:r>
      <w:r w:rsidR="001118EA" w:rsidRPr="00B0311F">
        <w:t>The Portfolio Pass/Fail</w:t>
      </w:r>
      <w:bookmarkEnd w:id="110"/>
      <w:bookmarkEnd w:id="111"/>
      <w:bookmarkEnd w:id="112"/>
    </w:p>
    <w:p w14:paraId="49468F5D" w14:textId="77777777" w:rsidR="00BE7FDF" w:rsidRPr="00BE7FDF" w:rsidRDefault="001118EA" w:rsidP="00BE7FDF">
      <w:pPr>
        <w:rPr>
          <w:rFonts w:asciiTheme="minorHAnsi" w:hAnsiTheme="minorHAnsi" w:cstheme="minorHAnsi"/>
        </w:rPr>
      </w:pPr>
      <w:r w:rsidRPr="00BE7FDF">
        <w:rPr>
          <w:rFonts w:asciiTheme="minorHAnsi" w:hAnsiTheme="minorHAnsi"/>
        </w:rPr>
        <w:t>The portfolio is used to record the student learning and development while on practice education</w:t>
      </w:r>
      <w:r w:rsidR="009B13D3" w:rsidRPr="00BE7FDF">
        <w:rPr>
          <w:rFonts w:asciiTheme="minorHAnsi" w:hAnsiTheme="minorHAnsi"/>
        </w:rPr>
        <w:t xml:space="preserve"> in relation to the OTRB CORU Standards of Proficiency</w:t>
      </w:r>
      <w:r w:rsidRPr="00BE7FDF">
        <w:rPr>
          <w:rFonts w:asciiTheme="minorHAnsi" w:hAnsiTheme="minorHAnsi"/>
        </w:rPr>
        <w:t xml:space="preserve">. </w:t>
      </w:r>
      <w:r w:rsidR="00BE7FDF" w:rsidRPr="00BE7FDF">
        <w:rPr>
          <w:rFonts w:asciiTheme="minorHAnsi" w:hAnsiTheme="minorHAnsi" w:cstheme="minorHAnsi"/>
        </w:rPr>
        <w:t xml:space="preserve">The portfolio is submitted online and marked by the practice education coordinator. </w:t>
      </w:r>
    </w:p>
    <w:p w14:paraId="4FD5C30B" w14:textId="1D3B3F37" w:rsidR="001118EA" w:rsidRPr="00CA0F35" w:rsidRDefault="001118EA" w:rsidP="00105205">
      <w:pPr>
        <w:pStyle w:val="PECNormal"/>
      </w:pPr>
    </w:p>
    <w:p w14:paraId="75DB9018" w14:textId="77777777" w:rsidR="008C6D3F" w:rsidRDefault="008C6D3F" w:rsidP="008C6D3F">
      <w:bookmarkStart w:id="113" w:name="_Toc386639243"/>
      <w:bookmarkStart w:id="114" w:name="_Toc386639307"/>
    </w:p>
    <w:p w14:paraId="47B0CF1D" w14:textId="3562B109" w:rsidR="001118EA" w:rsidRDefault="003C228A" w:rsidP="009C07D5">
      <w:pPr>
        <w:pStyle w:val="Heading1"/>
      </w:pPr>
      <w:r>
        <w:t xml:space="preserve"> </w:t>
      </w:r>
      <w:bookmarkStart w:id="115" w:name="_Toc191985606"/>
      <w:r w:rsidR="001118EA" w:rsidRPr="00B0311F">
        <w:t>Role of the Practice Educator and Portfolios</w:t>
      </w:r>
      <w:bookmarkEnd w:id="113"/>
      <w:bookmarkEnd w:id="114"/>
      <w:bookmarkEnd w:id="115"/>
    </w:p>
    <w:p w14:paraId="1EB24720" w14:textId="40475F9D" w:rsidR="0018045B" w:rsidRDefault="00BE7FDF" w:rsidP="00390608">
      <w:pPr>
        <w:rPr>
          <w:rFonts w:asciiTheme="minorHAnsi" w:hAnsiTheme="minorHAnsi" w:cstheme="minorHAnsi"/>
        </w:rPr>
      </w:pPr>
      <w:r>
        <w:rPr>
          <w:rFonts w:asciiTheme="minorHAnsi" w:hAnsiTheme="minorHAnsi" w:cstheme="minorHAnsi"/>
        </w:rPr>
        <w:t xml:space="preserve">The practice educator can ask the student at any time to review the portfolio as this is an item on the competency assessment form. </w:t>
      </w:r>
      <w:r w:rsidR="001F27F0">
        <w:rPr>
          <w:rFonts w:asciiTheme="minorHAnsi" w:hAnsiTheme="minorHAnsi" w:cstheme="minorHAnsi"/>
        </w:rPr>
        <w:t>Alternatively,</w:t>
      </w:r>
      <w:r>
        <w:rPr>
          <w:rFonts w:asciiTheme="minorHAnsi" w:hAnsiTheme="minorHAnsi" w:cstheme="minorHAnsi"/>
        </w:rPr>
        <w:t xml:space="preserve"> educators can ask student to complete templates</w:t>
      </w:r>
      <w:r w:rsidR="003C228A">
        <w:rPr>
          <w:rFonts w:asciiTheme="minorHAnsi" w:hAnsiTheme="minorHAnsi" w:cstheme="minorHAnsi"/>
        </w:rPr>
        <w:t xml:space="preserve"> during work or study time.</w:t>
      </w:r>
    </w:p>
    <w:p w14:paraId="74F43E08" w14:textId="77777777" w:rsidR="008C6D3F" w:rsidRPr="00497D56" w:rsidRDefault="008C6D3F" w:rsidP="00390608">
      <w:pPr>
        <w:rPr>
          <w:rFonts w:asciiTheme="minorHAnsi" w:hAnsiTheme="minorHAnsi" w:cstheme="minorHAnsi"/>
        </w:rPr>
      </w:pPr>
    </w:p>
    <w:p w14:paraId="4BDE1D7E" w14:textId="552927C3" w:rsidR="003B6FEB" w:rsidRPr="00432023" w:rsidRDefault="0099581D" w:rsidP="009C07D5">
      <w:pPr>
        <w:pStyle w:val="Heading1"/>
      </w:pPr>
      <w:bookmarkStart w:id="116" w:name="_Toc191985607"/>
      <w:r>
        <w:t>G</w:t>
      </w:r>
      <w:r w:rsidR="003B6FEB">
        <w:t>uid</w:t>
      </w:r>
      <w:r>
        <w:t>elines for the P</w:t>
      </w:r>
      <w:r w:rsidR="003B6FEB">
        <w:t>ortfolio</w:t>
      </w:r>
      <w:bookmarkEnd w:id="116"/>
      <w:r w:rsidR="01231774">
        <w:t xml:space="preserve"> </w:t>
      </w:r>
    </w:p>
    <w:p w14:paraId="231E55D9" w14:textId="77777777" w:rsidR="003B6FEB" w:rsidRPr="00432023" w:rsidRDefault="003B6FEB" w:rsidP="003B6FEB">
      <w:pPr>
        <w:jc w:val="both"/>
        <w:rPr>
          <w:rFonts w:ascii="Calibri" w:hAnsi="Calibri" w:cs="Calibri"/>
          <w:sz w:val="22"/>
          <w:szCs w:val="22"/>
          <w:lang w:val="en-IE"/>
        </w:rPr>
      </w:pPr>
    </w:p>
    <w:p w14:paraId="1B44CD7B" w14:textId="77777777" w:rsidR="00047AE6" w:rsidRPr="009C07D5" w:rsidRDefault="00047AE6" w:rsidP="00047AE6">
      <w:pPr>
        <w:jc w:val="both"/>
        <w:rPr>
          <w:rFonts w:ascii="Calibri" w:hAnsi="Calibri" w:cs="Calibri"/>
        </w:rPr>
      </w:pPr>
      <w:r w:rsidRPr="009C07D5">
        <w:rPr>
          <w:rFonts w:ascii="Calibri" w:hAnsi="Calibri" w:cs="Calibri"/>
          <w:lang w:val="en-IE"/>
        </w:rPr>
        <w:t>The portfolio is used to record your learning and development while on practice education. The aim is to record information which will be useful for the rest of the course and on future practice education placements.  T</w:t>
      </w:r>
      <w:r w:rsidRPr="009C07D5">
        <w:rPr>
          <w:rFonts w:ascii="Calibri" w:hAnsi="Calibri" w:cs="Calibri"/>
        </w:rPr>
        <w:t xml:space="preserve">he Practice Education Portfolio is submitted to the Practice Education Co-ordinator at the end of placement and is marked on a Pass/Fail basis.  </w:t>
      </w:r>
    </w:p>
    <w:p w14:paraId="398B9C49" w14:textId="77777777" w:rsidR="00047AE6" w:rsidRPr="009C07D5" w:rsidRDefault="00047AE6" w:rsidP="00047AE6">
      <w:pPr>
        <w:jc w:val="both"/>
        <w:rPr>
          <w:rFonts w:ascii="Calibri" w:hAnsi="Calibri" w:cs="Calibri"/>
        </w:rPr>
      </w:pPr>
    </w:p>
    <w:p w14:paraId="0762FE72" w14:textId="77777777" w:rsidR="00047AE6" w:rsidRPr="009C07D5" w:rsidRDefault="00047AE6" w:rsidP="00047AE6">
      <w:pPr>
        <w:jc w:val="both"/>
        <w:rPr>
          <w:rFonts w:ascii="Calibri" w:hAnsi="Calibri" w:cs="Calibri"/>
        </w:rPr>
      </w:pPr>
      <w:r w:rsidRPr="1C408111">
        <w:rPr>
          <w:rFonts w:ascii="Calibri" w:hAnsi="Calibri" w:cs="Calibri"/>
        </w:rPr>
        <w:t xml:space="preserve">All material should be typed except for supervision forms which can be handwritten. The portfolio should be neat and professionally presented. </w:t>
      </w:r>
    </w:p>
    <w:p w14:paraId="7C037071" w14:textId="69B6C6FF" w:rsidR="1C408111" w:rsidRDefault="1C408111" w:rsidP="1C408111">
      <w:pPr>
        <w:jc w:val="both"/>
        <w:rPr>
          <w:rFonts w:ascii="Calibri" w:eastAsia="Calibri" w:hAnsi="Calibri" w:cs="Calibri"/>
          <w:color w:val="000000" w:themeColor="text1"/>
          <w:lang w:val="en-IE"/>
        </w:rPr>
      </w:pPr>
    </w:p>
    <w:p w14:paraId="40D30B0E" w14:textId="2B3AE8DD" w:rsidR="5CE8FC0A" w:rsidRDefault="5CE8FC0A" w:rsidP="1C408111">
      <w:pPr>
        <w:jc w:val="both"/>
        <w:rPr>
          <w:rFonts w:ascii="Calibri" w:hAnsi="Calibri" w:cs="Calibri"/>
          <w:lang w:val="en-IE"/>
        </w:rPr>
      </w:pPr>
      <w:r w:rsidRPr="1C408111">
        <w:rPr>
          <w:rFonts w:ascii="Calibri" w:eastAsia="Calibri" w:hAnsi="Calibri" w:cs="Calibri"/>
          <w:color w:val="000000" w:themeColor="text1"/>
          <w:lang w:val="en-IE"/>
        </w:rPr>
        <w:t xml:space="preserve">Each student is required to compile and maintain a practice education/continuous professional development portfolio. This portfolio should be a systematic and organized collection of evidence collected by the student to:   </w:t>
      </w:r>
    </w:p>
    <w:p w14:paraId="78632227" w14:textId="47EBEB22" w:rsidR="5CE8FC0A" w:rsidRDefault="5CE8FC0A" w:rsidP="1C408111">
      <w:pPr>
        <w:pStyle w:val="ListParagraph"/>
        <w:spacing w:line="259" w:lineRule="auto"/>
        <w:ind w:left="2261" w:hanging="360"/>
        <w:jc w:val="both"/>
        <w:rPr>
          <w:rFonts w:eastAsia="Calibri"/>
          <w:color w:val="000000" w:themeColor="text1"/>
          <w:lang w:val="en-IE"/>
        </w:rPr>
      </w:pPr>
      <w:r w:rsidRPr="1C408111">
        <w:rPr>
          <w:rFonts w:eastAsia="Calibri"/>
          <w:color w:val="000000" w:themeColor="text1"/>
          <w:lang w:val="en-IE"/>
        </w:rPr>
        <w:t xml:space="preserve">Monitor the development of their knowledge, skills and attitudes in practice education.   </w:t>
      </w:r>
    </w:p>
    <w:p w14:paraId="3DED1120" w14:textId="1A3CB8A9" w:rsidR="5CE8FC0A" w:rsidRDefault="5CE8FC0A" w:rsidP="1C408111">
      <w:pPr>
        <w:pStyle w:val="ListParagraph"/>
        <w:spacing w:line="259" w:lineRule="auto"/>
        <w:ind w:left="2261" w:hanging="360"/>
        <w:jc w:val="both"/>
        <w:rPr>
          <w:rFonts w:eastAsia="Calibri"/>
          <w:color w:val="000000" w:themeColor="text1"/>
          <w:lang w:val="en-IE"/>
        </w:rPr>
      </w:pPr>
      <w:r w:rsidRPr="1C408111">
        <w:rPr>
          <w:rFonts w:eastAsia="Calibri"/>
          <w:color w:val="000000" w:themeColor="text1"/>
          <w:lang w:val="en-IE"/>
        </w:rPr>
        <w:t xml:space="preserve">Monitor their progress towards attaining competence as entry-level practitioners throughout the four years of their course.   </w:t>
      </w:r>
    </w:p>
    <w:p w14:paraId="33E50B1B" w14:textId="2C168D63" w:rsidR="5CE8FC0A" w:rsidRDefault="5CE8FC0A" w:rsidP="1C408111">
      <w:pPr>
        <w:pStyle w:val="ListParagraph"/>
        <w:spacing w:line="259" w:lineRule="auto"/>
        <w:ind w:left="2261" w:hanging="360"/>
        <w:jc w:val="both"/>
        <w:rPr>
          <w:rFonts w:eastAsia="Calibri"/>
          <w:color w:val="000000" w:themeColor="text1"/>
          <w:lang w:val="en-IE"/>
        </w:rPr>
      </w:pPr>
      <w:r w:rsidRPr="1C408111">
        <w:rPr>
          <w:rFonts w:eastAsia="Calibri"/>
          <w:color w:val="000000" w:themeColor="text1"/>
          <w:lang w:val="en-IE"/>
        </w:rPr>
        <w:t xml:space="preserve">Promote a high quality of service delivery during practice education placements   </w:t>
      </w:r>
    </w:p>
    <w:p w14:paraId="55334E3C" w14:textId="5BBD17C1" w:rsidR="5CE8FC0A" w:rsidRDefault="5CE8FC0A" w:rsidP="1C408111">
      <w:pPr>
        <w:spacing w:line="259" w:lineRule="auto"/>
        <w:jc w:val="both"/>
        <w:rPr>
          <w:rFonts w:ascii="Calibri" w:eastAsia="Calibri" w:hAnsi="Calibri" w:cs="Calibri"/>
          <w:color w:val="000000" w:themeColor="text1"/>
          <w:lang w:val="en-IE"/>
        </w:rPr>
      </w:pPr>
      <w:r w:rsidRPr="1C408111">
        <w:rPr>
          <w:rFonts w:ascii="Calibri" w:eastAsia="Calibri" w:hAnsi="Calibri" w:cs="Calibri"/>
          <w:color w:val="000000" w:themeColor="text1"/>
          <w:lang w:val="en-IE"/>
        </w:rPr>
        <w:t xml:space="preserve">It is the responsibility of each individual student to make decisions about the kind of CPD activities that are relevant to their learning and development. The content of the CPD portfolio should reflect the student’s placement allocations and his/her individual learning needs and where necessary the Practice Education Team will assist with queries.   </w:t>
      </w:r>
    </w:p>
    <w:p w14:paraId="465395B9" w14:textId="402B0C14" w:rsidR="5CE8FC0A" w:rsidRDefault="5CE8FC0A" w:rsidP="1C408111">
      <w:pPr>
        <w:spacing w:after="3" w:line="257" w:lineRule="auto"/>
        <w:ind w:left="1440"/>
        <w:jc w:val="both"/>
      </w:pPr>
      <w:r w:rsidRPr="1C408111">
        <w:rPr>
          <w:rFonts w:ascii="Calibri" w:eastAsia="Calibri" w:hAnsi="Calibri" w:cs="Calibri"/>
          <w:color w:val="000000" w:themeColor="text1"/>
          <w:lang w:val="en-IE"/>
        </w:rPr>
        <w:t xml:space="preserve">   </w:t>
      </w:r>
    </w:p>
    <w:p w14:paraId="4295D301" w14:textId="77777777" w:rsidR="00DE18D9" w:rsidRDefault="5CE8FC0A" w:rsidP="00DE18D9">
      <w:pPr>
        <w:spacing w:after="4" w:line="254" w:lineRule="auto"/>
        <w:jc w:val="both"/>
      </w:pPr>
      <w:r w:rsidRPr="1C408111">
        <w:rPr>
          <w:rFonts w:ascii="Calibri" w:eastAsia="Calibri" w:hAnsi="Calibri" w:cs="Calibri"/>
          <w:color w:val="000000" w:themeColor="text1"/>
          <w:lang w:val="en-IE"/>
        </w:rPr>
        <w:t xml:space="preserve">The following sections are recommended to promote structure:   </w:t>
      </w:r>
    </w:p>
    <w:p w14:paraId="2F4B3B26" w14:textId="77777777" w:rsidR="00DE18D9" w:rsidRDefault="00DE18D9" w:rsidP="00DE18D9">
      <w:pPr>
        <w:spacing w:after="4" w:line="254" w:lineRule="auto"/>
        <w:jc w:val="both"/>
      </w:pPr>
    </w:p>
    <w:p w14:paraId="61473314" w14:textId="77777777" w:rsidR="00DE18D9" w:rsidRDefault="00DE18D9" w:rsidP="00DE18D9">
      <w:pPr>
        <w:spacing w:after="4" w:line="254" w:lineRule="auto"/>
        <w:jc w:val="both"/>
      </w:pPr>
    </w:p>
    <w:p w14:paraId="4D4E072A" w14:textId="77777777" w:rsidR="00DE18D9" w:rsidRDefault="00DE18D9" w:rsidP="00DE18D9">
      <w:pPr>
        <w:spacing w:after="4" w:line="254" w:lineRule="auto"/>
        <w:jc w:val="both"/>
      </w:pPr>
    </w:p>
    <w:p w14:paraId="4E33C94A" w14:textId="77777777" w:rsidR="00DE18D9" w:rsidRDefault="00DE18D9" w:rsidP="00DE18D9">
      <w:pPr>
        <w:spacing w:after="4" w:line="254" w:lineRule="auto"/>
        <w:jc w:val="both"/>
      </w:pPr>
    </w:p>
    <w:tbl>
      <w:tblPr>
        <w:tblpPr w:leftFromText="180" w:rightFromText="180" w:vertAnchor="text" w:horzAnchor="margin" w:tblpY="-153"/>
        <w:tblW w:w="9293" w:type="dxa"/>
        <w:tblLayout w:type="fixed"/>
        <w:tblLook w:val="04E0" w:firstRow="1" w:lastRow="1" w:firstColumn="1" w:lastColumn="0" w:noHBand="0" w:noVBand="1"/>
      </w:tblPr>
      <w:tblGrid>
        <w:gridCol w:w="236"/>
        <w:gridCol w:w="1080"/>
        <w:gridCol w:w="2191"/>
        <w:gridCol w:w="236"/>
        <w:gridCol w:w="824"/>
        <w:gridCol w:w="236"/>
        <w:gridCol w:w="4490"/>
      </w:tblGrid>
      <w:tr w:rsidR="00DE18D9" w14:paraId="78431852" w14:textId="77777777" w:rsidTr="00427391">
        <w:trPr>
          <w:trHeight w:val="390"/>
        </w:trPr>
        <w:tc>
          <w:tcPr>
            <w:tcW w:w="3507" w:type="dxa"/>
            <w:gridSpan w:val="3"/>
            <w:tcBorders>
              <w:top w:val="single" w:sz="8" w:space="0" w:color="000000" w:themeColor="text1"/>
              <w:left w:val="single" w:sz="8" w:space="0" w:color="000000" w:themeColor="text1"/>
              <w:bottom w:val="single" w:sz="8" w:space="0" w:color="000000" w:themeColor="text1"/>
              <w:right w:val="nil"/>
            </w:tcBorders>
            <w:shd w:val="clear" w:color="auto" w:fill="C00000"/>
            <w:tcMar>
              <w:top w:w="98" w:type="dxa"/>
            </w:tcMar>
          </w:tcPr>
          <w:p w14:paraId="33BDF8B8" w14:textId="77777777" w:rsidR="00DE18D9" w:rsidRDefault="00DE18D9" w:rsidP="00427391">
            <w:pPr>
              <w:spacing w:line="257" w:lineRule="auto"/>
              <w:ind w:left="112"/>
            </w:pPr>
            <w:r w:rsidRPr="1C408111">
              <w:rPr>
                <w:rFonts w:ascii="Calibri" w:eastAsia="Calibri" w:hAnsi="Calibri" w:cs="Calibri"/>
                <w:b/>
                <w:bCs/>
                <w:color w:val="FFFFFF" w:themeColor="background1"/>
              </w:rPr>
              <w:lastRenderedPageBreak/>
              <w:t>Proposed sections</w:t>
            </w:r>
            <w:r w:rsidRPr="1C408111">
              <w:rPr>
                <w:rFonts w:ascii="Calibri" w:eastAsia="Calibri" w:hAnsi="Calibri" w:cs="Calibri"/>
                <w:b/>
                <w:bCs/>
                <w:color w:val="FFFFFF" w:themeColor="background1"/>
                <w:sz w:val="22"/>
                <w:szCs w:val="22"/>
              </w:rPr>
              <w:t xml:space="preserve"> </w:t>
            </w:r>
            <w:r w:rsidRPr="1C408111">
              <w:rPr>
                <w:rFonts w:ascii="Calibri" w:eastAsia="Calibri" w:hAnsi="Calibri" w:cs="Calibri"/>
                <w:color w:val="000000" w:themeColor="text1"/>
              </w:rPr>
              <w:t xml:space="preserve"> </w:t>
            </w:r>
          </w:p>
        </w:tc>
        <w:tc>
          <w:tcPr>
            <w:tcW w:w="1296" w:type="dxa"/>
            <w:gridSpan w:val="3"/>
            <w:tcBorders>
              <w:top w:val="single" w:sz="8" w:space="0" w:color="000000" w:themeColor="text1"/>
              <w:left w:val="nil"/>
              <w:bottom w:val="single" w:sz="8" w:space="0" w:color="000000" w:themeColor="text1"/>
              <w:right w:val="single" w:sz="8" w:space="0" w:color="000000" w:themeColor="text1"/>
            </w:tcBorders>
            <w:shd w:val="clear" w:color="auto" w:fill="C00000"/>
            <w:tcMar>
              <w:top w:w="98" w:type="dxa"/>
            </w:tcMar>
          </w:tcPr>
          <w:p w14:paraId="19FB86B5"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4490" w:type="dxa"/>
            <w:tcBorders>
              <w:top w:val="single" w:sz="8" w:space="0" w:color="000000" w:themeColor="text1"/>
              <w:left w:val="nil"/>
              <w:bottom w:val="single" w:sz="8" w:space="0" w:color="000000" w:themeColor="text1"/>
              <w:right w:val="single" w:sz="8" w:space="0" w:color="000000" w:themeColor="text1"/>
            </w:tcBorders>
            <w:shd w:val="clear" w:color="auto" w:fill="C00000"/>
            <w:tcMar>
              <w:top w:w="98" w:type="dxa"/>
            </w:tcMar>
          </w:tcPr>
          <w:p w14:paraId="616B9BC1" w14:textId="77777777" w:rsidR="00DE18D9" w:rsidRDefault="00DE18D9" w:rsidP="00427391">
            <w:pPr>
              <w:spacing w:line="257" w:lineRule="auto"/>
              <w:ind w:left="113"/>
            </w:pPr>
            <w:r w:rsidRPr="1C408111">
              <w:rPr>
                <w:rFonts w:ascii="Calibri" w:eastAsia="Calibri" w:hAnsi="Calibri" w:cs="Calibri"/>
                <w:b/>
                <w:bCs/>
                <w:color w:val="FFFFFF" w:themeColor="background1"/>
              </w:rPr>
              <w:t>Comments</w:t>
            </w:r>
            <w:r w:rsidRPr="1C408111">
              <w:rPr>
                <w:rFonts w:ascii="Calibri" w:eastAsia="Calibri" w:hAnsi="Calibri" w:cs="Calibri"/>
                <w:b/>
                <w:bCs/>
                <w:color w:val="FFFFFF" w:themeColor="background1"/>
                <w:sz w:val="22"/>
                <w:szCs w:val="22"/>
              </w:rPr>
              <w:t xml:space="preserve"> </w:t>
            </w:r>
            <w:r w:rsidRPr="1C408111">
              <w:rPr>
                <w:rFonts w:ascii="Calibri" w:eastAsia="Calibri" w:hAnsi="Calibri" w:cs="Calibri"/>
                <w:color w:val="000000" w:themeColor="text1"/>
              </w:rPr>
              <w:t xml:space="preserve"> </w:t>
            </w:r>
          </w:p>
        </w:tc>
      </w:tr>
      <w:tr w:rsidR="00DE18D9" w14:paraId="65F79DE3" w14:textId="77777777" w:rsidTr="00427391">
        <w:trPr>
          <w:trHeight w:val="1335"/>
        </w:trPr>
        <w:tc>
          <w:tcPr>
            <w:tcW w:w="3507" w:type="dxa"/>
            <w:gridSpan w:val="3"/>
            <w:tcBorders>
              <w:top w:val="single" w:sz="8" w:space="0" w:color="000000" w:themeColor="text1"/>
              <w:left w:val="single" w:sz="8" w:space="0" w:color="000000" w:themeColor="text1"/>
              <w:bottom w:val="single" w:sz="8" w:space="0" w:color="000000" w:themeColor="text1"/>
              <w:right w:val="nil"/>
            </w:tcBorders>
            <w:tcMar>
              <w:top w:w="98" w:type="dxa"/>
            </w:tcMar>
          </w:tcPr>
          <w:p w14:paraId="4109007E" w14:textId="77777777" w:rsidR="00DE18D9" w:rsidRDefault="00DE18D9" w:rsidP="00427391">
            <w:pPr>
              <w:spacing w:line="257" w:lineRule="auto"/>
              <w:ind w:left="112"/>
            </w:pPr>
            <w:r w:rsidRPr="1C408111">
              <w:rPr>
                <w:rFonts w:ascii="Calibri" w:eastAsia="Calibri" w:hAnsi="Calibri" w:cs="Calibri"/>
                <w:color w:val="000000" w:themeColor="text1"/>
              </w:rPr>
              <w:t xml:space="preserve">Background Information </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c>
          <w:tcPr>
            <w:tcW w:w="1296" w:type="dxa"/>
            <w:gridSpan w:val="3"/>
            <w:tcBorders>
              <w:top w:val="single" w:sz="8" w:space="0" w:color="000000" w:themeColor="text1"/>
              <w:left w:val="nil"/>
              <w:bottom w:val="single" w:sz="8" w:space="0" w:color="000000" w:themeColor="text1"/>
              <w:right w:val="single" w:sz="8" w:space="0" w:color="000000" w:themeColor="text1"/>
            </w:tcBorders>
            <w:tcMar>
              <w:top w:w="98" w:type="dxa"/>
            </w:tcMar>
          </w:tcPr>
          <w:p w14:paraId="1164C19C"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4490" w:type="dxa"/>
            <w:tcBorders>
              <w:top w:val="single" w:sz="8" w:space="0" w:color="000000" w:themeColor="text1"/>
              <w:left w:val="nil"/>
              <w:bottom w:val="single" w:sz="8" w:space="0" w:color="000000" w:themeColor="text1"/>
              <w:right w:val="single" w:sz="8" w:space="0" w:color="000000" w:themeColor="text1"/>
            </w:tcBorders>
            <w:tcMar>
              <w:top w:w="98" w:type="dxa"/>
            </w:tcMar>
          </w:tcPr>
          <w:p w14:paraId="61643D5C" w14:textId="77777777" w:rsidR="00DE18D9" w:rsidRPr="00DE18D9" w:rsidRDefault="00DE18D9" w:rsidP="00DE18D9">
            <w:pPr>
              <w:pStyle w:val="ListParagraph"/>
              <w:numPr>
                <w:ilvl w:val="0"/>
                <w:numId w:val="95"/>
              </w:numPr>
              <w:spacing w:line="257" w:lineRule="auto"/>
              <w:rPr>
                <w:rFonts w:eastAsia="Calibri"/>
                <w:color w:val="000000" w:themeColor="text1"/>
              </w:rPr>
            </w:pPr>
            <w:r w:rsidRPr="00DE18D9">
              <w:rPr>
                <w:rFonts w:eastAsia="Calibri"/>
                <w:color w:val="000000" w:themeColor="text1"/>
              </w:rPr>
              <w:t xml:space="preserve">Curriculum Vitae   </w:t>
            </w:r>
          </w:p>
          <w:p w14:paraId="5D92DB65" w14:textId="77777777" w:rsidR="00DE18D9" w:rsidRDefault="00DE18D9" w:rsidP="00427391">
            <w:pPr>
              <w:pStyle w:val="ListParagraph"/>
              <w:spacing w:line="242" w:lineRule="auto"/>
              <w:ind w:left="833" w:hanging="360"/>
              <w:rPr>
                <w:rFonts w:eastAsia="Calibri"/>
                <w:color w:val="000000" w:themeColor="text1"/>
              </w:rPr>
            </w:pPr>
            <w:r w:rsidRPr="1C408111">
              <w:rPr>
                <w:rFonts w:eastAsia="Calibri"/>
                <w:color w:val="000000" w:themeColor="text1"/>
              </w:rPr>
              <w:t xml:space="preserve">Personal learning styles questionnaire   </w:t>
            </w:r>
            <w:r>
              <w:br/>
            </w:r>
            <w:r>
              <w:br/>
            </w:r>
            <w:r w:rsidRPr="1C408111">
              <w:rPr>
                <w:rFonts w:eastAsia="Calibri"/>
                <w:color w:val="000000" w:themeColor="text1"/>
              </w:rPr>
              <w:t xml:space="preserve">*Should be updated on a yearly basis </w:t>
            </w:r>
            <w:r w:rsidRPr="1C408111">
              <w:rPr>
                <w:rFonts w:eastAsia="Calibri"/>
                <w:color w:val="000000" w:themeColor="text1"/>
                <w:sz w:val="22"/>
                <w:szCs w:val="22"/>
              </w:rPr>
              <w:t xml:space="preserve"> </w:t>
            </w:r>
            <w:r w:rsidRPr="1C408111">
              <w:rPr>
                <w:rFonts w:eastAsia="Calibri"/>
                <w:color w:val="000000" w:themeColor="text1"/>
              </w:rPr>
              <w:t xml:space="preserve"> </w:t>
            </w:r>
          </w:p>
        </w:tc>
      </w:tr>
      <w:tr w:rsidR="00DE18D9" w14:paraId="457F0E35" w14:textId="77777777" w:rsidTr="00427391">
        <w:trPr>
          <w:trHeight w:val="435"/>
        </w:trPr>
        <w:tc>
          <w:tcPr>
            <w:tcW w:w="3507" w:type="dxa"/>
            <w:gridSpan w:val="3"/>
            <w:tcBorders>
              <w:top w:val="single" w:sz="8" w:space="0" w:color="000000" w:themeColor="text1"/>
              <w:left w:val="single" w:sz="8" w:space="0" w:color="000000" w:themeColor="text1"/>
              <w:bottom w:val="single" w:sz="48" w:space="0" w:color="FFFF00"/>
              <w:right w:val="nil"/>
            </w:tcBorders>
            <w:tcMar>
              <w:top w:w="98" w:type="dxa"/>
            </w:tcMar>
          </w:tcPr>
          <w:p w14:paraId="6770F264" w14:textId="77777777" w:rsidR="00DE18D9" w:rsidRDefault="00DE18D9" w:rsidP="00427391">
            <w:pPr>
              <w:spacing w:line="257" w:lineRule="auto"/>
              <w:ind w:left="112"/>
            </w:pPr>
            <w:r w:rsidRPr="1C408111">
              <w:rPr>
                <w:rFonts w:ascii="Calibri" w:eastAsia="Calibri" w:hAnsi="Calibri" w:cs="Calibri"/>
                <w:color w:val="000000" w:themeColor="text1"/>
              </w:rPr>
              <w:t xml:space="preserve">CPD in practice  </w:t>
            </w:r>
          </w:p>
        </w:tc>
        <w:tc>
          <w:tcPr>
            <w:tcW w:w="1296" w:type="dxa"/>
            <w:gridSpan w:val="3"/>
            <w:tcBorders>
              <w:top w:val="single" w:sz="8" w:space="0" w:color="000000" w:themeColor="text1"/>
              <w:left w:val="nil"/>
              <w:bottom w:val="single" w:sz="48" w:space="0" w:color="FFFF00"/>
              <w:right w:val="single" w:sz="8" w:space="0" w:color="000000" w:themeColor="text1"/>
            </w:tcBorders>
            <w:tcMar>
              <w:top w:w="98" w:type="dxa"/>
            </w:tcMar>
          </w:tcPr>
          <w:p w14:paraId="730FD9DD"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4490" w:type="dxa"/>
            <w:vMerge w:val="restart"/>
            <w:tcBorders>
              <w:top w:val="single" w:sz="8" w:space="0" w:color="000000" w:themeColor="text1"/>
              <w:left w:val="nil"/>
              <w:bottom w:val="single" w:sz="8" w:space="0" w:color="000000" w:themeColor="text1"/>
              <w:right w:val="single" w:sz="8" w:space="0" w:color="000000" w:themeColor="text1"/>
            </w:tcBorders>
            <w:tcMar>
              <w:top w:w="98" w:type="dxa"/>
            </w:tcMar>
          </w:tcPr>
          <w:p w14:paraId="4225F6EF" w14:textId="77777777" w:rsidR="00DE18D9" w:rsidRDefault="00DE18D9" w:rsidP="00427391">
            <w:pPr>
              <w:spacing w:line="257" w:lineRule="auto"/>
              <w:ind w:left="113"/>
            </w:pPr>
            <w:r w:rsidRPr="1C408111">
              <w:rPr>
                <w:rFonts w:ascii="Calibri" w:eastAsia="Calibri" w:hAnsi="Calibri" w:cs="Calibri"/>
                <w:color w:val="000000" w:themeColor="text1"/>
              </w:rPr>
              <w:t>Placement related documentation i.e. learning contracts; assessment forms; supervision records; reflections relating to placements; case study presentations; project work etc.</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r>
      <w:tr w:rsidR="00DE18D9" w14:paraId="389697BE" w14:textId="77777777" w:rsidTr="00427391">
        <w:trPr>
          <w:trHeight w:val="735"/>
        </w:trPr>
        <w:tc>
          <w:tcPr>
            <w:tcW w:w="236" w:type="dxa"/>
            <w:vMerge w:val="restart"/>
            <w:tcBorders>
              <w:top w:val="single" w:sz="48" w:space="0" w:color="FFFF00"/>
              <w:left w:val="single" w:sz="8" w:space="0" w:color="000000" w:themeColor="text1"/>
              <w:bottom w:val="single" w:sz="8" w:space="0" w:color="000000" w:themeColor="text1"/>
              <w:right w:val="nil"/>
            </w:tcBorders>
            <w:tcMar>
              <w:top w:w="98" w:type="dxa"/>
            </w:tcMar>
            <w:vAlign w:val="bottom"/>
          </w:tcPr>
          <w:p w14:paraId="3650E9DC" w14:textId="77777777" w:rsidR="00DE18D9" w:rsidRDefault="00DE18D9" w:rsidP="00427391">
            <w:pPr>
              <w:spacing w:line="257" w:lineRule="auto"/>
              <w:ind w:left="4"/>
            </w:pPr>
            <w:r w:rsidRPr="1C408111">
              <w:rPr>
                <w:rFonts w:ascii="Calibri" w:eastAsia="Calibri" w:hAnsi="Calibri" w:cs="Calibri"/>
                <w:color w:val="000000" w:themeColor="text1"/>
                <w:sz w:val="12"/>
                <w:szCs w:val="12"/>
              </w:rPr>
              <w:t xml:space="preserve"> </w:t>
            </w:r>
          </w:p>
        </w:tc>
        <w:tc>
          <w:tcPr>
            <w:tcW w:w="3271" w:type="dxa"/>
            <w:gridSpan w:val="2"/>
            <w:tcBorders>
              <w:top w:val="nil"/>
              <w:left w:val="nil"/>
              <w:bottom w:val="nil"/>
              <w:right w:val="nil"/>
            </w:tcBorders>
            <w:shd w:val="clear" w:color="auto" w:fill="FFFF00"/>
            <w:tcMar>
              <w:top w:w="98" w:type="dxa"/>
            </w:tcMar>
          </w:tcPr>
          <w:p w14:paraId="59287842" w14:textId="77777777" w:rsidR="00DE18D9" w:rsidRDefault="00DE18D9" w:rsidP="00427391">
            <w:pPr>
              <w:spacing w:line="257" w:lineRule="auto"/>
              <w:ind w:left="2"/>
            </w:pPr>
            <w:r>
              <w:rPr>
                <w:rFonts w:ascii="Calibri" w:eastAsia="Calibri" w:hAnsi="Calibri" w:cs="Calibri"/>
                <w:color w:val="000000" w:themeColor="text1"/>
              </w:rPr>
              <w:t>Supervision forms and learning contract are mandatory.</w:t>
            </w:r>
          </w:p>
        </w:tc>
        <w:tc>
          <w:tcPr>
            <w:tcW w:w="1060" w:type="dxa"/>
            <w:gridSpan w:val="2"/>
            <w:tcBorders>
              <w:top w:val="single" w:sz="48" w:space="0" w:color="FFFF00"/>
              <w:left w:val="nil"/>
              <w:bottom w:val="nil"/>
              <w:right w:val="nil"/>
            </w:tcBorders>
            <w:shd w:val="clear" w:color="auto" w:fill="FFFF00"/>
            <w:tcMar>
              <w:top w:w="98" w:type="dxa"/>
            </w:tcMar>
          </w:tcPr>
          <w:p w14:paraId="009A65EE" w14:textId="77777777" w:rsidR="00DE18D9" w:rsidRDefault="00DE18D9" w:rsidP="00427391">
            <w:pPr>
              <w:spacing w:line="257" w:lineRule="auto"/>
            </w:pPr>
          </w:p>
        </w:tc>
        <w:tc>
          <w:tcPr>
            <w:tcW w:w="236" w:type="dxa"/>
            <w:vMerge w:val="restart"/>
            <w:tcBorders>
              <w:top w:val="nil"/>
              <w:left w:val="nil"/>
              <w:bottom w:val="single" w:sz="8" w:space="0" w:color="000000" w:themeColor="text1"/>
              <w:right w:val="single" w:sz="8" w:space="0" w:color="000000" w:themeColor="text1"/>
            </w:tcBorders>
            <w:tcMar>
              <w:top w:w="98" w:type="dxa"/>
            </w:tcMar>
          </w:tcPr>
          <w:p w14:paraId="3E4508CB"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4490" w:type="dxa"/>
            <w:vMerge/>
            <w:tcBorders>
              <w:left w:val="nil"/>
              <w:right w:val="single" w:sz="0" w:space="0" w:color="000000" w:themeColor="text1"/>
            </w:tcBorders>
            <w:vAlign w:val="center"/>
          </w:tcPr>
          <w:p w14:paraId="796F2976" w14:textId="77777777" w:rsidR="00DE18D9" w:rsidRDefault="00DE18D9" w:rsidP="00427391"/>
        </w:tc>
      </w:tr>
      <w:tr w:rsidR="00DE18D9" w14:paraId="3EFBFA1D" w14:textId="77777777" w:rsidTr="00427391">
        <w:trPr>
          <w:trHeight w:val="465"/>
        </w:trPr>
        <w:tc>
          <w:tcPr>
            <w:tcW w:w="236" w:type="dxa"/>
            <w:vMerge/>
            <w:tcBorders>
              <w:left w:val="single" w:sz="0" w:space="0" w:color="000000" w:themeColor="text1"/>
              <w:bottom w:val="single" w:sz="0" w:space="0" w:color="000000" w:themeColor="text1"/>
            </w:tcBorders>
            <w:vAlign w:val="center"/>
          </w:tcPr>
          <w:p w14:paraId="044821E1" w14:textId="77777777" w:rsidR="00DE18D9" w:rsidRDefault="00DE18D9" w:rsidP="00427391"/>
        </w:tc>
        <w:tc>
          <w:tcPr>
            <w:tcW w:w="1080" w:type="dxa"/>
            <w:tcBorders>
              <w:top w:val="nil"/>
              <w:left w:val="nil"/>
              <w:bottom w:val="single" w:sz="8" w:space="0" w:color="000000" w:themeColor="text1"/>
              <w:right w:val="nil"/>
            </w:tcBorders>
            <w:shd w:val="clear" w:color="auto" w:fill="FFFF00"/>
            <w:tcMar>
              <w:top w:w="98" w:type="dxa"/>
            </w:tcMar>
          </w:tcPr>
          <w:p w14:paraId="5E485DA6" w14:textId="77777777" w:rsidR="00DE18D9" w:rsidRDefault="00DE18D9" w:rsidP="00427391">
            <w:pPr>
              <w:spacing w:line="257" w:lineRule="auto"/>
              <w:jc w:val="both"/>
            </w:pPr>
          </w:p>
        </w:tc>
        <w:tc>
          <w:tcPr>
            <w:tcW w:w="2191" w:type="dxa"/>
            <w:tcBorders>
              <w:top w:val="nil"/>
              <w:left w:val="nil"/>
              <w:bottom w:val="single" w:sz="8" w:space="0" w:color="000000" w:themeColor="text1"/>
              <w:right w:val="nil"/>
            </w:tcBorders>
            <w:tcMar>
              <w:top w:w="98" w:type="dxa"/>
            </w:tcMar>
          </w:tcPr>
          <w:p w14:paraId="193D89E4" w14:textId="77777777" w:rsidR="00DE18D9" w:rsidRDefault="00DE18D9" w:rsidP="00427391">
            <w:pPr>
              <w:spacing w:line="257" w:lineRule="auto"/>
            </w:pPr>
            <w:r w:rsidRPr="1C408111">
              <w:rPr>
                <w:rFonts w:ascii="Calibri" w:eastAsia="Calibri" w:hAnsi="Calibri" w:cs="Calibri"/>
                <w:color w:val="000000" w:themeColor="text1"/>
              </w:rPr>
              <w:t xml:space="preserve">  </w:t>
            </w:r>
          </w:p>
        </w:tc>
        <w:tc>
          <w:tcPr>
            <w:tcW w:w="1060" w:type="dxa"/>
            <w:gridSpan w:val="2"/>
            <w:tcBorders>
              <w:top w:val="nil"/>
              <w:left w:val="nil"/>
              <w:bottom w:val="single" w:sz="8" w:space="0" w:color="000000" w:themeColor="text1"/>
              <w:right w:val="nil"/>
            </w:tcBorders>
            <w:tcMar>
              <w:top w:w="98" w:type="dxa"/>
            </w:tcMar>
          </w:tcPr>
          <w:p w14:paraId="68DFA879"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236" w:type="dxa"/>
            <w:vMerge/>
            <w:tcBorders>
              <w:left w:val="nil"/>
              <w:bottom w:val="single" w:sz="0" w:space="0" w:color="000000" w:themeColor="text1"/>
              <w:right w:val="single" w:sz="0" w:space="0" w:color="000000" w:themeColor="text1"/>
            </w:tcBorders>
            <w:vAlign w:val="center"/>
          </w:tcPr>
          <w:p w14:paraId="674F1015" w14:textId="77777777" w:rsidR="00DE18D9" w:rsidRDefault="00DE18D9" w:rsidP="00427391"/>
        </w:tc>
        <w:tc>
          <w:tcPr>
            <w:tcW w:w="4490" w:type="dxa"/>
            <w:vMerge/>
            <w:tcBorders>
              <w:left w:val="nil"/>
              <w:bottom w:val="single" w:sz="0" w:space="0" w:color="000000" w:themeColor="text1"/>
              <w:right w:val="single" w:sz="0" w:space="0" w:color="000000" w:themeColor="text1"/>
            </w:tcBorders>
            <w:vAlign w:val="center"/>
          </w:tcPr>
          <w:p w14:paraId="5F28E592" w14:textId="77777777" w:rsidR="00DE18D9" w:rsidRDefault="00DE18D9" w:rsidP="00427391"/>
        </w:tc>
      </w:tr>
      <w:tr w:rsidR="00DE18D9" w14:paraId="35174AC7" w14:textId="77777777" w:rsidTr="00427391">
        <w:trPr>
          <w:trHeight w:val="390"/>
        </w:trPr>
        <w:tc>
          <w:tcPr>
            <w:tcW w:w="236" w:type="dxa"/>
            <w:vMerge w:val="restart"/>
            <w:tcBorders>
              <w:top w:val="nil"/>
              <w:left w:val="single" w:sz="8" w:space="0" w:color="000000" w:themeColor="text1"/>
              <w:bottom w:val="single" w:sz="8" w:space="0" w:color="000000" w:themeColor="text1"/>
              <w:right w:val="nil"/>
            </w:tcBorders>
            <w:tcMar>
              <w:top w:w="98" w:type="dxa"/>
            </w:tcMar>
          </w:tcPr>
          <w:p w14:paraId="63B70FD6" w14:textId="77777777" w:rsidR="00DE18D9" w:rsidRDefault="00DE18D9" w:rsidP="00427391">
            <w:pPr>
              <w:spacing w:line="257" w:lineRule="auto"/>
              <w:ind w:left="4"/>
              <w:jc w:val="both"/>
            </w:pPr>
            <w:r w:rsidRPr="1C408111">
              <w:rPr>
                <w:rFonts w:ascii="Calibri" w:eastAsia="Calibri" w:hAnsi="Calibri" w:cs="Calibri"/>
                <w:color w:val="000000" w:themeColor="text1"/>
              </w:rPr>
              <w:t xml:space="preserve"> </w:t>
            </w:r>
          </w:p>
        </w:tc>
        <w:tc>
          <w:tcPr>
            <w:tcW w:w="3271" w:type="dxa"/>
            <w:gridSpan w:val="2"/>
            <w:tcBorders>
              <w:top w:val="single" w:sz="8" w:space="0" w:color="000000" w:themeColor="text1"/>
              <w:left w:val="nil"/>
              <w:bottom w:val="nil"/>
              <w:right w:val="nil"/>
            </w:tcBorders>
            <w:shd w:val="clear" w:color="auto" w:fill="FFFF00"/>
            <w:tcMar>
              <w:top w:w="98" w:type="dxa"/>
            </w:tcMar>
          </w:tcPr>
          <w:p w14:paraId="00E774C4" w14:textId="77777777" w:rsidR="00DE18D9" w:rsidRDefault="00DE18D9" w:rsidP="00427391">
            <w:pPr>
              <w:spacing w:line="257" w:lineRule="auto"/>
              <w:ind w:left="-2"/>
              <w:jc w:val="both"/>
            </w:pPr>
            <w:r w:rsidRPr="1C408111">
              <w:rPr>
                <w:rFonts w:ascii="Calibri" w:eastAsia="Calibri" w:hAnsi="Calibri" w:cs="Calibri"/>
                <w:color w:val="000000" w:themeColor="text1"/>
              </w:rPr>
              <w:t>Reflection Templates - Mandatory</w:t>
            </w:r>
          </w:p>
        </w:tc>
        <w:tc>
          <w:tcPr>
            <w:tcW w:w="1296" w:type="dxa"/>
            <w:gridSpan w:val="3"/>
            <w:vMerge w:val="restart"/>
            <w:tcBorders>
              <w:top w:val="single" w:sz="8" w:space="0" w:color="000000" w:themeColor="text1"/>
              <w:left w:val="nil"/>
              <w:bottom w:val="single" w:sz="8" w:space="0" w:color="000000" w:themeColor="text1"/>
              <w:right w:val="single" w:sz="8" w:space="0" w:color="000000" w:themeColor="text1"/>
            </w:tcBorders>
            <w:tcMar>
              <w:top w:w="98" w:type="dxa"/>
            </w:tcMar>
          </w:tcPr>
          <w:p w14:paraId="4A772585" w14:textId="77777777" w:rsidR="00DE18D9" w:rsidRDefault="00DE18D9" w:rsidP="00427391">
            <w:pPr>
              <w:spacing w:line="257" w:lineRule="auto"/>
            </w:pP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c>
          <w:tcPr>
            <w:tcW w:w="4490" w:type="dxa"/>
            <w:vMerge w:val="restart"/>
            <w:tcBorders>
              <w:top w:val="nil"/>
              <w:left w:val="nil"/>
              <w:bottom w:val="single" w:sz="8" w:space="0" w:color="000000" w:themeColor="text1"/>
              <w:right w:val="single" w:sz="8" w:space="0" w:color="000000" w:themeColor="text1"/>
            </w:tcBorders>
            <w:tcMar>
              <w:top w:w="98" w:type="dxa"/>
            </w:tcMar>
            <w:vAlign w:val="center"/>
          </w:tcPr>
          <w:p w14:paraId="57E74080" w14:textId="77777777" w:rsidR="00DE18D9" w:rsidRDefault="00DE18D9" w:rsidP="00427391">
            <w:pPr>
              <w:spacing w:after="2" w:line="257" w:lineRule="auto"/>
              <w:ind w:left="113"/>
            </w:pPr>
            <w:r w:rsidRPr="1C408111">
              <w:rPr>
                <w:rFonts w:ascii="Calibri" w:eastAsia="Calibri" w:hAnsi="Calibri" w:cs="Calibri"/>
                <w:color w:val="000000" w:themeColor="text1"/>
              </w:rPr>
              <w:t xml:space="preserve">Use reflection template provided to complete four reflections.  </w:t>
            </w:r>
          </w:p>
          <w:p w14:paraId="5DA243FE" w14:textId="77777777" w:rsidR="00DE18D9" w:rsidRDefault="00DE18D9" w:rsidP="00427391">
            <w:pPr>
              <w:spacing w:line="257" w:lineRule="auto"/>
              <w:ind w:left="113"/>
            </w:pPr>
            <w:r w:rsidRPr="1C408111">
              <w:rPr>
                <w:rFonts w:ascii="Calibri" w:eastAsia="Calibri" w:hAnsi="Calibri" w:cs="Calibri"/>
                <w:color w:val="000000" w:themeColor="text1"/>
              </w:rPr>
              <w:t xml:space="preserve">Outside of the four reflections completed, explore the use of varying models of reflection to guide reflections.  </w:t>
            </w:r>
          </w:p>
        </w:tc>
      </w:tr>
      <w:tr w:rsidR="00DE18D9" w14:paraId="31F23FC9" w14:textId="77777777" w:rsidTr="00427391">
        <w:trPr>
          <w:trHeight w:val="1350"/>
        </w:trPr>
        <w:tc>
          <w:tcPr>
            <w:tcW w:w="236" w:type="dxa"/>
            <w:vMerge/>
            <w:tcBorders>
              <w:left w:val="single" w:sz="0" w:space="0" w:color="000000" w:themeColor="text1"/>
              <w:bottom w:val="single" w:sz="0" w:space="0" w:color="000000" w:themeColor="text1"/>
            </w:tcBorders>
            <w:vAlign w:val="center"/>
          </w:tcPr>
          <w:p w14:paraId="599C9686" w14:textId="77777777" w:rsidR="00DE18D9" w:rsidRDefault="00DE18D9" w:rsidP="00427391"/>
        </w:tc>
        <w:tc>
          <w:tcPr>
            <w:tcW w:w="3271" w:type="dxa"/>
            <w:gridSpan w:val="2"/>
            <w:tcBorders>
              <w:top w:val="nil"/>
              <w:left w:val="nil"/>
              <w:bottom w:val="single" w:sz="8" w:space="0" w:color="000000" w:themeColor="text1"/>
              <w:right w:val="nil"/>
            </w:tcBorders>
            <w:tcMar>
              <w:top w:w="98" w:type="dxa"/>
            </w:tcMar>
          </w:tcPr>
          <w:p w14:paraId="67477189" w14:textId="77777777" w:rsidR="00DE18D9" w:rsidRDefault="00DE18D9" w:rsidP="00427391">
            <w:pPr>
              <w:spacing w:line="257" w:lineRule="auto"/>
              <w:ind w:left="-2"/>
            </w:pPr>
            <w:r w:rsidRPr="1C408111">
              <w:rPr>
                <w:rFonts w:ascii="Calibri" w:eastAsia="Calibri" w:hAnsi="Calibri" w:cs="Calibri"/>
                <w:color w:val="000000" w:themeColor="text1"/>
              </w:rPr>
              <w:t xml:space="preserve"> </w:t>
            </w:r>
          </w:p>
        </w:tc>
        <w:tc>
          <w:tcPr>
            <w:tcW w:w="1296" w:type="dxa"/>
            <w:gridSpan w:val="3"/>
            <w:vMerge/>
            <w:tcBorders>
              <w:left w:val="nil"/>
              <w:bottom w:val="single" w:sz="0" w:space="0" w:color="000000" w:themeColor="text1"/>
              <w:right w:val="single" w:sz="0" w:space="0" w:color="000000" w:themeColor="text1"/>
            </w:tcBorders>
            <w:vAlign w:val="center"/>
          </w:tcPr>
          <w:p w14:paraId="3ADB9353" w14:textId="77777777" w:rsidR="00DE18D9" w:rsidRDefault="00DE18D9" w:rsidP="00427391"/>
        </w:tc>
        <w:tc>
          <w:tcPr>
            <w:tcW w:w="4490" w:type="dxa"/>
            <w:vMerge/>
            <w:tcBorders>
              <w:left w:val="nil"/>
              <w:bottom w:val="single" w:sz="0" w:space="0" w:color="000000" w:themeColor="text1"/>
              <w:right w:val="single" w:sz="0" w:space="0" w:color="000000" w:themeColor="text1"/>
            </w:tcBorders>
            <w:vAlign w:val="center"/>
          </w:tcPr>
          <w:p w14:paraId="14AFA8FA" w14:textId="77777777" w:rsidR="00DE18D9" w:rsidRDefault="00DE18D9" w:rsidP="00427391"/>
        </w:tc>
      </w:tr>
      <w:tr w:rsidR="00DE18D9" w14:paraId="11E3612B" w14:textId="77777777" w:rsidTr="00427391">
        <w:trPr>
          <w:trHeight w:val="1335"/>
        </w:trPr>
        <w:tc>
          <w:tcPr>
            <w:tcW w:w="3507" w:type="dxa"/>
            <w:gridSpan w:val="3"/>
            <w:tcBorders>
              <w:top w:val="nil"/>
              <w:left w:val="single" w:sz="8" w:space="0" w:color="000000" w:themeColor="text1"/>
              <w:bottom w:val="single" w:sz="8" w:space="0" w:color="000000" w:themeColor="text1"/>
              <w:right w:val="nil"/>
            </w:tcBorders>
            <w:tcMar>
              <w:top w:w="98" w:type="dxa"/>
            </w:tcMar>
          </w:tcPr>
          <w:p w14:paraId="3585C801" w14:textId="77777777" w:rsidR="00DE18D9" w:rsidRDefault="00DE18D9" w:rsidP="00427391">
            <w:pPr>
              <w:spacing w:line="257" w:lineRule="auto"/>
              <w:ind w:left="112"/>
            </w:pPr>
            <w:r w:rsidRPr="1C408111">
              <w:rPr>
                <w:rFonts w:ascii="Calibri" w:eastAsia="Calibri" w:hAnsi="Calibri" w:cs="Calibri"/>
                <w:color w:val="000000" w:themeColor="text1"/>
              </w:rPr>
              <w:t xml:space="preserve">Training certificates/records </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c>
          <w:tcPr>
            <w:tcW w:w="1296" w:type="dxa"/>
            <w:gridSpan w:val="3"/>
            <w:tcBorders>
              <w:top w:val="nil"/>
              <w:left w:val="nil"/>
              <w:bottom w:val="single" w:sz="8" w:space="0" w:color="000000" w:themeColor="text1"/>
              <w:right w:val="single" w:sz="8" w:space="0" w:color="000000" w:themeColor="text1"/>
            </w:tcBorders>
            <w:tcMar>
              <w:top w:w="98" w:type="dxa"/>
            </w:tcMar>
          </w:tcPr>
          <w:p w14:paraId="68569ADD" w14:textId="77777777" w:rsidR="00DE18D9" w:rsidRDefault="00DE18D9" w:rsidP="00427391">
            <w:pPr>
              <w:spacing w:after="160" w:line="257" w:lineRule="auto"/>
            </w:pPr>
            <w:r w:rsidRPr="1C408111">
              <w:rPr>
                <w:rFonts w:ascii="Calibri" w:eastAsia="Calibri" w:hAnsi="Calibri" w:cs="Calibri"/>
                <w:color w:val="000000" w:themeColor="text1"/>
              </w:rPr>
              <w:t xml:space="preserve"> </w:t>
            </w:r>
          </w:p>
        </w:tc>
        <w:tc>
          <w:tcPr>
            <w:tcW w:w="4490" w:type="dxa"/>
            <w:tcBorders>
              <w:top w:val="nil"/>
              <w:left w:val="nil"/>
              <w:bottom w:val="single" w:sz="8" w:space="0" w:color="000000" w:themeColor="text1"/>
              <w:right w:val="single" w:sz="8" w:space="0" w:color="000000" w:themeColor="text1"/>
            </w:tcBorders>
            <w:tcMar>
              <w:top w:w="98" w:type="dxa"/>
            </w:tcMar>
          </w:tcPr>
          <w:p w14:paraId="5D7FFB95" w14:textId="77777777" w:rsidR="00DE18D9" w:rsidRDefault="00DE18D9" w:rsidP="00427391">
            <w:pPr>
              <w:spacing w:line="257" w:lineRule="auto"/>
              <w:ind w:left="113"/>
            </w:pPr>
            <w:r w:rsidRPr="1C408111">
              <w:rPr>
                <w:rFonts w:ascii="Calibri" w:eastAsia="Calibri" w:hAnsi="Calibri" w:cs="Calibri"/>
                <w:color w:val="000000" w:themeColor="text1"/>
              </w:rPr>
              <w:t>Include certificates of training completed to date e.g. hand hygiene, child first training, mental health act training, infection control training etc.</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r>
      <w:tr w:rsidR="00DE18D9" w14:paraId="3303C113" w14:textId="77777777" w:rsidTr="00427391">
        <w:trPr>
          <w:trHeight w:val="6420"/>
        </w:trPr>
        <w:tc>
          <w:tcPr>
            <w:tcW w:w="3507" w:type="dxa"/>
            <w:gridSpan w:val="3"/>
            <w:tcBorders>
              <w:top w:val="single" w:sz="8" w:space="0" w:color="000000" w:themeColor="text1"/>
              <w:left w:val="single" w:sz="8" w:space="0" w:color="000000" w:themeColor="text1"/>
              <w:bottom w:val="single" w:sz="8" w:space="0" w:color="000000" w:themeColor="text1"/>
              <w:right w:val="nil"/>
            </w:tcBorders>
            <w:tcMar>
              <w:top w:w="98" w:type="dxa"/>
            </w:tcMar>
          </w:tcPr>
          <w:p w14:paraId="5B136086" w14:textId="7185A4A3" w:rsidR="00DE18D9" w:rsidRDefault="00DE18D9" w:rsidP="00427391">
            <w:pPr>
              <w:spacing w:line="257" w:lineRule="auto"/>
              <w:ind w:left="112"/>
            </w:pPr>
            <w:r w:rsidRPr="1C408111">
              <w:rPr>
                <w:rFonts w:ascii="Calibri" w:eastAsia="Calibri" w:hAnsi="Calibri" w:cs="Calibri"/>
                <w:color w:val="000000" w:themeColor="text1"/>
              </w:rPr>
              <w:lastRenderedPageBreak/>
              <w:t>Courses, conferences and</w:t>
            </w:r>
            <w:r>
              <w:rPr>
                <w:rFonts w:ascii="Calibri" w:eastAsia="Calibri" w:hAnsi="Calibri" w:cs="Calibri"/>
                <w:color w:val="000000" w:themeColor="text1"/>
              </w:rPr>
              <w:t xml:space="preserve"> </w:t>
            </w:r>
            <w:r w:rsidR="00D51304">
              <w:rPr>
                <w:rFonts w:ascii="Calibri" w:eastAsia="Calibri" w:hAnsi="Calibri" w:cs="Calibri"/>
                <w:color w:val="000000" w:themeColor="text1"/>
              </w:rPr>
              <w:t>in-services</w:t>
            </w:r>
          </w:p>
        </w:tc>
        <w:tc>
          <w:tcPr>
            <w:tcW w:w="1296" w:type="dxa"/>
            <w:gridSpan w:val="3"/>
            <w:tcBorders>
              <w:top w:val="single" w:sz="8" w:space="0" w:color="000000" w:themeColor="text1"/>
              <w:left w:val="nil"/>
              <w:bottom w:val="single" w:sz="8" w:space="0" w:color="000000" w:themeColor="text1"/>
              <w:right w:val="single" w:sz="8" w:space="0" w:color="000000" w:themeColor="text1"/>
            </w:tcBorders>
            <w:tcMar>
              <w:top w:w="98" w:type="dxa"/>
            </w:tcMar>
          </w:tcPr>
          <w:p w14:paraId="116ACD79" w14:textId="77777777" w:rsidR="00DE18D9" w:rsidRDefault="00DE18D9" w:rsidP="00427391">
            <w:pPr>
              <w:spacing w:line="257" w:lineRule="auto"/>
              <w:ind w:left="-28"/>
            </w:pPr>
          </w:p>
        </w:tc>
        <w:tc>
          <w:tcPr>
            <w:tcW w:w="4490" w:type="dxa"/>
            <w:tcBorders>
              <w:top w:val="single" w:sz="8" w:space="0" w:color="000000" w:themeColor="text1"/>
              <w:left w:val="nil"/>
              <w:bottom w:val="single" w:sz="8" w:space="0" w:color="000000" w:themeColor="text1"/>
              <w:right w:val="single" w:sz="8" w:space="0" w:color="000000" w:themeColor="text1"/>
            </w:tcBorders>
            <w:tcMar>
              <w:top w:w="98" w:type="dxa"/>
            </w:tcMar>
          </w:tcPr>
          <w:p w14:paraId="495957CC" w14:textId="77777777" w:rsidR="00DE18D9" w:rsidRDefault="00DE18D9" w:rsidP="00427391">
            <w:pPr>
              <w:spacing w:after="109"/>
              <w:ind w:left="226" w:right="139"/>
            </w:pPr>
            <w:r w:rsidRPr="1C408111">
              <w:rPr>
                <w:rFonts w:ascii="Calibri" w:eastAsia="Calibri" w:hAnsi="Calibri" w:cs="Calibri"/>
                <w:color w:val="000000" w:themeColor="text1"/>
              </w:rPr>
              <w:t xml:space="preserve">Attendance at courses, conferences and in- services provide good learning opportunities. Activities in this area also include reflection on what type of learning has occurred and how this may impact on your practice. Examples are:   </w:t>
            </w:r>
          </w:p>
          <w:p w14:paraId="038A19D6" w14:textId="77777777" w:rsidR="00DE18D9" w:rsidRDefault="00DE18D9" w:rsidP="00427391">
            <w:pPr>
              <w:pStyle w:val="ListParagraph"/>
              <w:spacing w:line="257" w:lineRule="auto"/>
              <w:ind w:left="226"/>
              <w:rPr>
                <w:rFonts w:eastAsia="Calibri"/>
                <w:color w:val="000000" w:themeColor="text1"/>
              </w:rPr>
            </w:pPr>
            <w:r w:rsidRPr="1C408111">
              <w:rPr>
                <w:rFonts w:eastAsia="Calibri"/>
                <w:color w:val="000000" w:themeColor="text1"/>
              </w:rPr>
              <w:t xml:space="preserve">OT-specific conferences and courses  </w:t>
            </w:r>
            <w:r>
              <w:br/>
            </w:r>
            <w:r>
              <w:br/>
            </w:r>
            <w:r w:rsidRPr="1C408111">
              <w:rPr>
                <w:rFonts w:eastAsia="Calibri"/>
                <w:color w:val="000000" w:themeColor="text1"/>
              </w:rPr>
              <w:t xml:space="preserve">(e.g.   </w:t>
            </w:r>
            <w:r>
              <w:br/>
            </w:r>
            <w:r>
              <w:br/>
            </w:r>
            <w:r w:rsidRPr="1C408111">
              <w:rPr>
                <w:rFonts w:eastAsia="Calibri"/>
                <w:color w:val="000000" w:themeColor="text1"/>
              </w:rPr>
              <w:t xml:space="preserve">AOTI annual conference)   </w:t>
            </w:r>
          </w:p>
          <w:p w14:paraId="640DC95B" w14:textId="77777777" w:rsidR="00DE18D9" w:rsidRDefault="00DE18D9" w:rsidP="00427391">
            <w:pPr>
              <w:pStyle w:val="ListParagraph"/>
              <w:spacing w:line="247" w:lineRule="auto"/>
              <w:ind w:left="226"/>
              <w:rPr>
                <w:rFonts w:eastAsia="Calibri"/>
                <w:color w:val="000000" w:themeColor="text1"/>
              </w:rPr>
            </w:pPr>
            <w:r w:rsidRPr="1C408111">
              <w:rPr>
                <w:rFonts w:eastAsia="Calibri"/>
                <w:color w:val="000000" w:themeColor="text1"/>
              </w:rPr>
              <w:t>Multidisciplinary and subject</w:t>
            </w:r>
            <w:r>
              <w:rPr>
                <w:rFonts w:eastAsia="Calibri"/>
                <w:color w:val="000000" w:themeColor="text1"/>
              </w:rPr>
              <w:t xml:space="preserve"> </w:t>
            </w:r>
            <w:r w:rsidRPr="1C408111">
              <w:rPr>
                <w:rFonts w:eastAsia="Calibri"/>
                <w:color w:val="000000" w:themeColor="text1"/>
              </w:rPr>
              <w:t>specific conferences (e.g. Stroke Study Day) •</w:t>
            </w:r>
            <w:r w:rsidRPr="1C408111">
              <w:rPr>
                <w:rFonts w:ascii="Arial" w:eastAsia="Arial" w:hAnsi="Arial" w:cs="Arial"/>
                <w:color w:val="000000" w:themeColor="text1"/>
              </w:rPr>
              <w:t xml:space="preserve"> </w:t>
            </w:r>
            <w:r w:rsidRPr="1C408111">
              <w:rPr>
                <w:rFonts w:eastAsia="Calibri"/>
                <w:color w:val="000000" w:themeColor="text1"/>
              </w:rPr>
              <w:t xml:space="preserve">Certified conferences, workshops or courses on practice, management or research   </w:t>
            </w:r>
          </w:p>
          <w:p w14:paraId="7FF2A51C" w14:textId="77777777" w:rsidR="00DE18D9" w:rsidRDefault="00DE18D9" w:rsidP="00427391">
            <w:pPr>
              <w:pStyle w:val="ListParagraph"/>
              <w:spacing w:line="259" w:lineRule="auto"/>
              <w:ind w:left="226"/>
              <w:rPr>
                <w:rFonts w:eastAsia="Calibri"/>
                <w:color w:val="000000" w:themeColor="text1"/>
              </w:rPr>
            </w:pPr>
            <w:r w:rsidRPr="1C408111">
              <w:rPr>
                <w:rFonts w:eastAsia="Calibri"/>
                <w:color w:val="000000" w:themeColor="text1"/>
              </w:rPr>
              <w:t>Attendance at compulsory in-</w:t>
            </w:r>
            <w:proofErr w:type="gramStart"/>
            <w:r w:rsidRPr="1C408111">
              <w:rPr>
                <w:rFonts w:eastAsia="Calibri"/>
                <w:color w:val="000000" w:themeColor="text1"/>
              </w:rPr>
              <w:t>house  training</w:t>
            </w:r>
            <w:proofErr w:type="gramEnd"/>
            <w:r w:rsidRPr="1C408111">
              <w:rPr>
                <w:rFonts w:eastAsia="Calibri"/>
                <w:color w:val="000000" w:themeColor="text1"/>
              </w:rPr>
              <w:t xml:space="preserve">, (e.g. health &amp; safety)   </w:t>
            </w:r>
          </w:p>
          <w:p w14:paraId="1AB52972" w14:textId="77777777" w:rsidR="00DE18D9" w:rsidRDefault="00DE18D9" w:rsidP="00427391">
            <w:pPr>
              <w:pStyle w:val="ListParagraph"/>
              <w:ind w:left="226"/>
              <w:rPr>
                <w:rFonts w:eastAsia="Calibri"/>
                <w:color w:val="000000" w:themeColor="text1"/>
              </w:rPr>
            </w:pPr>
            <w:r w:rsidRPr="1C408111">
              <w:rPr>
                <w:rFonts w:eastAsia="Calibri"/>
                <w:color w:val="000000" w:themeColor="text1"/>
              </w:rPr>
              <w:t xml:space="preserve">Specialist lectures, workshops and demonstrations   </w:t>
            </w:r>
            <w:r>
              <w:br/>
            </w:r>
            <w:r>
              <w:br/>
            </w:r>
            <w:r w:rsidRPr="1C408111">
              <w:rPr>
                <w:rFonts w:eastAsia="Calibri"/>
                <w:color w:val="000000" w:themeColor="text1"/>
              </w:rPr>
              <w:t>Designing and providing a course, in- service or a presentation at a conference</w:t>
            </w:r>
            <w:r w:rsidRPr="1C408111">
              <w:rPr>
                <w:rFonts w:eastAsia="Calibri"/>
                <w:color w:val="000000" w:themeColor="text1"/>
                <w:sz w:val="22"/>
                <w:szCs w:val="22"/>
              </w:rPr>
              <w:t xml:space="preserve"> </w:t>
            </w:r>
            <w:r w:rsidRPr="1C408111">
              <w:rPr>
                <w:rFonts w:eastAsia="Calibri"/>
                <w:color w:val="000000" w:themeColor="text1"/>
              </w:rPr>
              <w:t xml:space="preserve"> </w:t>
            </w:r>
          </w:p>
        </w:tc>
      </w:tr>
      <w:tr w:rsidR="00DE18D9" w14:paraId="46B24922" w14:textId="77777777" w:rsidTr="00427391">
        <w:trPr>
          <w:trHeight w:val="1650"/>
        </w:trPr>
        <w:tc>
          <w:tcPr>
            <w:tcW w:w="480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8" w:type="dxa"/>
            </w:tcMar>
          </w:tcPr>
          <w:p w14:paraId="3212B465" w14:textId="77777777" w:rsidR="00DE18D9" w:rsidRDefault="00DE18D9" w:rsidP="00427391">
            <w:pPr>
              <w:spacing w:after="7" w:line="257" w:lineRule="auto"/>
              <w:ind w:left="221" w:right="73"/>
            </w:pPr>
            <w:r w:rsidRPr="1C408111">
              <w:rPr>
                <w:rFonts w:ascii="Calibri" w:eastAsia="Calibri" w:hAnsi="Calibri" w:cs="Calibri"/>
                <w:color w:val="000000" w:themeColor="text1"/>
              </w:rPr>
              <w:t xml:space="preserve">Evidence of Professional Membership – not a mandatory section.   </w:t>
            </w:r>
          </w:p>
          <w:p w14:paraId="129F4CE7" w14:textId="77777777" w:rsidR="00DE18D9" w:rsidRDefault="00DE18D9" w:rsidP="00427391">
            <w:pPr>
              <w:spacing w:line="257" w:lineRule="auto"/>
              <w:ind w:left="113"/>
            </w:pP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c>
          <w:tcPr>
            <w:tcW w:w="4490" w:type="dxa"/>
            <w:tcBorders>
              <w:top w:val="single" w:sz="8" w:space="0" w:color="000000" w:themeColor="text1"/>
              <w:left w:val="nil"/>
              <w:bottom w:val="single" w:sz="8" w:space="0" w:color="000000" w:themeColor="text1"/>
              <w:right w:val="single" w:sz="8" w:space="0" w:color="000000" w:themeColor="text1"/>
            </w:tcBorders>
            <w:tcMar>
              <w:top w:w="98" w:type="dxa"/>
            </w:tcMar>
          </w:tcPr>
          <w:p w14:paraId="0455F4F7" w14:textId="77777777" w:rsidR="00DE18D9" w:rsidRDefault="00DE18D9" w:rsidP="00427391">
            <w:pPr>
              <w:spacing w:after="1" w:line="257" w:lineRule="auto"/>
              <w:ind w:left="226" w:right="55"/>
              <w:jc w:val="both"/>
            </w:pPr>
            <w:r w:rsidRPr="1C408111">
              <w:rPr>
                <w:rFonts w:ascii="Calibri" w:eastAsia="Calibri" w:hAnsi="Calibri" w:cs="Calibri"/>
                <w:color w:val="000000" w:themeColor="text1"/>
              </w:rPr>
              <w:t xml:space="preserve">Learning and professional development associated with active involvement and participation in profession or practice- specific groups. </w:t>
            </w:r>
          </w:p>
          <w:p w14:paraId="70A3604C" w14:textId="77777777" w:rsidR="00DE18D9" w:rsidRDefault="00DE18D9" w:rsidP="00427391">
            <w:pPr>
              <w:spacing w:line="257" w:lineRule="auto"/>
              <w:ind w:left="226"/>
            </w:pPr>
            <w:r w:rsidRPr="1C408111">
              <w:rPr>
                <w:rFonts w:ascii="Calibri" w:eastAsia="Calibri" w:hAnsi="Calibri" w:cs="Calibri"/>
                <w:color w:val="000000" w:themeColor="text1"/>
              </w:rPr>
              <w:t xml:space="preserve">Examples are:   </w:t>
            </w:r>
          </w:p>
        </w:tc>
      </w:tr>
      <w:tr w:rsidR="00DE18D9" w14:paraId="505AB71D" w14:textId="77777777" w:rsidTr="00427391">
        <w:trPr>
          <w:trHeight w:val="3855"/>
        </w:trPr>
        <w:tc>
          <w:tcPr>
            <w:tcW w:w="480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8" w:type="dxa"/>
            </w:tcMar>
          </w:tcPr>
          <w:p w14:paraId="40AC6B34" w14:textId="77777777" w:rsidR="00DE18D9" w:rsidRDefault="00DE18D9" w:rsidP="00427391">
            <w:pPr>
              <w:spacing w:line="257" w:lineRule="auto"/>
              <w:ind w:left="5"/>
            </w:pPr>
            <w:r w:rsidRPr="1C408111">
              <w:rPr>
                <w:rFonts w:ascii="Calibri" w:eastAsia="Calibri" w:hAnsi="Calibri" w:cs="Calibri"/>
                <w:color w:val="000000" w:themeColor="text1"/>
              </w:rPr>
              <w:t xml:space="preserve">  </w:t>
            </w:r>
          </w:p>
        </w:tc>
        <w:tc>
          <w:tcPr>
            <w:tcW w:w="4490" w:type="dxa"/>
            <w:tcBorders>
              <w:top w:val="single" w:sz="8" w:space="0" w:color="000000" w:themeColor="text1"/>
              <w:left w:val="nil"/>
              <w:bottom w:val="single" w:sz="8" w:space="0" w:color="000000" w:themeColor="text1"/>
              <w:right w:val="single" w:sz="8" w:space="0" w:color="000000" w:themeColor="text1"/>
            </w:tcBorders>
            <w:tcMar>
              <w:top w:w="98" w:type="dxa"/>
            </w:tcMar>
          </w:tcPr>
          <w:p w14:paraId="3199792A" w14:textId="77777777" w:rsidR="00DE18D9" w:rsidRDefault="00DE18D9" w:rsidP="00427391">
            <w:pPr>
              <w:pStyle w:val="ListParagraph"/>
              <w:spacing w:line="257" w:lineRule="auto"/>
              <w:ind w:left="223" w:right="257"/>
              <w:rPr>
                <w:rFonts w:eastAsia="Calibri"/>
                <w:color w:val="000000" w:themeColor="text1"/>
              </w:rPr>
            </w:pPr>
            <w:r w:rsidRPr="1C408111">
              <w:rPr>
                <w:rFonts w:eastAsia="Calibri"/>
                <w:color w:val="000000" w:themeColor="text1"/>
              </w:rPr>
              <w:t xml:space="preserve">Membership of and active </w:t>
            </w:r>
            <w:r>
              <w:br/>
            </w:r>
            <w:r>
              <w:br/>
            </w:r>
            <w:r w:rsidRPr="1C408111">
              <w:rPr>
                <w:rFonts w:eastAsia="Calibri"/>
                <w:color w:val="000000" w:themeColor="text1"/>
              </w:rPr>
              <w:t xml:space="preserve">participation in the professional body (AOTI) and affiliated special interest groups   </w:t>
            </w:r>
          </w:p>
          <w:p w14:paraId="5B6039A1" w14:textId="77777777" w:rsidR="00D51304" w:rsidRDefault="00DE18D9" w:rsidP="00427391">
            <w:pPr>
              <w:pStyle w:val="ListParagraph"/>
              <w:spacing w:line="252" w:lineRule="auto"/>
              <w:ind w:left="223" w:right="257"/>
              <w:rPr>
                <w:rFonts w:eastAsia="Calibri"/>
                <w:color w:val="000000" w:themeColor="text1"/>
              </w:rPr>
            </w:pPr>
            <w:r w:rsidRPr="1C408111">
              <w:rPr>
                <w:rFonts w:eastAsia="Calibri"/>
                <w:color w:val="000000" w:themeColor="text1"/>
              </w:rPr>
              <w:t xml:space="preserve">Involvement in working groups or committees associated with professional practice or the  </w:t>
            </w:r>
            <w:r>
              <w:br/>
            </w:r>
            <w:r w:rsidRPr="1C408111">
              <w:rPr>
                <w:rFonts w:eastAsia="Calibri"/>
                <w:color w:val="000000" w:themeColor="text1"/>
              </w:rPr>
              <w:t xml:space="preserve">development of the profession </w:t>
            </w:r>
          </w:p>
          <w:p w14:paraId="67CA20D7" w14:textId="2DCE38A7" w:rsidR="00DE18D9" w:rsidRDefault="00DE18D9" w:rsidP="00427391">
            <w:pPr>
              <w:pStyle w:val="ListParagraph"/>
              <w:spacing w:line="252" w:lineRule="auto"/>
              <w:ind w:left="223" w:right="257"/>
              <w:rPr>
                <w:rFonts w:eastAsia="Calibri"/>
                <w:color w:val="000000" w:themeColor="text1"/>
              </w:rPr>
            </w:pPr>
            <w:r w:rsidRPr="1C408111">
              <w:rPr>
                <w:rFonts w:eastAsia="Calibri"/>
                <w:color w:val="000000" w:themeColor="text1"/>
              </w:rPr>
              <w:t>Active involvement in multidisciplinary groups, support groups, development groups and voluntary work</w:t>
            </w:r>
            <w:r w:rsidRPr="1C408111">
              <w:rPr>
                <w:rFonts w:eastAsia="Calibri"/>
                <w:color w:val="000000" w:themeColor="text1"/>
                <w:sz w:val="22"/>
                <w:szCs w:val="22"/>
              </w:rPr>
              <w:t xml:space="preserve"> </w:t>
            </w:r>
            <w:r w:rsidRPr="1C408111">
              <w:rPr>
                <w:rFonts w:eastAsia="Calibri"/>
                <w:color w:val="000000" w:themeColor="text1"/>
              </w:rPr>
              <w:t xml:space="preserve"> </w:t>
            </w:r>
          </w:p>
        </w:tc>
      </w:tr>
      <w:tr w:rsidR="00DE18D9" w14:paraId="2C94D38A" w14:textId="77777777" w:rsidTr="00427391">
        <w:trPr>
          <w:trHeight w:val="3780"/>
        </w:trPr>
        <w:tc>
          <w:tcPr>
            <w:tcW w:w="480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8" w:type="dxa"/>
            </w:tcMar>
          </w:tcPr>
          <w:p w14:paraId="432FB9AA" w14:textId="77777777" w:rsidR="00DE18D9" w:rsidRDefault="00DE18D9" w:rsidP="00427391">
            <w:pPr>
              <w:tabs>
                <w:tab w:val="center" w:pos="1082"/>
                <w:tab w:val="left" w:pos="3583"/>
              </w:tabs>
              <w:spacing w:line="257" w:lineRule="auto"/>
            </w:pPr>
            <w:r w:rsidRPr="1C408111">
              <w:rPr>
                <w:rFonts w:ascii="Calibri" w:eastAsia="Calibri" w:hAnsi="Calibri" w:cs="Calibri"/>
                <w:color w:val="000000" w:themeColor="text1"/>
              </w:rPr>
              <w:lastRenderedPageBreak/>
              <w:t xml:space="preserve">Reading and writing </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c>
          <w:tcPr>
            <w:tcW w:w="4490" w:type="dxa"/>
            <w:tcBorders>
              <w:top w:val="single" w:sz="8" w:space="0" w:color="000000" w:themeColor="text1"/>
              <w:left w:val="nil"/>
              <w:bottom w:val="single" w:sz="8" w:space="0" w:color="000000" w:themeColor="text1"/>
              <w:right w:val="single" w:sz="8" w:space="0" w:color="000000" w:themeColor="text1"/>
            </w:tcBorders>
            <w:tcMar>
              <w:top w:w="98" w:type="dxa"/>
            </w:tcMar>
          </w:tcPr>
          <w:p w14:paraId="18F27857" w14:textId="77777777" w:rsidR="00DE18D9" w:rsidRDefault="00DE18D9" w:rsidP="00427391">
            <w:pPr>
              <w:spacing w:after="74"/>
              <w:ind w:left="221" w:right="360"/>
              <w:jc w:val="both"/>
            </w:pPr>
            <w:r w:rsidRPr="1C408111">
              <w:rPr>
                <w:rFonts w:ascii="Calibri" w:eastAsia="Calibri" w:hAnsi="Calibri" w:cs="Calibri"/>
                <w:color w:val="000000" w:themeColor="text1"/>
              </w:rPr>
              <w:t xml:space="preserve">Self-directed learning and study </w:t>
            </w:r>
            <w:proofErr w:type="gramStart"/>
            <w:r w:rsidRPr="1C408111">
              <w:rPr>
                <w:rFonts w:ascii="Calibri" w:eastAsia="Calibri" w:hAnsi="Calibri" w:cs="Calibri"/>
                <w:color w:val="000000" w:themeColor="text1"/>
              </w:rPr>
              <w:t>is</w:t>
            </w:r>
            <w:proofErr w:type="gramEnd"/>
            <w:r w:rsidRPr="1C408111">
              <w:rPr>
                <w:rFonts w:ascii="Calibri" w:eastAsia="Calibri" w:hAnsi="Calibri" w:cs="Calibri"/>
                <w:color w:val="000000" w:themeColor="text1"/>
              </w:rPr>
              <w:t xml:space="preserve"> an effective form of CPD. It can inform and help you develop your practice.  Examples include:   </w:t>
            </w:r>
          </w:p>
          <w:p w14:paraId="28FF6352" w14:textId="77777777" w:rsidR="00DE18D9" w:rsidRDefault="00DE18D9" w:rsidP="00427391">
            <w:pPr>
              <w:ind w:left="221" w:right="339"/>
              <w:jc w:val="both"/>
            </w:pPr>
            <w:r w:rsidRPr="1C408111">
              <w:rPr>
                <w:rFonts w:ascii="Calibri" w:eastAsia="Calibri" w:hAnsi="Calibri" w:cs="Calibri"/>
                <w:color w:val="000000" w:themeColor="text1"/>
              </w:rPr>
              <w:t>•</w:t>
            </w:r>
            <w:r w:rsidRPr="1C408111">
              <w:rPr>
                <w:rFonts w:ascii="Arial" w:eastAsia="Arial" w:hAnsi="Arial" w:cs="Arial"/>
                <w:color w:val="000000" w:themeColor="text1"/>
              </w:rPr>
              <w:t xml:space="preserve"> </w:t>
            </w:r>
            <w:r w:rsidRPr="1C408111">
              <w:rPr>
                <w:rFonts w:ascii="Calibri" w:eastAsia="Calibri" w:hAnsi="Calibri" w:cs="Calibri"/>
                <w:color w:val="000000" w:themeColor="text1"/>
              </w:rPr>
              <w:t xml:space="preserve">Reading and reflecting on literature. This may be done individually or in a group (e.g.   </w:t>
            </w:r>
          </w:p>
          <w:p w14:paraId="6891FFBA" w14:textId="77777777" w:rsidR="00DE18D9" w:rsidRDefault="00DE18D9" w:rsidP="00427391">
            <w:pPr>
              <w:spacing w:after="12" w:line="257" w:lineRule="auto"/>
              <w:ind w:left="221"/>
            </w:pPr>
            <w:r w:rsidRPr="1C408111">
              <w:rPr>
                <w:rFonts w:ascii="Calibri" w:eastAsia="Calibri" w:hAnsi="Calibri" w:cs="Calibri"/>
                <w:color w:val="000000" w:themeColor="text1"/>
              </w:rPr>
              <w:t xml:space="preserve">journal club)   </w:t>
            </w:r>
          </w:p>
          <w:p w14:paraId="440C7297" w14:textId="77777777" w:rsidR="00DE18D9" w:rsidRDefault="00DE18D9" w:rsidP="00427391">
            <w:pPr>
              <w:spacing w:line="257" w:lineRule="auto"/>
              <w:ind w:left="113"/>
            </w:pPr>
            <w:r w:rsidRPr="1C408111">
              <w:rPr>
                <w:rFonts w:ascii="Calibri" w:eastAsia="Calibri" w:hAnsi="Calibri" w:cs="Calibri"/>
                <w:color w:val="000000" w:themeColor="text1"/>
              </w:rPr>
              <w:t xml:space="preserve">Keeping </w:t>
            </w:r>
            <w:proofErr w:type="gramStart"/>
            <w:r w:rsidRPr="1C408111">
              <w:rPr>
                <w:rFonts w:ascii="Calibri" w:eastAsia="Calibri" w:hAnsi="Calibri" w:cs="Calibri"/>
                <w:color w:val="000000" w:themeColor="text1"/>
              </w:rPr>
              <w:t>up-to-date</w:t>
            </w:r>
            <w:proofErr w:type="gramEnd"/>
            <w:r w:rsidRPr="1C408111">
              <w:rPr>
                <w:rFonts w:ascii="Calibri" w:eastAsia="Calibri" w:hAnsi="Calibri" w:cs="Calibri"/>
                <w:color w:val="000000" w:themeColor="text1"/>
              </w:rPr>
              <w:t xml:space="preserve"> with research evidence in support of best practice •</w:t>
            </w:r>
            <w:r w:rsidRPr="1C408111">
              <w:rPr>
                <w:rFonts w:ascii="Arial" w:eastAsia="Arial" w:hAnsi="Arial" w:cs="Arial"/>
                <w:color w:val="000000" w:themeColor="text1"/>
              </w:rPr>
              <w:t xml:space="preserve"> </w:t>
            </w:r>
            <w:r w:rsidRPr="1C408111">
              <w:rPr>
                <w:rFonts w:ascii="Calibri" w:eastAsia="Calibri" w:hAnsi="Calibri" w:cs="Calibri"/>
                <w:color w:val="000000" w:themeColor="text1"/>
              </w:rPr>
              <w:t xml:space="preserve">Learning </w:t>
            </w:r>
            <w:proofErr w:type="gramStart"/>
            <w:r w:rsidRPr="1C408111">
              <w:rPr>
                <w:rFonts w:ascii="Calibri" w:eastAsia="Calibri" w:hAnsi="Calibri" w:cs="Calibri"/>
                <w:color w:val="000000" w:themeColor="text1"/>
              </w:rPr>
              <w:t>through the use of</w:t>
            </w:r>
            <w:proofErr w:type="gramEnd"/>
            <w:r w:rsidRPr="1C408111">
              <w:rPr>
                <w:rFonts w:ascii="Calibri" w:eastAsia="Calibri" w:hAnsi="Calibri" w:cs="Calibri"/>
                <w:color w:val="000000" w:themeColor="text1"/>
              </w:rPr>
              <w:t xml:space="preserve"> online resources such as databases and online discussion groups</w:t>
            </w:r>
            <w:r w:rsidRPr="1C408111">
              <w:rPr>
                <w:rFonts w:ascii="Calibri" w:eastAsia="Calibri" w:hAnsi="Calibri" w:cs="Calibri"/>
                <w:color w:val="000000" w:themeColor="text1"/>
                <w:sz w:val="22"/>
                <w:szCs w:val="22"/>
              </w:rPr>
              <w:t xml:space="preserve"> </w:t>
            </w:r>
            <w:r w:rsidRPr="1C408111">
              <w:rPr>
                <w:rFonts w:ascii="Calibri" w:eastAsia="Calibri" w:hAnsi="Calibri" w:cs="Calibri"/>
                <w:color w:val="000000" w:themeColor="text1"/>
              </w:rPr>
              <w:t xml:space="preserve"> </w:t>
            </w:r>
          </w:p>
        </w:tc>
      </w:tr>
      <w:tr w:rsidR="00DE18D9" w14:paraId="5AA88C5E" w14:textId="77777777" w:rsidTr="00427391">
        <w:trPr>
          <w:trHeight w:val="375"/>
        </w:trPr>
        <w:tc>
          <w:tcPr>
            <w:tcW w:w="236" w:type="dxa"/>
            <w:vMerge w:val="restart"/>
            <w:tcBorders>
              <w:top w:val="single" w:sz="8" w:space="0" w:color="000000" w:themeColor="text1"/>
              <w:left w:val="single" w:sz="8" w:space="0" w:color="000000" w:themeColor="text1"/>
              <w:bottom w:val="single" w:sz="8" w:space="0" w:color="000000" w:themeColor="text1"/>
              <w:right w:val="nil"/>
            </w:tcBorders>
            <w:tcMar>
              <w:top w:w="98" w:type="dxa"/>
            </w:tcMar>
          </w:tcPr>
          <w:p w14:paraId="64840FF3" w14:textId="77777777" w:rsidR="00DE18D9" w:rsidRDefault="00DE18D9" w:rsidP="00427391">
            <w:pPr>
              <w:spacing w:line="257" w:lineRule="auto"/>
              <w:ind w:left="5"/>
              <w:jc w:val="both"/>
            </w:pPr>
            <w:r w:rsidRPr="1C408111">
              <w:rPr>
                <w:rFonts w:ascii="Calibri" w:eastAsia="Calibri" w:hAnsi="Calibri" w:cs="Calibri"/>
                <w:color w:val="000000" w:themeColor="text1"/>
              </w:rPr>
              <w:t xml:space="preserve"> </w:t>
            </w:r>
          </w:p>
        </w:tc>
        <w:tc>
          <w:tcPr>
            <w:tcW w:w="3507" w:type="dxa"/>
            <w:gridSpan w:val="3"/>
            <w:tcBorders>
              <w:top w:val="nil"/>
              <w:left w:val="nil"/>
              <w:bottom w:val="nil"/>
              <w:right w:val="nil"/>
            </w:tcBorders>
            <w:shd w:val="clear" w:color="auto" w:fill="FFFF00"/>
            <w:tcMar>
              <w:top w:w="98" w:type="dxa"/>
            </w:tcMar>
          </w:tcPr>
          <w:p w14:paraId="3964CDAC" w14:textId="77777777" w:rsidR="00DE18D9" w:rsidRDefault="00DE18D9" w:rsidP="00427391">
            <w:pPr>
              <w:spacing w:line="257" w:lineRule="auto"/>
              <w:jc w:val="both"/>
            </w:pPr>
            <w:r w:rsidRPr="1C408111">
              <w:rPr>
                <w:rFonts w:ascii="Calibri" w:eastAsia="Calibri" w:hAnsi="Calibri" w:cs="Calibri"/>
                <w:color w:val="000000" w:themeColor="text1"/>
              </w:rPr>
              <w:t>Summary of strengths and areas for</w:t>
            </w:r>
            <w:r>
              <w:rPr>
                <w:rFonts w:ascii="Calibri" w:eastAsia="Calibri" w:hAnsi="Calibri" w:cs="Calibri"/>
                <w:color w:val="000000" w:themeColor="text1"/>
              </w:rPr>
              <w:t xml:space="preserve"> development - mandatory</w:t>
            </w:r>
          </w:p>
        </w:tc>
        <w:tc>
          <w:tcPr>
            <w:tcW w:w="1060" w:type="dxa"/>
            <w:gridSpan w:val="2"/>
            <w:vMerge w:val="restart"/>
            <w:tcBorders>
              <w:top w:val="nil"/>
              <w:left w:val="nil"/>
              <w:bottom w:val="single" w:sz="8" w:space="0" w:color="000000" w:themeColor="text1"/>
              <w:right w:val="single" w:sz="8" w:space="0" w:color="000000" w:themeColor="text1"/>
            </w:tcBorders>
            <w:tcMar>
              <w:top w:w="98" w:type="dxa"/>
            </w:tcMar>
          </w:tcPr>
          <w:p w14:paraId="6B3304A4" w14:textId="77777777" w:rsidR="00DE18D9" w:rsidRDefault="00DE18D9" w:rsidP="00427391">
            <w:pPr>
              <w:spacing w:line="257" w:lineRule="auto"/>
            </w:pPr>
            <w:r w:rsidRPr="1C408111">
              <w:rPr>
                <w:rFonts w:ascii="Calibri" w:eastAsia="Calibri" w:hAnsi="Calibri" w:cs="Calibri"/>
                <w:color w:val="000000" w:themeColor="text1"/>
              </w:rPr>
              <w:t xml:space="preserve">  </w:t>
            </w:r>
          </w:p>
        </w:tc>
        <w:tc>
          <w:tcPr>
            <w:tcW w:w="4490" w:type="dxa"/>
            <w:vMerge w:val="restart"/>
            <w:tcBorders>
              <w:top w:val="single" w:sz="8" w:space="0" w:color="000000" w:themeColor="text1"/>
              <w:left w:val="nil"/>
              <w:bottom w:val="single" w:sz="8" w:space="0" w:color="000000" w:themeColor="text1"/>
              <w:right w:val="single" w:sz="8" w:space="0" w:color="000000" w:themeColor="text1"/>
            </w:tcBorders>
            <w:tcMar>
              <w:top w:w="98" w:type="dxa"/>
            </w:tcMar>
          </w:tcPr>
          <w:p w14:paraId="1F45FA85" w14:textId="77777777" w:rsidR="00DE18D9" w:rsidRDefault="00DE18D9" w:rsidP="00427391">
            <w:pPr>
              <w:spacing w:line="257" w:lineRule="auto"/>
              <w:ind w:left="221" w:right="357"/>
              <w:jc w:val="both"/>
            </w:pPr>
            <w:r w:rsidRPr="1C408111">
              <w:rPr>
                <w:rFonts w:ascii="Calibri" w:eastAsia="Calibri" w:hAnsi="Calibri" w:cs="Calibri"/>
                <w:color w:val="000000" w:themeColor="text1"/>
              </w:rPr>
              <w:t xml:space="preserve">At the end of the placement, list your strengths and areas for development for your next placement.  </w:t>
            </w:r>
          </w:p>
        </w:tc>
      </w:tr>
      <w:tr w:rsidR="00DE18D9" w14:paraId="0257F541" w14:textId="77777777" w:rsidTr="00427391">
        <w:trPr>
          <w:trHeight w:val="675"/>
        </w:trPr>
        <w:tc>
          <w:tcPr>
            <w:tcW w:w="236" w:type="dxa"/>
            <w:vMerge/>
            <w:tcBorders>
              <w:left w:val="single" w:sz="0" w:space="0" w:color="000000" w:themeColor="text1"/>
              <w:bottom w:val="single" w:sz="0" w:space="0" w:color="000000" w:themeColor="text1"/>
            </w:tcBorders>
            <w:vAlign w:val="center"/>
          </w:tcPr>
          <w:p w14:paraId="0F1DDA01" w14:textId="77777777" w:rsidR="00DE18D9" w:rsidRDefault="00DE18D9" w:rsidP="00427391"/>
        </w:tc>
        <w:tc>
          <w:tcPr>
            <w:tcW w:w="3507" w:type="dxa"/>
            <w:gridSpan w:val="3"/>
            <w:tcBorders>
              <w:top w:val="nil"/>
              <w:left w:val="nil"/>
              <w:bottom w:val="single" w:sz="8" w:space="0" w:color="000000" w:themeColor="text1"/>
              <w:right w:val="nil"/>
            </w:tcBorders>
            <w:tcMar>
              <w:top w:w="98" w:type="dxa"/>
            </w:tcMar>
          </w:tcPr>
          <w:p w14:paraId="07410267" w14:textId="77777777" w:rsidR="00DE18D9" w:rsidRDefault="00DE18D9" w:rsidP="00427391">
            <w:pPr>
              <w:spacing w:line="257" w:lineRule="auto"/>
            </w:pPr>
          </w:p>
        </w:tc>
        <w:tc>
          <w:tcPr>
            <w:tcW w:w="1060" w:type="dxa"/>
            <w:gridSpan w:val="2"/>
            <w:vMerge/>
            <w:tcBorders>
              <w:left w:val="nil"/>
              <w:bottom w:val="single" w:sz="0" w:space="0" w:color="000000" w:themeColor="text1"/>
              <w:right w:val="single" w:sz="0" w:space="0" w:color="000000" w:themeColor="text1"/>
            </w:tcBorders>
            <w:vAlign w:val="center"/>
          </w:tcPr>
          <w:p w14:paraId="6405D912" w14:textId="77777777" w:rsidR="00DE18D9" w:rsidRDefault="00DE18D9" w:rsidP="00427391"/>
        </w:tc>
        <w:tc>
          <w:tcPr>
            <w:tcW w:w="4490" w:type="dxa"/>
            <w:vMerge/>
            <w:tcBorders>
              <w:left w:val="nil"/>
              <w:bottom w:val="single" w:sz="0" w:space="0" w:color="000000" w:themeColor="text1"/>
              <w:right w:val="single" w:sz="0" w:space="0" w:color="000000" w:themeColor="text1"/>
            </w:tcBorders>
            <w:vAlign w:val="center"/>
          </w:tcPr>
          <w:p w14:paraId="4F657575" w14:textId="77777777" w:rsidR="00DE18D9" w:rsidRDefault="00DE18D9" w:rsidP="00427391"/>
        </w:tc>
      </w:tr>
      <w:tr w:rsidR="00DE18D9" w14:paraId="068EABC1" w14:textId="77777777" w:rsidTr="00427391">
        <w:trPr>
          <w:trHeight w:val="300"/>
        </w:trPr>
        <w:tc>
          <w:tcPr>
            <w:tcW w:w="236" w:type="dxa"/>
            <w:tcBorders>
              <w:top w:val="nil"/>
              <w:left w:val="nil"/>
              <w:bottom w:val="nil"/>
              <w:right w:val="nil"/>
            </w:tcBorders>
            <w:vAlign w:val="center"/>
          </w:tcPr>
          <w:p w14:paraId="036879BC" w14:textId="77777777" w:rsidR="00DE18D9" w:rsidRDefault="00DE18D9" w:rsidP="00427391"/>
        </w:tc>
        <w:tc>
          <w:tcPr>
            <w:tcW w:w="1080" w:type="dxa"/>
            <w:tcBorders>
              <w:top w:val="single" w:sz="8" w:space="0" w:color="000000" w:themeColor="text1"/>
              <w:left w:val="nil"/>
              <w:bottom w:val="nil"/>
              <w:right w:val="nil"/>
            </w:tcBorders>
            <w:vAlign w:val="center"/>
          </w:tcPr>
          <w:p w14:paraId="5A12E0D6" w14:textId="77777777" w:rsidR="00DE18D9" w:rsidRDefault="00DE18D9" w:rsidP="00427391"/>
        </w:tc>
        <w:tc>
          <w:tcPr>
            <w:tcW w:w="2191" w:type="dxa"/>
            <w:tcBorders>
              <w:top w:val="nil"/>
              <w:left w:val="nil"/>
              <w:bottom w:val="nil"/>
              <w:right w:val="nil"/>
            </w:tcBorders>
            <w:vAlign w:val="center"/>
          </w:tcPr>
          <w:p w14:paraId="214863C7" w14:textId="77777777" w:rsidR="00DE18D9" w:rsidRDefault="00DE18D9" w:rsidP="00427391"/>
        </w:tc>
        <w:tc>
          <w:tcPr>
            <w:tcW w:w="236" w:type="dxa"/>
            <w:tcBorders>
              <w:top w:val="nil"/>
              <w:left w:val="nil"/>
              <w:bottom w:val="nil"/>
              <w:right w:val="nil"/>
            </w:tcBorders>
            <w:vAlign w:val="center"/>
          </w:tcPr>
          <w:p w14:paraId="71287F04" w14:textId="77777777" w:rsidR="00DE18D9" w:rsidRDefault="00DE18D9" w:rsidP="00427391"/>
        </w:tc>
        <w:tc>
          <w:tcPr>
            <w:tcW w:w="824" w:type="dxa"/>
            <w:tcBorders>
              <w:top w:val="nil"/>
              <w:left w:val="nil"/>
              <w:bottom w:val="nil"/>
              <w:right w:val="nil"/>
            </w:tcBorders>
            <w:vAlign w:val="center"/>
          </w:tcPr>
          <w:p w14:paraId="399D9F5C" w14:textId="77777777" w:rsidR="00DE18D9" w:rsidRDefault="00DE18D9" w:rsidP="00427391"/>
        </w:tc>
        <w:tc>
          <w:tcPr>
            <w:tcW w:w="236" w:type="dxa"/>
            <w:tcBorders>
              <w:top w:val="nil"/>
              <w:left w:val="nil"/>
              <w:bottom w:val="nil"/>
              <w:right w:val="nil"/>
            </w:tcBorders>
            <w:vAlign w:val="center"/>
          </w:tcPr>
          <w:p w14:paraId="6EF75D44" w14:textId="77777777" w:rsidR="00DE18D9" w:rsidRDefault="00DE18D9" w:rsidP="00427391"/>
        </w:tc>
        <w:tc>
          <w:tcPr>
            <w:tcW w:w="4490" w:type="dxa"/>
            <w:tcBorders>
              <w:top w:val="nil"/>
              <w:left w:val="nil"/>
              <w:bottom w:val="nil"/>
              <w:right w:val="nil"/>
            </w:tcBorders>
            <w:vAlign w:val="center"/>
          </w:tcPr>
          <w:p w14:paraId="22C1F988" w14:textId="77777777" w:rsidR="00DE18D9" w:rsidRDefault="00DE18D9" w:rsidP="00427391"/>
        </w:tc>
      </w:tr>
    </w:tbl>
    <w:p w14:paraId="7291AD8E" w14:textId="43F64486" w:rsidR="00DE18D9" w:rsidRPr="00DE18D9" w:rsidRDefault="00DE18D9" w:rsidP="00DE18D9">
      <w:pPr>
        <w:spacing w:after="4" w:line="254" w:lineRule="auto"/>
        <w:jc w:val="both"/>
        <w:sectPr w:rsidR="00DE18D9" w:rsidRPr="00DE18D9" w:rsidSect="001F2E42">
          <w:headerReference w:type="default" r:id="rId39"/>
          <w:pgSz w:w="11906" w:h="16838"/>
          <w:pgMar w:top="1440" w:right="1440" w:bottom="1440" w:left="1440" w:header="708" w:footer="708" w:gutter="0"/>
          <w:cols w:space="708"/>
          <w:docGrid w:linePitch="360"/>
        </w:sectPr>
      </w:pPr>
    </w:p>
    <w:tbl>
      <w:tblPr>
        <w:tblW w:w="0" w:type="auto"/>
        <w:jc w:val="center"/>
        <w:tblLook w:val="00A0" w:firstRow="1" w:lastRow="0" w:firstColumn="1" w:lastColumn="0" w:noHBand="0" w:noVBand="0"/>
      </w:tblPr>
      <w:tblGrid>
        <w:gridCol w:w="2536"/>
        <w:gridCol w:w="6111"/>
      </w:tblGrid>
      <w:tr w:rsidR="001118EA" w:rsidRPr="007B4032" w14:paraId="5FE76B29" w14:textId="77777777" w:rsidTr="009C07D5">
        <w:trPr>
          <w:jc w:val="center"/>
        </w:trPr>
        <w:tc>
          <w:tcPr>
            <w:tcW w:w="2536" w:type="dxa"/>
          </w:tcPr>
          <w:p w14:paraId="7E6AB84B" w14:textId="38EFDA09" w:rsidR="001118EA" w:rsidRPr="007B4032" w:rsidRDefault="001118EA" w:rsidP="007B4032">
            <w:pPr>
              <w:rPr>
                <w:rFonts w:ascii="Calibri" w:hAnsi="Calibri" w:cs="Calibri"/>
              </w:rPr>
            </w:pPr>
            <w:r w:rsidRPr="007B4032">
              <w:rPr>
                <w:rFonts w:ascii="Calibri" w:hAnsi="Calibri" w:cs="Calibri"/>
              </w:rPr>
              <w:lastRenderedPageBreak/>
              <w:br w:type="page"/>
            </w:r>
            <w:r w:rsidR="000575C5">
              <w:rPr>
                <w:rFonts w:ascii="Calibri" w:hAnsi="Calibri" w:cs="Calibri"/>
                <w:noProof/>
                <w:lang w:val="en-IE" w:eastAsia="en-IE"/>
              </w:rPr>
              <w:drawing>
                <wp:inline distT="0" distB="0" distL="0" distR="0" wp14:anchorId="3E3A423B" wp14:editId="20853AE7">
                  <wp:extent cx="1470647" cy="47846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1480209" cy="481576"/>
                          </a:xfrm>
                          <a:prstGeom prst="rect">
                            <a:avLst/>
                          </a:prstGeom>
                          <a:noFill/>
                          <a:ln>
                            <a:noFill/>
                          </a:ln>
                        </pic:spPr>
                      </pic:pic>
                    </a:graphicData>
                  </a:graphic>
                </wp:inline>
              </w:drawing>
            </w:r>
          </w:p>
        </w:tc>
        <w:tc>
          <w:tcPr>
            <w:tcW w:w="6111" w:type="dxa"/>
          </w:tcPr>
          <w:p w14:paraId="551BF917" w14:textId="77777777" w:rsidR="003B6FEB" w:rsidRDefault="003B6FEB" w:rsidP="009C07D5">
            <w:pPr>
              <w:jc w:val="center"/>
              <w:rPr>
                <w:rFonts w:ascii="Calibri" w:hAnsi="Calibri" w:cs="Calibri"/>
                <w:b/>
              </w:rPr>
            </w:pPr>
          </w:p>
          <w:p w14:paraId="5F2D1765" w14:textId="142C4E67" w:rsidR="001118EA" w:rsidRPr="007B4032" w:rsidRDefault="001118EA" w:rsidP="009C07D5">
            <w:pPr>
              <w:jc w:val="center"/>
              <w:rPr>
                <w:rFonts w:ascii="Calibri" w:hAnsi="Calibri" w:cs="Calibri"/>
                <w:b/>
              </w:rPr>
            </w:pPr>
            <w:r w:rsidRPr="007B4032">
              <w:rPr>
                <w:rFonts w:ascii="Calibri" w:hAnsi="Calibri" w:cs="Calibri"/>
                <w:b/>
              </w:rPr>
              <w:t xml:space="preserve">Discipline of Occupational Therapy, </w:t>
            </w:r>
            <w:r w:rsidR="00B74923">
              <w:rPr>
                <w:rFonts w:ascii="Calibri" w:hAnsi="Calibri" w:cs="Calibri"/>
                <w:b/>
              </w:rPr>
              <w:t>University of</w:t>
            </w:r>
            <w:r w:rsidR="00B74923" w:rsidRPr="007B4032">
              <w:rPr>
                <w:rFonts w:ascii="Calibri" w:hAnsi="Calibri" w:cs="Calibri"/>
                <w:b/>
              </w:rPr>
              <w:t xml:space="preserve"> </w:t>
            </w:r>
            <w:r w:rsidRPr="007B4032">
              <w:rPr>
                <w:rFonts w:ascii="Calibri" w:hAnsi="Calibri" w:cs="Calibri"/>
                <w:b/>
              </w:rPr>
              <w:t>Galway</w:t>
            </w:r>
          </w:p>
        </w:tc>
      </w:tr>
    </w:tbl>
    <w:p w14:paraId="4C06EC32" w14:textId="77777777" w:rsidR="001118EA" w:rsidRPr="007B4032" w:rsidRDefault="001118EA" w:rsidP="007B4032">
      <w:pPr>
        <w:tabs>
          <w:tab w:val="left" w:pos="5130"/>
        </w:tabs>
        <w:jc w:val="center"/>
        <w:rPr>
          <w:rFonts w:ascii="Calibri" w:hAnsi="Calibri" w:cs="Calibri"/>
          <w:b/>
          <w:bCs/>
        </w:rPr>
      </w:pPr>
    </w:p>
    <w:p w14:paraId="57464661" w14:textId="6C48AA37" w:rsidR="001118EA" w:rsidRDefault="001118EA" w:rsidP="009C07D5">
      <w:pPr>
        <w:pStyle w:val="Heading1"/>
      </w:pPr>
      <w:bookmarkStart w:id="117" w:name="_Toc191985608"/>
      <w:r w:rsidRPr="009E51EC">
        <w:t>Appendix A</w:t>
      </w:r>
      <w:r w:rsidR="009E51EC" w:rsidRPr="009E51EC">
        <w:t>:</w:t>
      </w:r>
      <w:r w:rsidR="009E51EC">
        <w:t xml:space="preserve"> </w:t>
      </w:r>
      <w:r w:rsidRPr="009E51EC">
        <w:t>Practice Education Assessment Form – Level 1</w:t>
      </w:r>
      <w:bookmarkEnd w:id="117"/>
    </w:p>
    <w:p w14:paraId="59970471" w14:textId="77777777" w:rsidR="00A078B5" w:rsidRDefault="00A078B5" w:rsidP="00A078B5"/>
    <w:p w14:paraId="6FC1FFF2" w14:textId="58FED313" w:rsidR="00A078B5" w:rsidRPr="00A078B5" w:rsidRDefault="00A078B5" w:rsidP="00A078B5">
      <w:pPr>
        <w:jc w:val="center"/>
        <w:rPr>
          <w:rFonts w:ascii="Calibri" w:hAnsi="Calibri"/>
        </w:rPr>
      </w:pPr>
      <w:bookmarkStart w:id="118" w:name="_Toc520790755"/>
      <w:r w:rsidRPr="00A078B5">
        <w:rPr>
          <w:rFonts w:ascii="Calibri" w:hAnsi="Calibri"/>
          <w:b/>
          <w:bCs/>
        </w:rPr>
        <w:t>Practice Education Assessment Form – Level 1</w:t>
      </w:r>
      <w:bookmarkEnd w:id="118"/>
    </w:p>
    <w:p w14:paraId="0084CB19" w14:textId="77777777" w:rsidR="00A078B5" w:rsidRPr="00A078B5" w:rsidRDefault="00A078B5" w:rsidP="00A078B5">
      <w:pPr>
        <w:jc w:val="both"/>
        <w:rPr>
          <w:rFonts w:ascii="Calibri" w:hAnsi="Calibri" w:cs="Calibri"/>
          <w:u w:val="single"/>
        </w:rPr>
      </w:pPr>
      <w:r w:rsidRPr="00A078B5">
        <w:rPr>
          <w:rFonts w:ascii="Calibri" w:hAnsi="Calibri" w:cs="Calibri"/>
          <w:u w:val="single"/>
        </w:rPr>
        <w:t>This form is completed for 2</w:t>
      </w:r>
      <w:r w:rsidRPr="00A078B5">
        <w:rPr>
          <w:rFonts w:ascii="Calibri" w:hAnsi="Calibri" w:cs="Calibri"/>
          <w:u w:val="single"/>
          <w:vertAlign w:val="superscript"/>
        </w:rPr>
        <w:t xml:space="preserve">nd </w:t>
      </w:r>
      <w:r w:rsidRPr="00A078B5">
        <w:rPr>
          <w:rFonts w:ascii="Calibri" w:hAnsi="Calibri" w:cs="Calibri"/>
          <w:u w:val="single"/>
        </w:rPr>
        <w:t>and 3</w:t>
      </w:r>
      <w:r w:rsidRPr="00A078B5">
        <w:rPr>
          <w:rFonts w:ascii="Calibri" w:hAnsi="Calibri" w:cs="Calibri"/>
          <w:u w:val="single"/>
          <w:vertAlign w:val="superscript"/>
        </w:rPr>
        <w:t>rd</w:t>
      </w:r>
      <w:r w:rsidRPr="00A078B5">
        <w:rPr>
          <w:rFonts w:ascii="Calibri" w:hAnsi="Calibri" w:cs="Calibri"/>
          <w:u w:val="single"/>
        </w:rPr>
        <w:t xml:space="preserve"> Year Students</w:t>
      </w:r>
    </w:p>
    <w:p w14:paraId="01702C04" w14:textId="77777777" w:rsidR="00A078B5" w:rsidRPr="00A078B5" w:rsidRDefault="00A078B5" w:rsidP="00A078B5">
      <w:pPr>
        <w:jc w:val="both"/>
        <w:rPr>
          <w:rFonts w:ascii="Calibri" w:hAnsi="Calibri" w:cs="Calibri"/>
          <w:b/>
          <w:bCs/>
          <w:i/>
          <w:sz w:val="20"/>
          <w:szCs w:val="20"/>
        </w:rPr>
      </w:pPr>
      <w:r w:rsidRPr="00A078B5">
        <w:rPr>
          <w:rFonts w:ascii="Calibri" w:hAnsi="Calibri" w:cs="Calibri"/>
          <w:b/>
          <w:bCs/>
          <w:i/>
          <w:sz w:val="20"/>
          <w:szCs w:val="20"/>
        </w:rPr>
        <w:t>(Developed in collaboration with the School of Occupational Therapy, University of Dublin, Trinity College)</w:t>
      </w:r>
    </w:p>
    <w:p w14:paraId="47555631" w14:textId="77777777" w:rsidR="00A078B5" w:rsidRPr="00A078B5" w:rsidRDefault="00A078B5" w:rsidP="00A078B5">
      <w:pPr>
        <w:jc w:val="both"/>
        <w:rPr>
          <w:rFonts w:ascii="Calibri" w:hAnsi="Calibri" w:cs="Calibri"/>
          <w:b/>
          <w:bCs/>
          <w:sz w:val="20"/>
          <w:szCs w:val="20"/>
        </w:rPr>
      </w:pPr>
    </w:p>
    <w:p w14:paraId="2FD878BE" w14:textId="77777777" w:rsidR="00A078B5" w:rsidRPr="00A078B5" w:rsidRDefault="00A078B5" w:rsidP="00A078B5">
      <w:pPr>
        <w:tabs>
          <w:tab w:val="left" w:pos="7020"/>
        </w:tabs>
        <w:jc w:val="both"/>
        <w:rPr>
          <w:rFonts w:ascii="Calibri" w:hAnsi="Calibri" w:cs="Calibri"/>
        </w:rPr>
      </w:pPr>
      <w:r w:rsidRPr="00A078B5">
        <w:rPr>
          <w:rFonts w:ascii="Calibri" w:hAnsi="Calibri" w:cs="Calibri"/>
        </w:rPr>
        <w:t xml:space="preserve">(Please return completed report [not a copy] </w:t>
      </w:r>
      <w:r w:rsidRPr="00A078B5">
        <w:rPr>
          <w:rFonts w:ascii="Calibri" w:hAnsi="Calibri" w:cs="Calibri"/>
          <w:i/>
          <w:iCs/>
          <w:u w:val="single"/>
        </w:rPr>
        <w:t>directly to the Discipline Office)</w:t>
      </w:r>
    </w:p>
    <w:p w14:paraId="1E9CE193" w14:textId="77777777" w:rsidR="00A078B5" w:rsidRPr="00A078B5" w:rsidRDefault="00A078B5" w:rsidP="00A078B5">
      <w:pPr>
        <w:tabs>
          <w:tab w:val="center" w:pos="4153"/>
          <w:tab w:val="right" w:pos="8306"/>
        </w:tabs>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7"/>
        <w:gridCol w:w="2254"/>
        <w:gridCol w:w="2245"/>
      </w:tblGrid>
      <w:tr w:rsidR="00A078B5" w:rsidRPr="00A078B5" w14:paraId="5DEAA0C6" w14:textId="77777777" w:rsidTr="008C5788">
        <w:tc>
          <w:tcPr>
            <w:tcW w:w="4621" w:type="dxa"/>
          </w:tcPr>
          <w:p w14:paraId="038681FF"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Name of Student</w:t>
            </w:r>
          </w:p>
        </w:tc>
        <w:tc>
          <w:tcPr>
            <w:tcW w:w="4621" w:type="dxa"/>
            <w:gridSpan w:val="2"/>
          </w:tcPr>
          <w:p w14:paraId="5A35D2F3" w14:textId="77777777" w:rsidR="00A078B5" w:rsidRPr="00A078B5" w:rsidRDefault="00A078B5" w:rsidP="00A078B5">
            <w:pPr>
              <w:tabs>
                <w:tab w:val="center" w:pos="4153"/>
                <w:tab w:val="right" w:pos="8306"/>
              </w:tabs>
              <w:spacing w:before="200" w:after="200"/>
              <w:jc w:val="both"/>
              <w:rPr>
                <w:rFonts w:ascii="Calibri" w:hAnsi="Calibri" w:cs="Calibri"/>
              </w:rPr>
            </w:pPr>
          </w:p>
        </w:tc>
      </w:tr>
      <w:tr w:rsidR="00A078B5" w:rsidRPr="00A078B5" w14:paraId="2ABD74AD" w14:textId="77777777" w:rsidTr="008C5788">
        <w:tc>
          <w:tcPr>
            <w:tcW w:w="4621" w:type="dxa"/>
          </w:tcPr>
          <w:p w14:paraId="0D26A65F"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Name of Service</w:t>
            </w:r>
          </w:p>
        </w:tc>
        <w:tc>
          <w:tcPr>
            <w:tcW w:w="4621" w:type="dxa"/>
            <w:gridSpan w:val="2"/>
          </w:tcPr>
          <w:p w14:paraId="1EC94735" w14:textId="77777777" w:rsidR="00A078B5" w:rsidRPr="00A078B5" w:rsidRDefault="00A078B5" w:rsidP="00A078B5">
            <w:pPr>
              <w:tabs>
                <w:tab w:val="center" w:pos="4153"/>
                <w:tab w:val="right" w:pos="8306"/>
              </w:tabs>
              <w:spacing w:before="200" w:after="200"/>
              <w:jc w:val="both"/>
              <w:rPr>
                <w:rFonts w:ascii="Calibri" w:hAnsi="Calibri" w:cs="Calibri"/>
              </w:rPr>
            </w:pPr>
          </w:p>
        </w:tc>
      </w:tr>
      <w:tr w:rsidR="00A078B5" w:rsidRPr="00A078B5" w14:paraId="5FF82FA2" w14:textId="77777777" w:rsidTr="008C5788">
        <w:tc>
          <w:tcPr>
            <w:tcW w:w="4621" w:type="dxa"/>
          </w:tcPr>
          <w:p w14:paraId="4131E212"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Type of Experience</w:t>
            </w:r>
          </w:p>
        </w:tc>
        <w:tc>
          <w:tcPr>
            <w:tcW w:w="4621" w:type="dxa"/>
            <w:gridSpan w:val="2"/>
          </w:tcPr>
          <w:p w14:paraId="31BAA27C" w14:textId="77777777" w:rsidR="00A078B5" w:rsidRPr="00A078B5" w:rsidRDefault="00A078B5" w:rsidP="00A078B5">
            <w:pPr>
              <w:tabs>
                <w:tab w:val="center" w:pos="4153"/>
                <w:tab w:val="right" w:pos="8306"/>
              </w:tabs>
              <w:spacing w:before="200" w:after="200"/>
              <w:jc w:val="both"/>
              <w:rPr>
                <w:rFonts w:ascii="Calibri" w:hAnsi="Calibri" w:cs="Calibri"/>
              </w:rPr>
            </w:pPr>
          </w:p>
        </w:tc>
      </w:tr>
      <w:tr w:rsidR="00A078B5" w:rsidRPr="00A078B5" w14:paraId="7B7FA1AB" w14:textId="77777777" w:rsidTr="008C5788">
        <w:tc>
          <w:tcPr>
            <w:tcW w:w="4621" w:type="dxa"/>
          </w:tcPr>
          <w:p w14:paraId="4F4849B8"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 xml:space="preserve">Date of Experience </w:t>
            </w:r>
            <w:r w:rsidRPr="00A078B5">
              <w:rPr>
                <w:rFonts w:ascii="Calibri" w:hAnsi="Calibri" w:cs="Calibri"/>
                <w:b/>
                <w:bCs/>
              </w:rPr>
              <w:t>(dd/mm/</w:t>
            </w:r>
            <w:proofErr w:type="spellStart"/>
            <w:r w:rsidRPr="00A078B5">
              <w:rPr>
                <w:rFonts w:ascii="Calibri" w:hAnsi="Calibri" w:cs="Calibri"/>
                <w:b/>
                <w:bCs/>
              </w:rPr>
              <w:t>yyyy</w:t>
            </w:r>
            <w:proofErr w:type="spellEnd"/>
            <w:r w:rsidRPr="00A078B5">
              <w:rPr>
                <w:rFonts w:ascii="Calibri" w:hAnsi="Calibri" w:cs="Calibri"/>
                <w:b/>
                <w:bCs/>
              </w:rPr>
              <w:t>)</w:t>
            </w:r>
          </w:p>
        </w:tc>
        <w:tc>
          <w:tcPr>
            <w:tcW w:w="2310" w:type="dxa"/>
          </w:tcPr>
          <w:p w14:paraId="2340F8F4" w14:textId="77777777" w:rsidR="00A078B5" w:rsidRPr="00A078B5" w:rsidRDefault="00A078B5" w:rsidP="00A078B5">
            <w:pPr>
              <w:tabs>
                <w:tab w:val="center" w:pos="4153"/>
                <w:tab w:val="right" w:pos="8306"/>
              </w:tabs>
              <w:spacing w:before="200" w:after="200"/>
              <w:jc w:val="both"/>
              <w:rPr>
                <w:rFonts w:ascii="Calibri" w:hAnsi="Calibri" w:cs="Calibri"/>
                <w:b/>
              </w:rPr>
            </w:pPr>
            <w:r w:rsidRPr="00A078B5">
              <w:rPr>
                <w:rFonts w:ascii="Calibri" w:hAnsi="Calibri" w:cs="Calibri"/>
                <w:b/>
              </w:rPr>
              <w:t xml:space="preserve">From  </w:t>
            </w:r>
          </w:p>
        </w:tc>
        <w:tc>
          <w:tcPr>
            <w:tcW w:w="2311" w:type="dxa"/>
          </w:tcPr>
          <w:p w14:paraId="0E9B6BB4" w14:textId="77777777" w:rsidR="00A078B5" w:rsidRPr="00A078B5" w:rsidRDefault="00A078B5" w:rsidP="00A078B5">
            <w:pPr>
              <w:tabs>
                <w:tab w:val="center" w:pos="4153"/>
                <w:tab w:val="right" w:pos="8306"/>
              </w:tabs>
              <w:spacing w:before="200" w:after="200"/>
              <w:jc w:val="both"/>
              <w:rPr>
                <w:rFonts w:ascii="Calibri" w:hAnsi="Calibri" w:cs="Calibri"/>
              </w:rPr>
            </w:pPr>
            <w:r w:rsidRPr="00A078B5">
              <w:rPr>
                <w:rFonts w:ascii="Calibri" w:hAnsi="Calibri" w:cs="Calibri"/>
                <w:b/>
              </w:rPr>
              <w:t xml:space="preserve">To  </w:t>
            </w:r>
          </w:p>
        </w:tc>
      </w:tr>
      <w:tr w:rsidR="00A078B5" w:rsidRPr="00A078B5" w14:paraId="54AC71D0" w14:textId="77777777" w:rsidTr="008C5788">
        <w:tc>
          <w:tcPr>
            <w:tcW w:w="4621" w:type="dxa"/>
          </w:tcPr>
          <w:p w14:paraId="6A6A0FAF"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Name of Practice Educator</w:t>
            </w:r>
          </w:p>
        </w:tc>
        <w:tc>
          <w:tcPr>
            <w:tcW w:w="4621" w:type="dxa"/>
            <w:gridSpan w:val="2"/>
          </w:tcPr>
          <w:p w14:paraId="01E8A271" w14:textId="77777777" w:rsidR="00A078B5" w:rsidRPr="00A078B5" w:rsidRDefault="00A078B5" w:rsidP="00A078B5">
            <w:pPr>
              <w:tabs>
                <w:tab w:val="center" w:pos="4153"/>
                <w:tab w:val="right" w:pos="8306"/>
              </w:tabs>
              <w:spacing w:before="200" w:after="200"/>
              <w:jc w:val="both"/>
              <w:rPr>
                <w:rFonts w:ascii="Calibri" w:hAnsi="Calibri" w:cs="Calibri"/>
              </w:rPr>
            </w:pPr>
          </w:p>
        </w:tc>
      </w:tr>
      <w:tr w:rsidR="000370E0" w:rsidRPr="00A078B5" w14:paraId="18CDE938" w14:textId="77777777" w:rsidTr="008C5788">
        <w:tc>
          <w:tcPr>
            <w:tcW w:w="4621" w:type="dxa"/>
          </w:tcPr>
          <w:p w14:paraId="56275C98" w14:textId="7FA29FEC" w:rsidR="000370E0" w:rsidRPr="00A078B5" w:rsidRDefault="000370E0" w:rsidP="00A078B5">
            <w:pPr>
              <w:tabs>
                <w:tab w:val="center" w:pos="4153"/>
                <w:tab w:val="right" w:pos="8306"/>
              </w:tabs>
              <w:spacing w:before="200" w:after="200"/>
              <w:jc w:val="both"/>
              <w:rPr>
                <w:rFonts w:ascii="Calibri" w:hAnsi="Calibri" w:cs="Calibri"/>
                <w:b/>
                <w:bCs/>
                <w:caps/>
              </w:rPr>
            </w:pPr>
            <w:r>
              <w:rPr>
                <w:rFonts w:ascii="Calibri" w:hAnsi="Calibri" w:cs="Calibri"/>
                <w:b/>
                <w:bCs/>
                <w:caps/>
              </w:rPr>
              <w:t>CORU NUMBER</w:t>
            </w:r>
          </w:p>
        </w:tc>
        <w:tc>
          <w:tcPr>
            <w:tcW w:w="4621" w:type="dxa"/>
            <w:gridSpan w:val="2"/>
          </w:tcPr>
          <w:p w14:paraId="3F180D95" w14:textId="77777777" w:rsidR="000370E0" w:rsidRPr="00A078B5" w:rsidRDefault="000370E0" w:rsidP="00A078B5">
            <w:pPr>
              <w:tabs>
                <w:tab w:val="center" w:pos="4153"/>
                <w:tab w:val="right" w:pos="8306"/>
              </w:tabs>
              <w:spacing w:before="200" w:after="200"/>
              <w:jc w:val="both"/>
              <w:rPr>
                <w:rFonts w:ascii="Calibri" w:hAnsi="Calibri" w:cs="Calibri"/>
              </w:rPr>
            </w:pPr>
          </w:p>
        </w:tc>
      </w:tr>
    </w:tbl>
    <w:p w14:paraId="76970B35" w14:textId="77777777" w:rsidR="00A078B5" w:rsidRPr="00A078B5" w:rsidRDefault="00A078B5" w:rsidP="00A078B5">
      <w:pPr>
        <w:spacing w:before="60" w:after="60"/>
        <w:jc w:val="both"/>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490"/>
      </w:tblGrid>
      <w:tr w:rsidR="00A078B5" w:rsidRPr="00A078B5" w14:paraId="2E3BD874" w14:textId="77777777" w:rsidTr="008C5788">
        <w:tc>
          <w:tcPr>
            <w:tcW w:w="4621" w:type="dxa"/>
          </w:tcPr>
          <w:p w14:paraId="1B95EE83"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Number of Days Absent</w:t>
            </w:r>
          </w:p>
        </w:tc>
        <w:tc>
          <w:tcPr>
            <w:tcW w:w="4621" w:type="dxa"/>
          </w:tcPr>
          <w:p w14:paraId="61EBCD9D" w14:textId="77777777" w:rsidR="00A078B5" w:rsidRPr="00A078B5" w:rsidRDefault="00A078B5" w:rsidP="00A078B5">
            <w:pPr>
              <w:tabs>
                <w:tab w:val="center" w:pos="4153"/>
                <w:tab w:val="right" w:pos="8306"/>
              </w:tabs>
              <w:spacing w:before="200" w:after="200"/>
              <w:jc w:val="both"/>
              <w:rPr>
                <w:rFonts w:ascii="Calibri" w:hAnsi="Calibri" w:cs="Calibri"/>
              </w:rPr>
            </w:pPr>
          </w:p>
        </w:tc>
      </w:tr>
      <w:tr w:rsidR="00A078B5" w:rsidRPr="00A078B5" w14:paraId="5485891F" w14:textId="77777777" w:rsidTr="008C5788">
        <w:tc>
          <w:tcPr>
            <w:tcW w:w="4621" w:type="dxa"/>
          </w:tcPr>
          <w:p w14:paraId="48EB9A81" w14:textId="77777777" w:rsidR="00A078B5" w:rsidRPr="00A078B5" w:rsidRDefault="00A078B5" w:rsidP="00A078B5">
            <w:pPr>
              <w:tabs>
                <w:tab w:val="center" w:pos="4153"/>
                <w:tab w:val="right" w:pos="8306"/>
              </w:tabs>
              <w:spacing w:before="200" w:after="200"/>
              <w:jc w:val="both"/>
              <w:rPr>
                <w:rFonts w:ascii="Calibri" w:hAnsi="Calibri" w:cs="Calibri"/>
                <w:b/>
                <w:bCs/>
                <w:caps/>
              </w:rPr>
            </w:pPr>
            <w:r w:rsidRPr="00A078B5">
              <w:rPr>
                <w:rFonts w:ascii="Calibri" w:hAnsi="Calibri" w:cs="Calibri"/>
                <w:b/>
                <w:bCs/>
                <w:caps/>
              </w:rPr>
              <w:t>Total Hours Completed</w:t>
            </w:r>
          </w:p>
        </w:tc>
        <w:tc>
          <w:tcPr>
            <w:tcW w:w="4621" w:type="dxa"/>
          </w:tcPr>
          <w:p w14:paraId="119321D4" w14:textId="77777777" w:rsidR="00A078B5" w:rsidRPr="00A078B5" w:rsidRDefault="00A078B5" w:rsidP="00A078B5">
            <w:pPr>
              <w:tabs>
                <w:tab w:val="center" w:pos="4153"/>
                <w:tab w:val="right" w:pos="8306"/>
              </w:tabs>
              <w:spacing w:before="200" w:after="200"/>
              <w:jc w:val="both"/>
              <w:rPr>
                <w:rFonts w:ascii="Calibri" w:hAnsi="Calibri" w:cs="Calibri"/>
              </w:rPr>
            </w:pPr>
          </w:p>
        </w:tc>
      </w:tr>
    </w:tbl>
    <w:p w14:paraId="21EA5290" w14:textId="77777777" w:rsidR="00A078B5" w:rsidRPr="00A078B5" w:rsidRDefault="00A078B5" w:rsidP="00A078B5">
      <w:pPr>
        <w:spacing w:before="60" w:after="60"/>
        <w:jc w:val="both"/>
        <w:rPr>
          <w:rFonts w:ascii="Calibri" w:hAnsi="Calibri"/>
          <w:b/>
          <w:bCs/>
          <w:u w:val="single"/>
        </w:rPr>
      </w:pPr>
      <w:r w:rsidRPr="00A078B5">
        <w:rPr>
          <w:rFonts w:ascii="Calibri" w:hAnsi="Calibri"/>
          <w:b/>
          <w:bCs/>
          <w:u w:val="single"/>
        </w:rPr>
        <w:t>OVERALL LEVEL OF ACHIEVEMENT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A078B5" w:rsidRPr="00A078B5" w14:paraId="372FAC99" w14:textId="77777777" w:rsidTr="008C5788">
        <w:tc>
          <w:tcPr>
            <w:tcW w:w="4621" w:type="dxa"/>
          </w:tcPr>
          <w:p w14:paraId="356E3229"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Competent</w:t>
            </w:r>
          </w:p>
          <w:p w14:paraId="5F870C2F"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iCs/>
              </w:rPr>
              <w:fldChar w:fldCharType="begin">
                <w:ffData>
                  <w:name w:val="Check2"/>
                  <w:enabled/>
                  <w:calcOnExit w:val="0"/>
                  <w:checkBox>
                    <w:sizeAuto/>
                    <w:default w:val="0"/>
                    <w:checked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4621" w:type="dxa"/>
          </w:tcPr>
          <w:p w14:paraId="5AEB573E"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Not Competent</w:t>
            </w:r>
          </w:p>
          <w:p w14:paraId="117EBC25" w14:textId="77777777" w:rsidR="00A078B5" w:rsidRPr="00A078B5" w:rsidRDefault="00A078B5" w:rsidP="00A078B5">
            <w:pPr>
              <w:spacing w:before="60" w:after="60"/>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p w14:paraId="46048A05" w14:textId="77777777" w:rsidR="00A078B5" w:rsidRPr="00A078B5" w:rsidRDefault="00A078B5" w:rsidP="00A078B5">
            <w:pPr>
              <w:spacing w:before="60" w:after="60"/>
              <w:jc w:val="both"/>
              <w:rPr>
                <w:rFonts w:ascii="Calibri" w:hAnsi="Calibri" w:cs="Calibri"/>
                <w:i/>
                <w:iCs/>
              </w:rPr>
            </w:pPr>
            <w:r w:rsidRPr="00A078B5">
              <w:rPr>
                <w:rFonts w:ascii="Calibri" w:hAnsi="Calibri" w:cs="Calibri"/>
                <w:i/>
                <w:iCs/>
              </w:rPr>
              <w:t>(Student required to repeat placement)</w:t>
            </w:r>
          </w:p>
        </w:tc>
      </w:tr>
    </w:tbl>
    <w:p w14:paraId="3AFD27B3" w14:textId="77777777" w:rsidR="00A078B5" w:rsidRPr="00A078B5" w:rsidRDefault="00A078B5" w:rsidP="00A078B5">
      <w:pPr>
        <w:jc w:val="both"/>
        <w:rPr>
          <w:rFonts w:ascii="Calibri" w:hAnsi="Calibri" w:cs="Calibri"/>
          <w:bCs/>
          <w:sz w:val="20"/>
          <w:szCs w:val="20"/>
        </w:rPr>
      </w:pPr>
    </w:p>
    <w:p w14:paraId="1CE8C7C2" w14:textId="77777777" w:rsidR="00A078B5" w:rsidRPr="00A078B5" w:rsidRDefault="00A078B5" w:rsidP="00A078B5">
      <w:pPr>
        <w:jc w:val="both"/>
        <w:rPr>
          <w:rFonts w:ascii="Calibri" w:hAnsi="Calibri" w:cs="Calibri"/>
        </w:rPr>
      </w:pPr>
      <w:r w:rsidRPr="00A078B5">
        <w:rPr>
          <w:rFonts w:ascii="Calibri" w:hAnsi="Calibri" w:cs="Calibri"/>
          <w:b/>
          <w:bCs/>
        </w:rPr>
        <w:t xml:space="preserve">N.B.  </w:t>
      </w:r>
      <w:r w:rsidRPr="00A078B5">
        <w:rPr>
          <w:rFonts w:ascii="Calibri" w:hAnsi="Calibri" w:cs="Calibri"/>
        </w:rPr>
        <w:t xml:space="preserve">If a student is awarded a </w:t>
      </w:r>
      <w:r w:rsidRPr="00A078B5">
        <w:rPr>
          <w:rFonts w:ascii="Calibri" w:hAnsi="Calibri" w:cs="Calibri"/>
          <w:b/>
          <w:bCs/>
        </w:rPr>
        <w:t>not competent grade</w:t>
      </w:r>
      <w:r w:rsidRPr="00A078B5">
        <w:rPr>
          <w:rFonts w:ascii="Calibri" w:hAnsi="Calibri" w:cs="Calibri"/>
          <w:b/>
        </w:rPr>
        <w:t xml:space="preserve"> (Not Evident or Emerging) for one or more competencies at the final assessment, this indicates an overall not competent level of achievement</w:t>
      </w:r>
    </w:p>
    <w:p w14:paraId="29442D21" w14:textId="77777777" w:rsidR="00A078B5" w:rsidRPr="00A078B5" w:rsidRDefault="00A078B5" w:rsidP="00A078B5">
      <w:pPr>
        <w:jc w:val="both"/>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488"/>
      </w:tblGrid>
      <w:tr w:rsidR="00A078B5" w:rsidRPr="00A078B5" w14:paraId="12F1FC9C" w14:textId="77777777" w:rsidTr="008C5788">
        <w:tc>
          <w:tcPr>
            <w:tcW w:w="4621" w:type="dxa"/>
          </w:tcPr>
          <w:p w14:paraId="378401B0"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t>Signature of Practice Educator</w:t>
            </w:r>
          </w:p>
        </w:tc>
        <w:tc>
          <w:tcPr>
            <w:tcW w:w="4621" w:type="dxa"/>
          </w:tcPr>
          <w:p w14:paraId="5E418757" w14:textId="77777777" w:rsidR="00A078B5" w:rsidRPr="00A078B5" w:rsidRDefault="00A078B5" w:rsidP="00A078B5">
            <w:pPr>
              <w:spacing w:before="120" w:after="120"/>
              <w:jc w:val="both"/>
              <w:rPr>
                <w:rFonts w:ascii="Calibri" w:hAnsi="Calibri" w:cs="Calibri"/>
                <w:caps/>
              </w:rPr>
            </w:pPr>
          </w:p>
        </w:tc>
      </w:tr>
      <w:tr w:rsidR="00A078B5" w:rsidRPr="00A078B5" w14:paraId="067D2A27" w14:textId="77777777" w:rsidTr="008C5788">
        <w:tc>
          <w:tcPr>
            <w:tcW w:w="4621" w:type="dxa"/>
          </w:tcPr>
          <w:p w14:paraId="6874A4A4"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t>Email of educator/s</w:t>
            </w:r>
          </w:p>
        </w:tc>
        <w:tc>
          <w:tcPr>
            <w:tcW w:w="4621" w:type="dxa"/>
          </w:tcPr>
          <w:p w14:paraId="5DDD1BB7" w14:textId="77777777" w:rsidR="00A078B5" w:rsidRPr="00A078B5" w:rsidRDefault="00A078B5" w:rsidP="00A078B5">
            <w:pPr>
              <w:spacing w:before="120" w:after="120"/>
              <w:jc w:val="both"/>
              <w:rPr>
                <w:rFonts w:ascii="Calibri" w:hAnsi="Calibri" w:cs="Calibri"/>
                <w:caps/>
              </w:rPr>
            </w:pPr>
          </w:p>
        </w:tc>
      </w:tr>
      <w:tr w:rsidR="00A078B5" w:rsidRPr="00A078B5" w14:paraId="2EBBCE92" w14:textId="77777777" w:rsidTr="008C5788">
        <w:trPr>
          <w:trHeight w:val="300"/>
        </w:trPr>
        <w:tc>
          <w:tcPr>
            <w:tcW w:w="4528" w:type="dxa"/>
          </w:tcPr>
          <w:p w14:paraId="0AC6D883" w14:textId="77777777" w:rsidR="00A078B5" w:rsidRPr="00A078B5" w:rsidRDefault="00A078B5" w:rsidP="00A078B5">
            <w:pPr>
              <w:spacing w:after="120"/>
              <w:jc w:val="both"/>
              <w:rPr>
                <w:rFonts w:ascii="Calibri" w:hAnsi="Calibri" w:cs="Calibri"/>
                <w:b/>
                <w:bCs/>
                <w:caps/>
              </w:rPr>
            </w:pPr>
            <w:r w:rsidRPr="00A078B5">
              <w:rPr>
                <w:rFonts w:ascii="Calibri" w:hAnsi="Calibri" w:cs="Calibri"/>
                <w:b/>
                <w:bCs/>
                <w:caps/>
              </w:rPr>
              <w:t>PRACTICE EDUCATOR CORU NUMBER</w:t>
            </w:r>
          </w:p>
        </w:tc>
        <w:tc>
          <w:tcPr>
            <w:tcW w:w="4488" w:type="dxa"/>
          </w:tcPr>
          <w:p w14:paraId="096CD1DD" w14:textId="77777777" w:rsidR="00A078B5" w:rsidRPr="00A078B5" w:rsidRDefault="00A078B5" w:rsidP="00A078B5">
            <w:pPr>
              <w:spacing w:after="120"/>
              <w:jc w:val="both"/>
              <w:rPr>
                <w:rFonts w:ascii="Calibri" w:hAnsi="Calibri" w:cs="Calibri"/>
                <w:caps/>
              </w:rPr>
            </w:pPr>
          </w:p>
        </w:tc>
      </w:tr>
      <w:tr w:rsidR="00A078B5" w:rsidRPr="00A078B5" w14:paraId="037F6832" w14:textId="77777777" w:rsidTr="008C5788">
        <w:tc>
          <w:tcPr>
            <w:tcW w:w="4621" w:type="dxa"/>
          </w:tcPr>
          <w:p w14:paraId="75F09539"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lastRenderedPageBreak/>
              <w:t>Signature of Student</w:t>
            </w:r>
          </w:p>
        </w:tc>
        <w:tc>
          <w:tcPr>
            <w:tcW w:w="4621" w:type="dxa"/>
          </w:tcPr>
          <w:p w14:paraId="299991E9" w14:textId="77777777" w:rsidR="00A078B5" w:rsidRPr="00A078B5" w:rsidRDefault="00A078B5" w:rsidP="00A078B5">
            <w:pPr>
              <w:spacing w:before="120" w:after="120"/>
              <w:jc w:val="both"/>
              <w:rPr>
                <w:rFonts w:ascii="Calibri" w:hAnsi="Calibri" w:cs="Calibri"/>
                <w:caps/>
              </w:rPr>
            </w:pPr>
          </w:p>
        </w:tc>
      </w:tr>
    </w:tbl>
    <w:p w14:paraId="49CD03C1" w14:textId="77777777" w:rsidR="00A078B5" w:rsidRPr="00A078B5" w:rsidRDefault="00A078B5" w:rsidP="00A078B5">
      <w:pPr>
        <w:spacing w:before="120"/>
        <w:jc w:val="both"/>
        <w:rPr>
          <w:rFonts w:ascii="Calibri" w:hAnsi="Calibri" w:cs="Calibri"/>
          <w:i/>
          <w:iCs/>
        </w:rPr>
      </w:pPr>
      <w:r w:rsidRPr="00A078B5">
        <w:rPr>
          <w:rFonts w:ascii="Calibri" w:hAnsi="Calibri" w:cs="Calibri"/>
          <w:b/>
          <w:bCs/>
          <w:i/>
          <w:iCs/>
          <w:u w:val="single"/>
        </w:rPr>
        <w:t>Both</w:t>
      </w:r>
      <w:r w:rsidRPr="00A078B5">
        <w:rPr>
          <w:rFonts w:ascii="Calibri" w:hAnsi="Calibri" w:cs="Calibri"/>
          <w:i/>
          <w:iCs/>
        </w:rPr>
        <w:t xml:space="preserve"> signatures are required.</w:t>
      </w:r>
    </w:p>
    <w:p w14:paraId="5915E8CA" w14:textId="77777777" w:rsidR="00A078B5" w:rsidRPr="00A078B5" w:rsidRDefault="00A078B5" w:rsidP="00A078B5">
      <w:pPr>
        <w:jc w:val="both"/>
        <w:rPr>
          <w:rFonts w:ascii="Calibri" w:hAnsi="Calibri" w:cs="Calibri"/>
          <w:bCs/>
          <w:caps/>
          <w:noProof/>
          <w:sz w:val="2"/>
          <w:szCs w:val="2"/>
          <w:lang w:val="en-IE" w:eastAsia="en-IE"/>
        </w:rPr>
      </w:pPr>
      <w:r w:rsidRPr="00A078B5">
        <w:rPr>
          <w:rFonts w:ascii="Calibri" w:hAnsi="Calibri" w:cs="Calibri"/>
          <w:caps/>
          <w:noProof/>
          <w:lang w:val="en-IE" w:eastAsia="en-IE"/>
        </w:rPr>
        <w:br w:type="page"/>
      </w:r>
    </w:p>
    <w:p w14:paraId="389079E1"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
          <w:bCs/>
          <w:caps/>
          <w:noProof/>
          <w:lang w:val="en-IE" w:eastAsia="en-IE"/>
        </w:rPr>
      </w:pPr>
      <w:r w:rsidRPr="00A078B5">
        <w:rPr>
          <w:rFonts w:ascii="Calibri" w:hAnsi="Calibri" w:cs="Calibri"/>
          <w:b/>
          <w:bCs/>
          <w:caps/>
          <w:noProof/>
          <w:lang w:val="en-IE" w:eastAsia="en-IE"/>
        </w:rPr>
        <w:lastRenderedPageBreak/>
        <w:t>Student Hours Log</w:t>
      </w:r>
    </w:p>
    <w:p w14:paraId="19A0872E"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
          <w:bCs/>
          <w:noProof/>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477"/>
        <w:gridCol w:w="3081"/>
      </w:tblGrid>
      <w:tr w:rsidR="00A078B5" w:rsidRPr="00A078B5" w14:paraId="540E747A" w14:textId="77777777" w:rsidTr="008C5788">
        <w:tc>
          <w:tcPr>
            <w:tcW w:w="3686" w:type="dxa"/>
          </w:tcPr>
          <w:p w14:paraId="3E6EAC67" w14:textId="77777777" w:rsidR="00A078B5" w:rsidRPr="00A078B5" w:rsidRDefault="00A078B5" w:rsidP="00A078B5">
            <w:pPr>
              <w:tabs>
                <w:tab w:val="left" w:pos="1440"/>
              </w:tabs>
              <w:overflowPunct w:val="0"/>
              <w:autoSpaceDE w:val="0"/>
              <w:autoSpaceDN w:val="0"/>
              <w:adjustRightInd w:val="0"/>
              <w:spacing w:before="60" w:after="60"/>
              <w:jc w:val="both"/>
              <w:textAlignment w:val="baseline"/>
              <w:rPr>
                <w:rFonts w:ascii="Calibri" w:hAnsi="Calibri" w:cs="Calibri"/>
                <w:b/>
                <w:bCs/>
                <w:noProof/>
                <w:lang w:val="en-IE" w:eastAsia="en-IE"/>
              </w:rPr>
            </w:pPr>
            <w:r w:rsidRPr="00A078B5">
              <w:rPr>
                <w:rFonts w:ascii="Calibri" w:hAnsi="Calibri" w:cs="Calibri"/>
                <w:b/>
                <w:bCs/>
                <w:noProof/>
                <w:lang w:val="en-IE" w:eastAsia="en-IE"/>
              </w:rPr>
              <w:t>Week (From – To) (dd/mm/yyyy)</w:t>
            </w:r>
          </w:p>
        </w:tc>
        <w:tc>
          <w:tcPr>
            <w:tcW w:w="2477" w:type="dxa"/>
          </w:tcPr>
          <w:p w14:paraId="36D8CA34" w14:textId="77777777" w:rsidR="00A078B5" w:rsidRPr="00A078B5" w:rsidRDefault="00A078B5" w:rsidP="00A078B5">
            <w:pPr>
              <w:tabs>
                <w:tab w:val="left" w:pos="1440"/>
              </w:tabs>
              <w:overflowPunct w:val="0"/>
              <w:autoSpaceDE w:val="0"/>
              <w:autoSpaceDN w:val="0"/>
              <w:adjustRightInd w:val="0"/>
              <w:spacing w:before="60" w:after="60"/>
              <w:jc w:val="both"/>
              <w:textAlignment w:val="baseline"/>
              <w:rPr>
                <w:rFonts w:ascii="Calibri" w:hAnsi="Calibri" w:cs="Calibri"/>
                <w:b/>
                <w:bCs/>
                <w:noProof/>
                <w:lang w:val="en-IE" w:eastAsia="en-IE"/>
              </w:rPr>
            </w:pPr>
            <w:r w:rsidRPr="00A078B5">
              <w:rPr>
                <w:rFonts w:ascii="Calibri" w:hAnsi="Calibri" w:cs="Calibri"/>
                <w:b/>
                <w:bCs/>
                <w:noProof/>
                <w:lang w:val="en-IE" w:eastAsia="en-IE"/>
              </w:rPr>
              <w:t>Hours Completed</w:t>
            </w:r>
          </w:p>
        </w:tc>
        <w:tc>
          <w:tcPr>
            <w:tcW w:w="3081" w:type="dxa"/>
          </w:tcPr>
          <w:p w14:paraId="35D1FE1D" w14:textId="77777777" w:rsidR="00A078B5" w:rsidRPr="00A078B5" w:rsidRDefault="00A078B5" w:rsidP="00A078B5">
            <w:pPr>
              <w:tabs>
                <w:tab w:val="left" w:pos="1440"/>
              </w:tabs>
              <w:overflowPunct w:val="0"/>
              <w:autoSpaceDE w:val="0"/>
              <w:autoSpaceDN w:val="0"/>
              <w:adjustRightInd w:val="0"/>
              <w:spacing w:before="60" w:after="60"/>
              <w:jc w:val="both"/>
              <w:textAlignment w:val="baseline"/>
              <w:rPr>
                <w:rFonts w:ascii="Calibri" w:hAnsi="Calibri" w:cs="Calibri"/>
                <w:b/>
                <w:bCs/>
                <w:noProof/>
                <w:lang w:val="en-IE" w:eastAsia="en-IE"/>
              </w:rPr>
            </w:pPr>
            <w:r w:rsidRPr="00A078B5">
              <w:rPr>
                <w:rFonts w:ascii="Calibri" w:hAnsi="Calibri" w:cs="Calibri"/>
                <w:b/>
                <w:bCs/>
                <w:noProof/>
                <w:lang w:val="en-IE" w:eastAsia="en-IE"/>
              </w:rPr>
              <w:t>Initials of Practice Educator</w:t>
            </w:r>
          </w:p>
        </w:tc>
      </w:tr>
      <w:tr w:rsidR="00A078B5" w:rsidRPr="00A078B5" w14:paraId="75E775E2" w14:textId="77777777" w:rsidTr="008C5788">
        <w:trPr>
          <w:trHeight w:hRule="exact" w:val="648"/>
        </w:trPr>
        <w:tc>
          <w:tcPr>
            <w:tcW w:w="3686" w:type="dxa"/>
            <w:vAlign w:val="center"/>
          </w:tcPr>
          <w:p w14:paraId="49975346"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1.</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4D626DEF"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54204AEE"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63C39F17" w14:textId="77777777" w:rsidTr="008C5788">
        <w:trPr>
          <w:trHeight w:hRule="exact" w:val="648"/>
        </w:trPr>
        <w:tc>
          <w:tcPr>
            <w:tcW w:w="3686" w:type="dxa"/>
            <w:vAlign w:val="center"/>
          </w:tcPr>
          <w:p w14:paraId="4BA24EBF"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2.</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2CB3C1BD"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071C4D06"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784C491B" w14:textId="77777777" w:rsidTr="008C5788">
        <w:trPr>
          <w:trHeight w:hRule="exact" w:val="648"/>
        </w:trPr>
        <w:tc>
          <w:tcPr>
            <w:tcW w:w="3686" w:type="dxa"/>
            <w:vAlign w:val="center"/>
          </w:tcPr>
          <w:p w14:paraId="62BB333C"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3.</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42A964A1"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77865A8A"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41FF7C9D" w14:textId="77777777" w:rsidTr="008C5788">
        <w:trPr>
          <w:trHeight w:hRule="exact" w:val="648"/>
        </w:trPr>
        <w:tc>
          <w:tcPr>
            <w:tcW w:w="3686" w:type="dxa"/>
            <w:vAlign w:val="center"/>
          </w:tcPr>
          <w:p w14:paraId="219D7D15"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4.</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31D4543D"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39B0782F"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34E81DBA" w14:textId="77777777" w:rsidTr="008C5788">
        <w:trPr>
          <w:trHeight w:hRule="exact" w:val="648"/>
        </w:trPr>
        <w:tc>
          <w:tcPr>
            <w:tcW w:w="3686" w:type="dxa"/>
            <w:vAlign w:val="center"/>
          </w:tcPr>
          <w:p w14:paraId="015C6F33"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5.</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5222BB09"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196E3B5D"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5924E3DA" w14:textId="77777777" w:rsidTr="008C5788">
        <w:trPr>
          <w:trHeight w:hRule="exact" w:val="648"/>
        </w:trPr>
        <w:tc>
          <w:tcPr>
            <w:tcW w:w="3686" w:type="dxa"/>
            <w:vAlign w:val="center"/>
          </w:tcPr>
          <w:p w14:paraId="47C9323A"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6.</w:t>
            </w:r>
            <w:r w:rsidRPr="00A078B5">
              <w:rPr>
                <w:rFonts w:ascii="Calibri" w:hAnsi="Calibri" w:cs="Calibri"/>
                <w:bCs/>
                <w:noProof/>
                <w:lang w:val="en-IE" w:eastAsia="en-IE"/>
              </w:rPr>
              <w:t xml:space="preserve">                       </w:t>
            </w:r>
            <w:r w:rsidRPr="00A078B5">
              <w:rPr>
                <w:rFonts w:ascii="Calibri" w:hAnsi="Calibri" w:cs="Calibri"/>
              </w:rPr>
              <w:t xml:space="preserve">to </w:t>
            </w:r>
          </w:p>
        </w:tc>
        <w:tc>
          <w:tcPr>
            <w:tcW w:w="2477" w:type="dxa"/>
            <w:vAlign w:val="center"/>
          </w:tcPr>
          <w:p w14:paraId="0C98A3C1"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56CEDDEE"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093CDF60" w14:textId="77777777" w:rsidTr="008C5788">
        <w:trPr>
          <w:trHeight w:hRule="exact" w:val="648"/>
        </w:trPr>
        <w:tc>
          <w:tcPr>
            <w:tcW w:w="3686" w:type="dxa"/>
            <w:vAlign w:val="center"/>
          </w:tcPr>
          <w:p w14:paraId="77460DB7"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7.</w:t>
            </w:r>
            <w:r w:rsidRPr="00A078B5">
              <w:rPr>
                <w:rFonts w:ascii="Calibri" w:hAnsi="Calibri" w:cs="Calibri"/>
              </w:rPr>
              <w:t xml:space="preserve">                       to </w:t>
            </w:r>
          </w:p>
        </w:tc>
        <w:tc>
          <w:tcPr>
            <w:tcW w:w="2477" w:type="dxa"/>
            <w:vAlign w:val="center"/>
          </w:tcPr>
          <w:p w14:paraId="5589186B"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077AB34A"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r w:rsidR="00A078B5" w:rsidRPr="00A078B5" w14:paraId="743490CE" w14:textId="77777777" w:rsidTr="008C5788">
        <w:trPr>
          <w:trHeight w:hRule="exact" w:val="648"/>
        </w:trPr>
        <w:tc>
          <w:tcPr>
            <w:tcW w:w="3686" w:type="dxa"/>
            <w:vAlign w:val="center"/>
          </w:tcPr>
          <w:p w14:paraId="7F520FE8"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r w:rsidRPr="00A078B5">
              <w:rPr>
                <w:rFonts w:ascii="Calibri" w:hAnsi="Calibri" w:cs="Calibri"/>
                <w:b/>
                <w:bCs/>
                <w:noProof/>
                <w:lang w:val="en-IE" w:eastAsia="en-IE"/>
              </w:rPr>
              <w:t xml:space="preserve">8.                       </w:t>
            </w:r>
            <w:r w:rsidRPr="00A078B5">
              <w:rPr>
                <w:rFonts w:ascii="Calibri" w:hAnsi="Calibri" w:cs="Calibri"/>
              </w:rPr>
              <w:t xml:space="preserve">to </w:t>
            </w:r>
          </w:p>
        </w:tc>
        <w:tc>
          <w:tcPr>
            <w:tcW w:w="2477" w:type="dxa"/>
            <w:vAlign w:val="center"/>
          </w:tcPr>
          <w:p w14:paraId="0A3933AA"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c>
          <w:tcPr>
            <w:tcW w:w="3081" w:type="dxa"/>
            <w:vAlign w:val="center"/>
          </w:tcPr>
          <w:p w14:paraId="4F7FC850"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tc>
      </w:tr>
    </w:tbl>
    <w:p w14:paraId="1FA436AF" w14:textId="77777777" w:rsidR="00A078B5" w:rsidRPr="00A078B5" w:rsidRDefault="00A078B5" w:rsidP="00A078B5">
      <w:pPr>
        <w:tabs>
          <w:tab w:val="left" w:pos="1440"/>
        </w:tabs>
        <w:overflowPunct w:val="0"/>
        <w:autoSpaceDE w:val="0"/>
        <w:autoSpaceDN w:val="0"/>
        <w:adjustRightInd w:val="0"/>
        <w:jc w:val="both"/>
        <w:textAlignment w:val="baseline"/>
        <w:rPr>
          <w:rFonts w:ascii="Calibri" w:hAnsi="Calibri" w:cs="Calibri"/>
          <w:bCs/>
          <w:noProof/>
          <w:lang w:val="en-IE" w:eastAsia="en-IE"/>
        </w:rPr>
      </w:pPr>
    </w:p>
    <w:p w14:paraId="79D2972F" w14:textId="77777777" w:rsidR="00A078B5" w:rsidRPr="00A078B5" w:rsidRDefault="00A078B5" w:rsidP="00A078B5">
      <w:pPr>
        <w:jc w:val="both"/>
        <w:rPr>
          <w:rFonts w:ascii="Calibri" w:hAnsi="Calibri" w:cs="Calibri"/>
          <w:b/>
        </w:rPr>
      </w:pPr>
      <w:r w:rsidRPr="00A078B5">
        <w:rPr>
          <w:rFonts w:ascii="Calibri" w:hAnsi="Calibri" w:cs="Calibri"/>
          <w:b/>
        </w:rPr>
        <w:t>To be completed by Practice Educator:</w:t>
      </w:r>
    </w:p>
    <w:p w14:paraId="1EFEEE72"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2"/>
        <w:gridCol w:w="2233"/>
        <w:gridCol w:w="1117"/>
        <w:gridCol w:w="1151"/>
        <w:gridCol w:w="2233"/>
      </w:tblGrid>
      <w:tr w:rsidR="00A078B5" w:rsidRPr="00A078B5" w14:paraId="1F3FDC8B" w14:textId="77777777" w:rsidTr="008C5788">
        <w:tc>
          <w:tcPr>
            <w:tcW w:w="2282" w:type="dxa"/>
          </w:tcPr>
          <w:p w14:paraId="350E555F" w14:textId="77777777" w:rsidR="00A078B5" w:rsidRPr="00A078B5" w:rsidRDefault="00A078B5" w:rsidP="00A078B5">
            <w:pPr>
              <w:jc w:val="both"/>
              <w:rPr>
                <w:rFonts w:ascii="Calibri" w:hAnsi="Calibri" w:cs="Calibri"/>
                <w:b/>
              </w:rPr>
            </w:pPr>
            <w:r w:rsidRPr="00A078B5">
              <w:rPr>
                <w:rFonts w:ascii="Calibri" w:hAnsi="Calibri" w:cs="Calibri"/>
                <w:b/>
              </w:rPr>
              <w:t>Sick leave hours taken:</w:t>
            </w:r>
          </w:p>
        </w:tc>
        <w:tc>
          <w:tcPr>
            <w:tcW w:w="2233" w:type="dxa"/>
            <w:vAlign w:val="center"/>
          </w:tcPr>
          <w:p w14:paraId="01EDDBB5" w14:textId="77777777" w:rsidR="00A078B5" w:rsidRPr="00A078B5" w:rsidRDefault="00A078B5" w:rsidP="00A078B5">
            <w:pPr>
              <w:jc w:val="both"/>
              <w:rPr>
                <w:rFonts w:ascii="Calibri" w:hAnsi="Calibri" w:cs="Calibri"/>
              </w:rPr>
            </w:pPr>
          </w:p>
        </w:tc>
        <w:tc>
          <w:tcPr>
            <w:tcW w:w="2268" w:type="dxa"/>
            <w:gridSpan w:val="2"/>
          </w:tcPr>
          <w:p w14:paraId="1D125917" w14:textId="77777777" w:rsidR="00A078B5" w:rsidRPr="00A078B5" w:rsidRDefault="00A078B5" w:rsidP="00A078B5">
            <w:pPr>
              <w:jc w:val="both"/>
              <w:rPr>
                <w:rFonts w:ascii="Calibri" w:hAnsi="Calibri" w:cs="Calibri"/>
                <w:b/>
              </w:rPr>
            </w:pPr>
            <w:r w:rsidRPr="00A078B5">
              <w:rPr>
                <w:rFonts w:ascii="Calibri" w:hAnsi="Calibri" w:cs="Calibri"/>
                <w:b/>
              </w:rPr>
              <w:t>Sick leave hours made up:</w:t>
            </w:r>
          </w:p>
        </w:tc>
        <w:tc>
          <w:tcPr>
            <w:tcW w:w="2233" w:type="dxa"/>
            <w:vAlign w:val="center"/>
          </w:tcPr>
          <w:p w14:paraId="63F092E2" w14:textId="77777777" w:rsidR="00A078B5" w:rsidRPr="00A078B5" w:rsidRDefault="00A078B5" w:rsidP="00A078B5">
            <w:pPr>
              <w:jc w:val="both"/>
              <w:rPr>
                <w:rFonts w:ascii="Calibri" w:hAnsi="Calibri" w:cs="Calibri"/>
              </w:rPr>
            </w:pPr>
          </w:p>
        </w:tc>
      </w:tr>
      <w:tr w:rsidR="00A078B5" w:rsidRPr="00A078B5" w14:paraId="066C450F" w14:textId="77777777" w:rsidTr="008C5788">
        <w:tc>
          <w:tcPr>
            <w:tcW w:w="2282" w:type="dxa"/>
            <w:vAlign w:val="center"/>
          </w:tcPr>
          <w:p w14:paraId="6FFC7E4F" w14:textId="77777777" w:rsidR="00A078B5" w:rsidRPr="00A078B5" w:rsidRDefault="00A078B5" w:rsidP="00A078B5">
            <w:pPr>
              <w:jc w:val="both"/>
              <w:rPr>
                <w:rFonts w:ascii="Calibri" w:hAnsi="Calibri" w:cs="Calibri"/>
                <w:b/>
              </w:rPr>
            </w:pPr>
            <w:r w:rsidRPr="00A078B5">
              <w:rPr>
                <w:rFonts w:ascii="Calibri" w:hAnsi="Calibri" w:cs="Calibri"/>
                <w:b/>
              </w:rPr>
              <w:t>Sick leave certified:</w:t>
            </w:r>
          </w:p>
        </w:tc>
        <w:tc>
          <w:tcPr>
            <w:tcW w:w="2233" w:type="dxa"/>
            <w:vAlign w:val="center"/>
          </w:tcPr>
          <w:p w14:paraId="44869748" w14:textId="77777777" w:rsidR="00A078B5" w:rsidRPr="00A078B5" w:rsidRDefault="00A078B5" w:rsidP="00A078B5">
            <w:pPr>
              <w:jc w:val="both"/>
              <w:rPr>
                <w:rFonts w:ascii="Calibri" w:hAnsi="Calibri" w:cs="Calibri"/>
                <w:b/>
              </w:rPr>
            </w:pPr>
            <w:r w:rsidRPr="00A078B5">
              <w:rPr>
                <w:rFonts w:ascii="Calibri" w:hAnsi="Calibri" w:cs="Calibri"/>
                <w:b/>
              </w:rPr>
              <w:t xml:space="preserve">Yes  </w:t>
            </w:r>
            <w:r w:rsidRPr="00A078B5">
              <w:rPr>
                <w:rFonts w:ascii="Calibri" w:hAnsi="Calibri" w:cs="Calibri"/>
                <w:b/>
              </w:rPr>
              <w:fldChar w:fldCharType="begin">
                <w:ffData>
                  <w:name w:val="Check1"/>
                  <w:enabled/>
                  <w:calcOnExit w:val="0"/>
                  <w:checkBox>
                    <w:sizeAuto/>
                    <w:default w:val="0"/>
                  </w:checkBox>
                </w:ffData>
              </w:fldChar>
            </w:r>
            <w:r w:rsidRPr="00A078B5">
              <w:rPr>
                <w:rFonts w:ascii="Calibri" w:hAnsi="Calibri" w:cs="Calibri"/>
                <w:b/>
              </w:rPr>
              <w:instrText xml:space="preserve"> FORMCHECKBOX </w:instrText>
            </w:r>
            <w:r w:rsidRPr="00A078B5">
              <w:rPr>
                <w:rFonts w:ascii="Calibri" w:hAnsi="Calibri" w:cs="Calibri"/>
                <w:b/>
              </w:rPr>
            </w:r>
            <w:r w:rsidRPr="00A078B5">
              <w:rPr>
                <w:rFonts w:ascii="Calibri" w:hAnsi="Calibri" w:cs="Calibri"/>
                <w:b/>
              </w:rPr>
              <w:fldChar w:fldCharType="separate"/>
            </w:r>
            <w:r w:rsidRPr="00A078B5">
              <w:rPr>
                <w:rFonts w:ascii="Calibri" w:hAnsi="Calibri" w:cs="Calibri"/>
                <w:b/>
              </w:rPr>
              <w:fldChar w:fldCharType="end"/>
            </w:r>
            <w:r w:rsidRPr="00A078B5">
              <w:rPr>
                <w:rFonts w:ascii="Calibri" w:hAnsi="Calibri" w:cs="Calibri"/>
                <w:b/>
              </w:rPr>
              <w:t xml:space="preserve">      No  </w:t>
            </w:r>
            <w:r w:rsidRPr="00A078B5">
              <w:rPr>
                <w:rFonts w:ascii="Calibri" w:hAnsi="Calibri" w:cs="Calibri"/>
                <w:b/>
              </w:rPr>
              <w:fldChar w:fldCharType="begin">
                <w:ffData>
                  <w:name w:val="Check1"/>
                  <w:enabled/>
                  <w:calcOnExit w:val="0"/>
                  <w:checkBox>
                    <w:sizeAuto/>
                    <w:default w:val="0"/>
                  </w:checkBox>
                </w:ffData>
              </w:fldChar>
            </w:r>
            <w:r w:rsidRPr="00A078B5">
              <w:rPr>
                <w:rFonts w:ascii="Calibri" w:hAnsi="Calibri" w:cs="Calibri"/>
                <w:b/>
              </w:rPr>
              <w:instrText xml:space="preserve"> FORMCHECKBOX </w:instrText>
            </w:r>
            <w:r w:rsidRPr="00A078B5">
              <w:rPr>
                <w:rFonts w:ascii="Calibri" w:hAnsi="Calibri" w:cs="Calibri"/>
                <w:b/>
              </w:rPr>
            </w:r>
            <w:r w:rsidRPr="00A078B5">
              <w:rPr>
                <w:rFonts w:ascii="Calibri" w:hAnsi="Calibri" w:cs="Calibri"/>
                <w:b/>
              </w:rPr>
              <w:fldChar w:fldCharType="separate"/>
            </w:r>
            <w:r w:rsidRPr="00A078B5">
              <w:rPr>
                <w:rFonts w:ascii="Calibri" w:hAnsi="Calibri" w:cs="Calibri"/>
                <w:b/>
              </w:rPr>
              <w:fldChar w:fldCharType="end"/>
            </w:r>
          </w:p>
        </w:tc>
        <w:tc>
          <w:tcPr>
            <w:tcW w:w="2268" w:type="dxa"/>
            <w:gridSpan w:val="2"/>
          </w:tcPr>
          <w:p w14:paraId="7A668549" w14:textId="77777777" w:rsidR="00A078B5" w:rsidRPr="00A078B5" w:rsidRDefault="00A078B5" w:rsidP="00A078B5">
            <w:pPr>
              <w:jc w:val="both"/>
              <w:rPr>
                <w:rFonts w:ascii="Calibri" w:hAnsi="Calibri" w:cs="Calibri"/>
                <w:b/>
              </w:rPr>
            </w:pPr>
            <w:r w:rsidRPr="00A078B5">
              <w:rPr>
                <w:rFonts w:ascii="Calibri" w:hAnsi="Calibri" w:cs="Calibri"/>
                <w:b/>
              </w:rPr>
              <w:t>Sick leave cert forwarded to PEC*:</w:t>
            </w:r>
          </w:p>
        </w:tc>
        <w:tc>
          <w:tcPr>
            <w:tcW w:w="2233" w:type="dxa"/>
            <w:vAlign w:val="center"/>
          </w:tcPr>
          <w:p w14:paraId="4A144372" w14:textId="77777777" w:rsidR="00A078B5" w:rsidRPr="00A078B5" w:rsidRDefault="00A078B5" w:rsidP="00A078B5">
            <w:pPr>
              <w:jc w:val="both"/>
              <w:rPr>
                <w:rFonts w:ascii="Calibri" w:hAnsi="Calibri" w:cs="Calibri"/>
                <w:b/>
              </w:rPr>
            </w:pPr>
            <w:r w:rsidRPr="00A078B5">
              <w:rPr>
                <w:rFonts w:ascii="Calibri" w:hAnsi="Calibri" w:cs="Calibri"/>
                <w:b/>
              </w:rPr>
              <w:t xml:space="preserve">Yes  </w:t>
            </w:r>
            <w:r w:rsidRPr="00A078B5">
              <w:rPr>
                <w:rFonts w:ascii="Calibri" w:hAnsi="Calibri" w:cs="Calibri"/>
                <w:b/>
              </w:rPr>
              <w:fldChar w:fldCharType="begin">
                <w:ffData>
                  <w:name w:val="Check1"/>
                  <w:enabled/>
                  <w:calcOnExit w:val="0"/>
                  <w:checkBox>
                    <w:sizeAuto/>
                    <w:default w:val="0"/>
                  </w:checkBox>
                </w:ffData>
              </w:fldChar>
            </w:r>
            <w:r w:rsidRPr="00A078B5">
              <w:rPr>
                <w:rFonts w:ascii="Calibri" w:hAnsi="Calibri" w:cs="Calibri"/>
                <w:b/>
              </w:rPr>
              <w:instrText xml:space="preserve"> FORMCHECKBOX </w:instrText>
            </w:r>
            <w:r w:rsidRPr="00A078B5">
              <w:rPr>
                <w:rFonts w:ascii="Calibri" w:hAnsi="Calibri" w:cs="Calibri"/>
                <w:b/>
              </w:rPr>
            </w:r>
            <w:r w:rsidRPr="00A078B5">
              <w:rPr>
                <w:rFonts w:ascii="Calibri" w:hAnsi="Calibri" w:cs="Calibri"/>
                <w:b/>
              </w:rPr>
              <w:fldChar w:fldCharType="separate"/>
            </w:r>
            <w:r w:rsidRPr="00A078B5">
              <w:rPr>
                <w:rFonts w:ascii="Calibri" w:hAnsi="Calibri" w:cs="Calibri"/>
                <w:b/>
              </w:rPr>
              <w:fldChar w:fldCharType="end"/>
            </w:r>
            <w:r w:rsidRPr="00A078B5">
              <w:rPr>
                <w:rFonts w:ascii="Calibri" w:hAnsi="Calibri" w:cs="Calibri"/>
                <w:b/>
              </w:rPr>
              <w:t xml:space="preserve">      No  </w:t>
            </w:r>
            <w:r w:rsidRPr="00A078B5">
              <w:rPr>
                <w:rFonts w:ascii="Calibri" w:hAnsi="Calibri" w:cs="Calibri"/>
                <w:b/>
              </w:rPr>
              <w:fldChar w:fldCharType="begin">
                <w:ffData>
                  <w:name w:val="Check1"/>
                  <w:enabled/>
                  <w:calcOnExit w:val="0"/>
                  <w:checkBox>
                    <w:sizeAuto/>
                    <w:default w:val="0"/>
                  </w:checkBox>
                </w:ffData>
              </w:fldChar>
            </w:r>
            <w:r w:rsidRPr="00A078B5">
              <w:rPr>
                <w:rFonts w:ascii="Calibri" w:hAnsi="Calibri" w:cs="Calibri"/>
                <w:b/>
              </w:rPr>
              <w:instrText xml:space="preserve"> FORMCHECKBOX </w:instrText>
            </w:r>
            <w:r w:rsidRPr="00A078B5">
              <w:rPr>
                <w:rFonts w:ascii="Calibri" w:hAnsi="Calibri" w:cs="Calibri"/>
                <w:b/>
              </w:rPr>
            </w:r>
            <w:r w:rsidRPr="00A078B5">
              <w:rPr>
                <w:rFonts w:ascii="Calibri" w:hAnsi="Calibri" w:cs="Calibri"/>
                <w:b/>
              </w:rPr>
              <w:fldChar w:fldCharType="separate"/>
            </w:r>
            <w:r w:rsidRPr="00A078B5">
              <w:rPr>
                <w:rFonts w:ascii="Calibri" w:hAnsi="Calibri" w:cs="Calibri"/>
                <w:b/>
              </w:rPr>
              <w:fldChar w:fldCharType="end"/>
            </w:r>
          </w:p>
        </w:tc>
      </w:tr>
      <w:tr w:rsidR="00A078B5" w:rsidRPr="00A078B5" w14:paraId="059071DE" w14:textId="77777777" w:rsidTr="008C5788">
        <w:tc>
          <w:tcPr>
            <w:tcW w:w="2282" w:type="dxa"/>
            <w:vAlign w:val="center"/>
          </w:tcPr>
          <w:p w14:paraId="02A1FF5C" w14:textId="77777777" w:rsidR="00A078B5" w:rsidRPr="00A078B5" w:rsidRDefault="00A078B5" w:rsidP="00A078B5">
            <w:pPr>
              <w:jc w:val="both"/>
              <w:rPr>
                <w:rFonts w:ascii="Calibri" w:hAnsi="Calibri" w:cs="Calibri"/>
                <w:b/>
              </w:rPr>
            </w:pPr>
            <w:r w:rsidRPr="00A078B5">
              <w:rPr>
                <w:rFonts w:ascii="Calibri" w:hAnsi="Calibri" w:cs="Calibri"/>
                <w:b/>
              </w:rPr>
              <w:t>Other leave/absence</w:t>
            </w:r>
          </w:p>
        </w:tc>
        <w:tc>
          <w:tcPr>
            <w:tcW w:w="6734" w:type="dxa"/>
            <w:gridSpan w:val="4"/>
            <w:vAlign w:val="center"/>
          </w:tcPr>
          <w:p w14:paraId="1BCE14A9" w14:textId="77777777" w:rsidR="00A078B5" w:rsidRPr="00A078B5" w:rsidRDefault="00A078B5" w:rsidP="00A078B5">
            <w:pPr>
              <w:jc w:val="both"/>
              <w:rPr>
                <w:rFonts w:ascii="Calibri" w:hAnsi="Calibri" w:cs="Calibri"/>
                <w:b/>
              </w:rPr>
            </w:pPr>
            <w:r w:rsidRPr="00A078B5">
              <w:rPr>
                <w:rFonts w:ascii="Calibri" w:hAnsi="Calibri" w:cs="Calibri"/>
                <w:b/>
              </w:rPr>
              <w:t xml:space="preserve">Number </w:t>
            </w:r>
            <w:proofErr w:type="gramStart"/>
            <w:r w:rsidRPr="00A078B5">
              <w:rPr>
                <w:rFonts w:ascii="Calibri" w:hAnsi="Calibri" w:cs="Calibri"/>
                <w:b/>
              </w:rPr>
              <w:t>of  hours</w:t>
            </w:r>
            <w:proofErr w:type="gramEnd"/>
            <w:r w:rsidRPr="00A078B5">
              <w:rPr>
                <w:rFonts w:ascii="Calibri" w:hAnsi="Calibri" w:cs="Calibri"/>
                <w:b/>
              </w:rPr>
              <w:t xml:space="preserve">:  </w:t>
            </w:r>
          </w:p>
          <w:p w14:paraId="4BFB5FA1" w14:textId="77777777" w:rsidR="00A078B5" w:rsidRPr="00A078B5" w:rsidRDefault="00A078B5" w:rsidP="00A078B5">
            <w:pPr>
              <w:jc w:val="both"/>
              <w:rPr>
                <w:rFonts w:ascii="Calibri" w:hAnsi="Calibri" w:cs="Calibri"/>
                <w:b/>
              </w:rPr>
            </w:pPr>
            <w:r w:rsidRPr="00A078B5">
              <w:rPr>
                <w:rFonts w:ascii="Calibri" w:hAnsi="Calibri" w:cs="Calibri"/>
                <w:b/>
              </w:rPr>
              <w:t xml:space="preserve">Reasons      </w:t>
            </w:r>
          </w:p>
        </w:tc>
      </w:tr>
      <w:tr w:rsidR="00A078B5" w:rsidRPr="00A078B5" w14:paraId="5E23AF15" w14:textId="77777777" w:rsidTr="008C5788">
        <w:tc>
          <w:tcPr>
            <w:tcW w:w="2282" w:type="dxa"/>
          </w:tcPr>
          <w:p w14:paraId="116D04FA" w14:textId="77777777" w:rsidR="00A078B5" w:rsidRPr="00A078B5" w:rsidRDefault="00A078B5" w:rsidP="00A078B5">
            <w:pPr>
              <w:jc w:val="both"/>
              <w:rPr>
                <w:rFonts w:ascii="Calibri" w:hAnsi="Calibri" w:cs="Calibri"/>
                <w:b/>
              </w:rPr>
            </w:pPr>
            <w:r w:rsidRPr="00A078B5">
              <w:rPr>
                <w:rFonts w:ascii="Calibri" w:hAnsi="Calibri" w:cs="Calibri"/>
                <w:b/>
              </w:rPr>
              <w:t>Number of public holidays:</w:t>
            </w:r>
          </w:p>
        </w:tc>
        <w:tc>
          <w:tcPr>
            <w:tcW w:w="2233" w:type="dxa"/>
            <w:vAlign w:val="center"/>
          </w:tcPr>
          <w:p w14:paraId="1E64AE8F" w14:textId="77777777" w:rsidR="00A078B5" w:rsidRPr="00A078B5" w:rsidRDefault="00A078B5" w:rsidP="00A078B5">
            <w:pPr>
              <w:jc w:val="both"/>
              <w:rPr>
                <w:rFonts w:ascii="Calibri" w:hAnsi="Calibri" w:cs="Calibri"/>
              </w:rPr>
            </w:pPr>
          </w:p>
        </w:tc>
        <w:tc>
          <w:tcPr>
            <w:tcW w:w="2268" w:type="dxa"/>
            <w:gridSpan w:val="2"/>
          </w:tcPr>
          <w:p w14:paraId="17895F38" w14:textId="77777777" w:rsidR="00A078B5" w:rsidRPr="00A078B5" w:rsidRDefault="00A078B5" w:rsidP="00A078B5">
            <w:pPr>
              <w:jc w:val="both"/>
              <w:rPr>
                <w:rFonts w:ascii="Calibri" w:hAnsi="Calibri" w:cs="Calibri"/>
                <w:b/>
              </w:rPr>
            </w:pPr>
            <w:r w:rsidRPr="00A078B5">
              <w:rPr>
                <w:rFonts w:ascii="Calibri" w:hAnsi="Calibri" w:cs="Calibri"/>
                <w:b/>
              </w:rPr>
              <w:t>Total hours completed:</w:t>
            </w:r>
          </w:p>
        </w:tc>
        <w:tc>
          <w:tcPr>
            <w:tcW w:w="2233" w:type="dxa"/>
            <w:vAlign w:val="center"/>
          </w:tcPr>
          <w:p w14:paraId="0C16B4D3" w14:textId="77777777" w:rsidR="00A078B5" w:rsidRPr="00A078B5" w:rsidRDefault="00A078B5" w:rsidP="00A078B5">
            <w:pPr>
              <w:jc w:val="both"/>
              <w:rPr>
                <w:rFonts w:ascii="Calibri" w:hAnsi="Calibri" w:cs="Calibri"/>
              </w:rPr>
            </w:pPr>
          </w:p>
        </w:tc>
      </w:tr>
      <w:tr w:rsidR="00A078B5" w:rsidRPr="00A078B5" w14:paraId="540D3C59" w14:textId="77777777" w:rsidTr="008C5788">
        <w:tc>
          <w:tcPr>
            <w:tcW w:w="2282" w:type="dxa"/>
          </w:tcPr>
          <w:p w14:paraId="1A00ADD2" w14:textId="77777777" w:rsidR="00A078B5" w:rsidRPr="00A078B5" w:rsidRDefault="00A078B5" w:rsidP="00A078B5">
            <w:pPr>
              <w:jc w:val="both"/>
              <w:rPr>
                <w:rFonts w:ascii="Calibri" w:hAnsi="Calibri" w:cs="Calibri"/>
                <w:b/>
              </w:rPr>
            </w:pPr>
            <w:r w:rsidRPr="00A078B5">
              <w:rPr>
                <w:rFonts w:ascii="Calibri" w:hAnsi="Calibri" w:cs="Calibri"/>
                <w:b/>
              </w:rPr>
              <w:t>Signature of Practice Educator:</w:t>
            </w:r>
          </w:p>
        </w:tc>
        <w:tc>
          <w:tcPr>
            <w:tcW w:w="3350" w:type="dxa"/>
            <w:gridSpan w:val="2"/>
          </w:tcPr>
          <w:p w14:paraId="27190810" w14:textId="77777777" w:rsidR="00A078B5" w:rsidRPr="00A078B5" w:rsidRDefault="00A078B5" w:rsidP="00A078B5">
            <w:pPr>
              <w:jc w:val="both"/>
              <w:rPr>
                <w:rFonts w:ascii="Calibri" w:hAnsi="Calibri" w:cs="Calibri"/>
                <w:b/>
              </w:rPr>
            </w:pPr>
          </w:p>
        </w:tc>
        <w:tc>
          <w:tcPr>
            <w:tcW w:w="1151" w:type="dxa"/>
          </w:tcPr>
          <w:p w14:paraId="06571F30" w14:textId="77777777" w:rsidR="00A078B5" w:rsidRPr="00A078B5" w:rsidRDefault="00A078B5" w:rsidP="00A078B5">
            <w:pPr>
              <w:jc w:val="both"/>
              <w:rPr>
                <w:rFonts w:ascii="Calibri" w:hAnsi="Calibri" w:cs="Calibri"/>
                <w:b/>
              </w:rPr>
            </w:pPr>
            <w:r w:rsidRPr="00A078B5">
              <w:rPr>
                <w:rFonts w:ascii="Calibri" w:hAnsi="Calibri" w:cs="Calibri"/>
                <w:b/>
              </w:rPr>
              <w:t>Date:</w:t>
            </w:r>
          </w:p>
        </w:tc>
        <w:tc>
          <w:tcPr>
            <w:tcW w:w="2233" w:type="dxa"/>
          </w:tcPr>
          <w:p w14:paraId="575431F4" w14:textId="77777777" w:rsidR="00A078B5" w:rsidRPr="00A078B5" w:rsidRDefault="00A078B5" w:rsidP="00A078B5">
            <w:pPr>
              <w:jc w:val="both"/>
              <w:rPr>
                <w:rFonts w:ascii="Calibri" w:hAnsi="Calibri" w:cs="Calibri"/>
                <w:b/>
              </w:rPr>
            </w:pPr>
          </w:p>
        </w:tc>
      </w:tr>
    </w:tbl>
    <w:p w14:paraId="1AD112F4" w14:textId="77777777" w:rsidR="00A078B5" w:rsidRPr="00A078B5" w:rsidRDefault="00A078B5" w:rsidP="00A078B5">
      <w:pPr>
        <w:spacing w:before="120"/>
        <w:jc w:val="both"/>
        <w:rPr>
          <w:rFonts w:ascii="Calibri" w:hAnsi="Calibri" w:cs="Calibri"/>
          <w:i/>
        </w:rPr>
      </w:pPr>
      <w:r w:rsidRPr="00A078B5">
        <w:rPr>
          <w:rFonts w:ascii="Calibri" w:hAnsi="Calibri" w:cs="Calibri"/>
          <w:i/>
        </w:rPr>
        <w:t>* It is the responsibility of the student to forward their sick certs to the PEC directly.</w:t>
      </w:r>
    </w:p>
    <w:p w14:paraId="61D0CE57" w14:textId="77777777" w:rsidR="00A078B5" w:rsidRPr="00A078B5" w:rsidRDefault="00A078B5" w:rsidP="00A078B5">
      <w:pPr>
        <w:jc w:val="both"/>
        <w:rPr>
          <w:rFonts w:ascii="Calibri" w:hAnsi="Calibri" w:cs="Calibri"/>
          <w:b/>
        </w:rPr>
      </w:pPr>
    </w:p>
    <w:p w14:paraId="2288C62F" w14:textId="77777777" w:rsidR="00A078B5" w:rsidRPr="00A078B5" w:rsidRDefault="00A078B5" w:rsidP="00A078B5">
      <w:pPr>
        <w:jc w:val="both"/>
        <w:rPr>
          <w:rFonts w:ascii="Calibri" w:hAnsi="Calibri" w:cs="Calibri"/>
          <w:b/>
        </w:rPr>
      </w:pPr>
      <w:r w:rsidRPr="00A078B5">
        <w:rPr>
          <w:rFonts w:ascii="Calibri" w:hAnsi="Calibri" w:cs="Calibri"/>
          <w:b/>
        </w:rPr>
        <w:t>To be completed by Student:</w:t>
      </w:r>
    </w:p>
    <w:p w14:paraId="7427C619" w14:textId="77777777" w:rsidR="00A078B5" w:rsidRPr="00A078B5" w:rsidRDefault="00A078B5" w:rsidP="00A078B5">
      <w:pPr>
        <w:jc w:val="both"/>
        <w:rPr>
          <w:rFonts w:ascii="Calibri" w:hAnsi="Calibri" w:cs="Calibri"/>
          <w: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2"/>
      </w:tblGrid>
      <w:tr w:rsidR="00A078B5" w:rsidRPr="00A078B5" w14:paraId="52A2775E" w14:textId="77777777" w:rsidTr="008C5788">
        <w:tc>
          <w:tcPr>
            <w:tcW w:w="4621" w:type="dxa"/>
          </w:tcPr>
          <w:p w14:paraId="34E7A2CC" w14:textId="77777777" w:rsidR="00A078B5" w:rsidRPr="00A078B5" w:rsidRDefault="00A078B5" w:rsidP="00A078B5">
            <w:pPr>
              <w:spacing w:before="60" w:after="60"/>
              <w:jc w:val="both"/>
              <w:rPr>
                <w:rFonts w:ascii="Calibri" w:hAnsi="Calibri" w:cs="Calibri"/>
                <w:b/>
                <w:lang w:eastAsia="en-IE"/>
              </w:rPr>
            </w:pPr>
            <w:r w:rsidRPr="00A078B5">
              <w:rPr>
                <w:rFonts w:ascii="Calibri" w:hAnsi="Calibri" w:cs="Calibri"/>
                <w:b/>
                <w:lang w:eastAsia="en-IE"/>
              </w:rPr>
              <w:t>Student Name and Number</w:t>
            </w:r>
          </w:p>
        </w:tc>
        <w:tc>
          <w:tcPr>
            <w:tcW w:w="4622" w:type="dxa"/>
          </w:tcPr>
          <w:p w14:paraId="355D2D5F" w14:textId="77777777" w:rsidR="00A078B5" w:rsidRPr="00A078B5" w:rsidRDefault="00A078B5" w:rsidP="00A078B5">
            <w:pPr>
              <w:spacing w:before="60" w:after="60"/>
              <w:ind w:right="-514"/>
              <w:jc w:val="both"/>
              <w:rPr>
                <w:rFonts w:ascii="Calibri" w:hAnsi="Calibri" w:cs="Calibri"/>
                <w:b/>
                <w:lang w:eastAsia="en-IE"/>
              </w:rPr>
            </w:pPr>
            <w:r w:rsidRPr="00A078B5">
              <w:rPr>
                <w:rFonts w:ascii="Calibri" w:hAnsi="Calibri" w:cs="Calibri"/>
                <w:b/>
                <w:lang w:eastAsia="en-IE"/>
              </w:rPr>
              <w:t>Student Signature / Date</w:t>
            </w:r>
          </w:p>
        </w:tc>
      </w:tr>
      <w:tr w:rsidR="00A078B5" w:rsidRPr="00A078B5" w14:paraId="3A6B3E0E" w14:textId="77777777" w:rsidTr="008C5788">
        <w:trPr>
          <w:trHeight w:hRule="exact" w:val="648"/>
        </w:trPr>
        <w:tc>
          <w:tcPr>
            <w:tcW w:w="4621" w:type="dxa"/>
          </w:tcPr>
          <w:p w14:paraId="3DCA3388" w14:textId="77777777" w:rsidR="00A078B5" w:rsidRPr="00A078B5" w:rsidRDefault="00A078B5" w:rsidP="00A078B5">
            <w:pPr>
              <w:jc w:val="both"/>
              <w:rPr>
                <w:rFonts w:ascii="Calibri" w:hAnsi="Calibri" w:cs="Calibri"/>
                <w:lang w:eastAsia="en-IE"/>
              </w:rPr>
            </w:pPr>
          </w:p>
        </w:tc>
        <w:tc>
          <w:tcPr>
            <w:tcW w:w="4622" w:type="dxa"/>
          </w:tcPr>
          <w:p w14:paraId="1127AED8" w14:textId="77777777" w:rsidR="00A078B5" w:rsidRPr="00A078B5" w:rsidRDefault="00A078B5" w:rsidP="00A078B5">
            <w:pPr>
              <w:jc w:val="both"/>
              <w:rPr>
                <w:rFonts w:ascii="Calibri" w:hAnsi="Calibri" w:cs="Calibri"/>
                <w:lang w:eastAsia="en-IE"/>
              </w:rPr>
            </w:pPr>
          </w:p>
        </w:tc>
      </w:tr>
    </w:tbl>
    <w:p w14:paraId="3F3871A8" w14:textId="77777777" w:rsidR="00A078B5" w:rsidRPr="00A078B5" w:rsidRDefault="00A078B5" w:rsidP="00A078B5">
      <w:pPr>
        <w:jc w:val="both"/>
        <w:rPr>
          <w:rFonts w:ascii="Calibri" w:hAnsi="Calibri" w:cs="Calibri"/>
        </w:rPr>
      </w:pPr>
    </w:p>
    <w:p w14:paraId="736D1A50" w14:textId="77777777" w:rsidR="00A078B5" w:rsidRPr="00A078B5" w:rsidRDefault="00A078B5" w:rsidP="00A078B5">
      <w:pPr>
        <w:spacing w:after="120"/>
        <w:jc w:val="both"/>
        <w:rPr>
          <w:rFonts w:ascii="Calibri" w:hAnsi="Calibri"/>
        </w:rPr>
      </w:pPr>
      <w:r w:rsidRPr="00A078B5">
        <w:rPr>
          <w:rFonts w:ascii="Calibri" w:hAnsi="Calibri"/>
          <w:i/>
        </w:rPr>
        <w:br w:type="page"/>
      </w:r>
      <w:r w:rsidRPr="00A078B5">
        <w:rPr>
          <w:rFonts w:ascii="Calibri" w:hAnsi="Calibri"/>
        </w:rPr>
        <w:lastRenderedPageBreak/>
        <w:t>FINAL FORMATIVE ASSESSMENT</w:t>
      </w:r>
    </w:p>
    <w:p w14:paraId="3B975890" w14:textId="77777777" w:rsidR="00A078B5" w:rsidRPr="00A078B5" w:rsidRDefault="00A078B5" w:rsidP="00A078B5">
      <w:pPr>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4491"/>
      </w:tblGrid>
      <w:tr w:rsidR="00A078B5" w:rsidRPr="00A078B5" w14:paraId="4CC89A7D" w14:textId="77777777" w:rsidTr="008C5788">
        <w:tc>
          <w:tcPr>
            <w:tcW w:w="4621" w:type="dxa"/>
          </w:tcPr>
          <w:p w14:paraId="382D5C90"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Name of Student:</w:t>
            </w:r>
          </w:p>
        </w:tc>
        <w:tc>
          <w:tcPr>
            <w:tcW w:w="4621" w:type="dxa"/>
          </w:tcPr>
          <w:p w14:paraId="3F44C865" w14:textId="77777777" w:rsidR="00A078B5" w:rsidRPr="00A078B5" w:rsidRDefault="00A078B5" w:rsidP="00A078B5">
            <w:pPr>
              <w:tabs>
                <w:tab w:val="center" w:pos="4153"/>
                <w:tab w:val="right" w:pos="8306"/>
              </w:tabs>
              <w:spacing w:before="60" w:after="60"/>
              <w:jc w:val="both"/>
              <w:rPr>
                <w:rFonts w:ascii="Calibri" w:hAnsi="Calibri" w:cs="Calibri"/>
              </w:rPr>
            </w:pPr>
          </w:p>
        </w:tc>
      </w:tr>
      <w:tr w:rsidR="00A078B5" w:rsidRPr="00A078B5" w14:paraId="58C8B716" w14:textId="77777777" w:rsidTr="008C5788">
        <w:tc>
          <w:tcPr>
            <w:tcW w:w="4621" w:type="dxa"/>
          </w:tcPr>
          <w:p w14:paraId="46DB9868"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Name of Practice Educator:</w:t>
            </w:r>
          </w:p>
        </w:tc>
        <w:tc>
          <w:tcPr>
            <w:tcW w:w="4621" w:type="dxa"/>
          </w:tcPr>
          <w:p w14:paraId="7172B64E" w14:textId="77777777" w:rsidR="00A078B5" w:rsidRPr="00A078B5" w:rsidRDefault="00A078B5" w:rsidP="00A078B5">
            <w:pPr>
              <w:tabs>
                <w:tab w:val="center" w:pos="4153"/>
                <w:tab w:val="right" w:pos="8306"/>
              </w:tabs>
              <w:spacing w:before="60" w:after="60"/>
              <w:jc w:val="both"/>
              <w:rPr>
                <w:rFonts w:ascii="Calibri" w:hAnsi="Calibri" w:cs="Calibri"/>
              </w:rPr>
            </w:pPr>
          </w:p>
        </w:tc>
      </w:tr>
    </w:tbl>
    <w:p w14:paraId="27249E6F"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122AE609" w14:textId="77777777" w:rsidTr="008C5788">
        <w:tc>
          <w:tcPr>
            <w:tcW w:w="9242" w:type="dxa"/>
          </w:tcPr>
          <w:p w14:paraId="42DEE130"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Summary of Practice Educator’s Comments and Feedback</w:t>
            </w:r>
          </w:p>
          <w:p w14:paraId="7B71D89C" w14:textId="77777777" w:rsidR="00A078B5" w:rsidRPr="00A078B5" w:rsidRDefault="00A078B5" w:rsidP="00A078B5">
            <w:pPr>
              <w:spacing w:before="120"/>
              <w:jc w:val="both"/>
              <w:rPr>
                <w:rFonts w:ascii="Calibri" w:hAnsi="Calibri" w:cs="Calibri"/>
                <w:bCs/>
              </w:rPr>
            </w:pPr>
          </w:p>
          <w:p w14:paraId="598FC145" w14:textId="77777777" w:rsidR="00A078B5" w:rsidRPr="00A078B5" w:rsidRDefault="00A078B5" w:rsidP="00A078B5">
            <w:pPr>
              <w:spacing w:before="120"/>
              <w:jc w:val="both"/>
              <w:rPr>
                <w:rFonts w:ascii="Calibri" w:hAnsi="Calibri" w:cs="Calibri"/>
                <w:b/>
                <w:bCs/>
              </w:rPr>
            </w:pPr>
          </w:p>
          <w:p w14:paraId="7AF663C8" w14:textId="77777777" w:rsidR="00A078B5" w:rsidRPr="00A078B5" w:rsidRDefault="00A078B5" w:rsidP="00A078B5">
            <w:pPr>
              <w:spacing w:before="120"/>
              <w:jc w:val="both"/>
              <w:rPr>
                <w:rFonts w:ascii="Calibri" w:hAnsi="Calibri" w:cs="Calibri"/>
                <w:b/>
                <w:bCs/>
              </w:rPr>
            </w:pPr>
          </w:p>
          <w:p w14:paraId="595EE930" w14:textId="77777777" w:rsidR="00A078B5" w:rsidRPr="00A078B5" w:rsidRDefault="00A078B5" w:rsidP="00A078B5">
            <w:pPr>
              <w:spacing w:before="120"/>
              <w:jc w:val="both"/>
              <w:rPr>
                <w:rFonts w:ascii="Calibri" w:hAnsi="Calibri" w:cs="Calibri"/>
                <w:b/>
                <w:bCs/>
              </w:rPr>
            </w:pPr>
          </w:p>
          <w:p w14:paraId="2924C841" w14:textId="77777777" w:rsidR="00A078B5" w:rsidRPr="00A078B5" w:rsidRDefault="00A078B5" w:rsidP="00A078B5">
            <w:pPr>
              <w:spacing w:before="120"/>
              <w:jc w:val="both"/>
              <w:rPr>
                <w:rFonts w:ascii="Calibri" w:hAnsi="Calibri" w:cs="Calibri"/>
                <w:b/>
                <w:bCs/>
              </w:rPr>
            </w:pPr>
          </w:p>
          <w:p w14:paraId="03233C16" w14:textId="77777777" w:rsidR="00A078B5" w:rsidRPr="00A078B5" w:rsidRDefault="00A078B5" w:rsidP="00A078B5">
            <w:pPr>
              <w:spacing w:before="120"/>
              <w:jc w:val="both"/>
              <w:rPr>
                <w:rFonts w:ascii="Calibri" w:hAnsi="Calibri" w:cs="Calibri"/>
                <w:b/>
                <w:bCs/>
              </w:rPr>
            </w:pPr>
          </w:p>
          <w:p w14:paraId="79C4BCA1" w14:textId="77777777" w:rsidR="00A078B5" w:rsidRPr="00A078B5" w:rsidRDefault="00A078B5" w:rsidP="00A078B5">
            <w:pPr>
              <w:spacing w:before="120"/>
              <w:jc w:val="both"/>
              <w:rPr>
                <w:rFonts w:ascii="Calibri" w:hAnsi="Calibri" w:cs="Calibri"/>
                <w:b/>
                <w:bCs/>
              </w:rPr>
            </w:pPr>
          </w:p>
          <w:p w14:paraId="0B8565E1" w14:textId="77777777" w:rsidR="00A078B5" w:rsidRPr="00A078B5" w:rsidRDefault="00A078B5" w:rsidP="00A078B5">
            <w:pPr>
              <w:spacing w:before="120"/>
              <w:jc w:val="both"/>
              <w:rPr>
                <w:rFonts w:ascii="Calibri" w:hAnsi="Calibri" w:cs="Calibri"/>
                <w:b/>
                <w:bCs/>
              </w:rPr>
            </w:pPr>
          </w:p>
          <w:p w14:paraId="17A216D2" w14:textId="77777777" w:rsidR="00A078B5" w:rsidRPr="00A078B5" w:rsidRDefault="00A078B5" w:rsidP="00A078B5">
            <w:pPr>
              <w:spacing w:before="120"/>
              <w:jc w:val="both"/>
              <w:rPr>
                <w:rFonts w:ascii="Calibri" w:hAnsi="Calibri" w:cs="Calibri"/>
                <w:b/>
                <w:bCs/>
              </w:rPr>
            </w:pPr>
          </w:p>
          <w:p w14:paraId="405244F7" w14:textId="77777777" w:rsidR="00A078B5" w:rsidRPr="00A078B5" w:rsidRDefault="00A078B5" w:rsidP="00A078B5">
            <w:pPr>
              <w:spacing w:before="120"/>
              <w:jc w:val="both"/>
              <w:rPr>
                <w:rFonts w:ascii="Calibri" w:hAnsi="Calibri" w:cs="Calibri"/>
                <w:b/>
                <w:bCs/>
              </w:rPr>
            </w:pPr>
          </w:p>
          <w:p w14:paraId="2F2C86EE" w14:textId="77777777" w:rsidR="00A078B5" w:rsidRPr="00A078B5" w:rsidRDefault="00A078B5" w:rsidP="00A078B5">
            <w:pPr>
              <w:spacing w:before="120"/>
              <w:jc w:val="both"/>
              <w:rPr>
                <w:rFonts w:ascii="Calibri" w:hAnsi="Calibri" w:cs="Calibri"/>
                <w:b/>
                <w:bCs/>
              </w:rPr>
            </w:pPr>
          </w:p>
          <w:p w14:paraId="5A413213" w14:textId="77777777" w:rsidR="00A078B5" w:rsidRPr="00A078B5" w:rsidRDefault="00A078B5" w:rsidP="00A078B5">
            <w:pPr>
              <w:spacing w:before="120"/>
              <w:jc w:val="both"/>
              <w:rPr>
                <w:rFonts w:ascii="Calibri" w:hAnsi="Calibri" w:cs="Calibri"/>
                <w:b/>
                <w:bCs/>
              </w:rPr>
            </w:pPr>
          </w:p>
        </w:tc>
      </w:tr>
    </w:tbl>
    <w:p w14:paraId="12C7A6A9" w14:textId="77777777" w:rsidR="00A078B5" w:rsidRPr="00A078B5" w:rsidRDefault="00A078B5" w:rsidP="00A078B5">
      <w:pPr>
        <w:spacing w:before="120"/>
        <w:jc w:val="both"/>
        <w:rPr>
          <w:rFonts w:ascii="Calibri" w:hAnsi="Calibri" w:cs="Calibri"/>
          <w:i/>
          <w:iCs/>
        </w:rPr>
      </w:pPr>
      <w:r w:rsidRPr="00A078B5">
        <w:rPr>
          <w:rFonts w:ascii="Calibri" w:hAnsi="Calibri" w:cs="Calibri"/>
          <w:i/>
          <w:iCs/>
        </w:rPr>
        <w:t>Please continue comments on separate page if required.</w:t>
      </w:r>
    </w:p>
    <w:p w14:paraId="10516E80" w14:textId="77777777" w:rsidR="00A078B5" w:rsidRPr="00A078B5" w:rsidRDefault="00A078B5" w:rsidP="00A078B5">
      <w:pPr>
        <w:jc w:val="both"/>
        <w:rPr>
          <w:rFonts w:ascii="Calibri" w:hAnsi="Calibri" w:cs="Calibr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7E45F4A0" w14:textId="77777777" w:rsidTr="008C5788">
        <w:tc>
          <w:tcPr>
            <w:tcW w:w="9242" w:type="dxa"/>
          </w:tcPr>
          <w:p w14:paraId="1F08D475"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Student’s Comments and Feedback</w:t>
            </w:r>
          </w:p>
          <w:p w14:paraId="30CB4992" w14:textId="77777777" w:rsidR="00A078B5" w:rsidRPr="00A078B5" w:rsidRDefault="00A078B5" w:rsidP="00A078B5">
            <w:pPr>
              <w:spacing w:before="120"/>
              <w:jc w:val="both"/>
              <w:rPr>
                <w:rFonts w:ascii="Calibri" w:hAnsi="Calibri" w:cs="Calibri"/>
                <w:bCs/>
              </w:rPr>
            </w:pPr>
          </w:p>
          <w:p w14:paraId="01D2414E" w14:textId="77777777" w:rsidR="00A078B5" w:rsidRPr="00A078B5" w:rsidRDefault="00A078B5" w:rsidP="00A078B5">
            <w:pPr>
              <w:spacing w:before="120"/>
              <w:jc w:val="both"/>
              <w:rPr>
                <w:rFonts w:ascii="Calibri" w:hAnsi="Calibri" w:cs="Calibri"/>
                <w:b/>
                <w:bCs/>
              </w:rPr>
            </w:pPr>
          </w:p>
          <w:p w14:paraId="7A2009F3" w14:textId="77777777" w:rsidR="00A078B5" w:rsidRPr="00A078B5" w:rsidRDefault="00A078B5" w:rsidP="00A078B5">
            <w:pPr>
              <w:spacing w:before="120"/>
              <w:jc w:val="both"/>
              <w:rPr>
                <w:rFonts w:ascii="Calibri" w:hAnsi="Calibri" w:cs="Calibri"/>
                <w:b/>
                <w:bCs/>
              </w:rPr>
            </w:pPr>
          </w:p>
          <w:p w14:paraId="3A2AAD76" w14:textId="77777777" w:rsidR="00A078B5" w:rsidRPr="00A078B5" w:rsidRDefault="00A078B5" w:rsidP="00A078B5">
            <w:pPr>
              <w:spacing w:before="120"/>
              <w:jc w:val="both"/>
              <w:rPr>
                <w:rFonts w:ascii="Calibri" w:hAnsi="Calibri" w:cs="Calibri"/>
                <w:b/>
                <w:bCs/>
              </w:rPr>
            </w:pPr>
          </w:p>
          <w:p w14:paraId="124D4DEE" w14:textId="77777777" w:rsidR="00A078B5" w:rsidRPr="00A078B5" w:rsidRDefault="00A078B5" w:rsidP="00A078B5">
            <w:pPr>
              <w:spacing w:before="120"/>
              <w:jc w:val="both"/>
              <w:rPr>
                <w:rFonts w:ascii="Calibri" w:hAnsi="Calibri" w:cs="Calibri"/>
                <w:b/>
                <w:bCs/>
              </w:rPr>
            </w:pPr>
          </w:p>
          <w:p w14:paraId="3AB35092" w14:textId="77777777" w:rsidR="00A078B5" w:rsidRPr="00A078B5" w:rsidRDefault="00A078B5" w:rsidP="00A078B5">
            <w:pPr>
              <w:spacing w:before="120"/>
              <w:jc w:val="both"/>
              <w:rPr>
                <w:rFonts w:ascii="Calibri" w:hAnsi="Calibri" w:cs="Calibri"/>
                <w:b/>
                <w:bCs/>
              </w:rPr>
            </w:pPr>
          </w:p>
          <w:p w14:paraId="0C26B1DB" w14:textId="77777777" w:rsidR="00A078B5" w:rsidRPr="00A078B5" w:rsidRDefault="00A078B5" w:rsidP="00A078B5">
            <w:pPr>
              <w:spacing w:before="120"/>
              <w:jc w:val="both"/>
              <w:rPr>
                <w:rFonts w:ascii="Calibri" w:hAnsi="Calibri" w:cs="Calibri"/>
                <w:b/>
                <w:bCs/>
              </w:rPr>
            </w:pPr>
          </w:p>
          <w:p w14:paraId="4381D69B" w14:textId="77777777" w:rsidR="00A078B5" w:rsidRPr="00A078B5" w:rsidRDefault="00A078B5" w:rsidP="00A078B5">
            <w:pPr>
              <w:spacing w:before="120"/>
              <w:jc w:val="both"/>
              <w:rPr>
                <w:rFonts w:ascii="Calibri" w:hAnsi="Calibri" w:cs="Calibri"/>
                <w:b/>
                <w:bCs/>
              </w:rPr>
            </w:pPr>
          </w:p>
          <w:p w14:paraId="6712CD0D" w14:textId="77777777" w:rsidR="00A078B5" w:rsidRPr="00A078B5" w:rsidRDefault="00A078B5" w:rsidP="00A078B5">
            <w:pPr>
              <w:spacing w:before="120"/>
              <w:jc w:val="both"/>
              <w:rPr>
                <w:rFonts w:ascii="Calibri" w:hAnsi="Calibri" w:cs="Calibri"/>
                <w:b/>
                <w:bCs/>
              </w:rPr>
            </w:pPr>
          </w:p>
          <w:p w14:paraId="57515645" w14:textId="77777777" w:rsidR="00A078B5" w:rsidRPr="00A078B5" w:rsidRDefault="00A078B5" w:rsidP="00A078B5">
            <w:pPr>
              <w:spacing w:before="120"/>
              <w:jc w:val="both"/>
              <w:rPr>
                <w:rFonts w:ascii="Calibri" w:hAnsi="Calibri" w:cs="Calibri"/>
                <w:b/>
                <w:bCs/>
              </w:rPr>
            </w:pPr>
          </w:p>
          <w:p w14:paraId="66677A25" w14:textId="77777777" w:rsidR="00A078B5" w:rsidRPr="00A078B5" w:rsidRDefault="00A078B5" w:rsidP="00A078B5">
            <w:pPr>
              <w:spacing w:before="120"/>
              <w:jc w:val="both"/>
              <w:rPr>
                <w:rFonts w:ascii="Calibri" w:hAnsi="Calibri" w:cs="Calibri"/>
                <w:b/>
                <w:bCs/>
              </w:rPr>
            </w:pPr>
          </w:p>
          <w:p w14:paraId="2AC5B88E" w14:textId="77777777" w:rsidR="00A078B5" w:rsidRPr="00A078B5" w:rsidRDefault="00A078B5" w:rsidP="00A078B5">
            <w:pPr>
              <w:spacing w:before="120"/>
              <w:jc w:val="both"/>
              <w:rPr>
                <w:rFonts w:ascii="Calibri" w:hAnsi="Calibri" w:cs="Calibri"/>
                <w:b/>
                <w:bCs/>
              </w:rPr>
            </w:pPr>
          </w:p>
        </w:tc>
      </w:tr>
    </w:tbl>
    <w:p w14:paraId="5CC6A48C" w14:textId="77777777" w:rsidR="00A078B5" w:rsidRPr="00A078B5" w:rsidRDefault="00A078B5" w:rsidP="00A078B5">
      <w:pPr>
        <w:spacing w:before="120"/>
        <w:jc w:val="both"/>
        <w:rPr>
          <w:rFonts w:ascii="Calibri" w:hAnsi="Calibri" w:cs="Calibri"/>
          <w:i/>
          <w:iCs/>
        </w:rPr>
      </w:pPr>
      <w:r w:rsidRPr="00A078B5">
        <w:rPr>
          <w:rFonts w:ascii="Calibri" w:hAnsi="Calibri" w:cs="Calibri"/>
          <w:i/>
          <w:iCs/>
        </w:rPr>
        <w:t>Please continue comments on separate page if required.</w:t>
      </w:r>
      <w:r w:rsidRPr="00A078B5">
        <w:rPr>
          <w:rFonts w:ascii="Calibri" w:hAnsi="Calibri" w:cs="Calibri"/>
          <w:i/>
          <w:iCs/>
        </w:rPr>
        <w:br w:type="page"/>
      </w:r>
    </w:p>
    <w:p w14:paraId="4BA3639A" w14:textId="77777777" w:rsidR="00A078B5" w:rsidRPr="00A078B5" w:rsidRDefault="00A078B5" w:rsidP="00A078B5">
      <w:pPr>
        <w:spacing w:after="120"/>
        <w:jc w:val="both"/>
        <w:rPr>
          <w:rFonts w:ascii="Calibri" w:hAnsi="Calibri"/>
        </w:rPr>
      </w:pPr>
      <w:r w:rsidRPr="00A078B5">
        <w:rPr>
          <w:rFonts w:ascii="Calibri" w:hAnsi="Calibri"/>
        </w:rPr>
        <w:lastRenderedPageBreak/>
        <w:t>HALF-WAY FORMATIVE ASSESSMENT</w:t>
      </w:r>
    </w:p>
    <w:p w14:paraId="5630F57E" w14:textId="77777777" w:rsidR="00A078B5" w:rsidRPr="00A078B5" w:rsidRDefault="00A078B5" w:rsidP="00A078B5">
      <w:pPr>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4491"/>
      </w:tblGrid>
      <w:tr w:rsidR="00A078B5" w:rsidRPr="00A078B5" w14:paraId="150398BF" w14:textId="77777777" w:rsidTr="008C5788">
        <w:tc>
          <w:tcPr>
            <w:tcW w:w="4621" w:type="dxa"/>
          </w:tcPr>
          <w:p w14:paraId="2F46C7DA"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Name of Student:</w:t>
            </w:r>
          </w:p>
        </w:tc>
        <w:tc>
          <w:tcPr>
            <w:tcW w:w="4621" w:type="dxa"/>
          </w:tcPr>
          <w:p w14:paraId="496DD14F" w14:textId="77777777" w:rsidR="00A078B5" w:rsidRPr="00A078B5" w:rsidRDefault="00A078B5" w:rsidP="00A078B5">
            <w:pPr>
              <w:tabs>
                <w:tab w:val="center" w:pos="4153"/>
                <w:tab w:val="right" w:pos="8306"/>
              </w:tabs>
              <w:spacing w:before="60" w:after="60"/>
              <w:jc w:val="both"/>
              <w:rPr>
                <w:rFonts w:ascii="Calibri" w:hAnsi="Calibri" w:cs="Calibri"/>
              </w:rPr>
            </w:pPr>
          </w:p>
        </w:tc>
      </w:tr>
      <w:tr w:rsidR="00A078B5" w:rsidRPr="00A078B5" w14:paraId="0FFD1252" w14:textId="77777777" w:rsidTr="008C5788">
        <w:tc>
          <w:tcPr>
            <w:tcW w:w="4621" w:type="dxa"/>
          </w:tcPr>
          <w:p w14:paraId="46079115" w14:textId="77777777" w:rsidR="00A078B5" w:rsidRPr="00A078B5" w:rsidRDefault="00A078B5" w:rsidP="00A078B5">
            <w:pPr>
              <w:spacing w:before="60" w:after="60"/>
              <w:jc w:val="both"/>
              <w:rPr>
                <w:rFonts w:ascii="Calibri" w:hAnsi="Calibri" w:cs="Calibri"/>
                <w:b/>
                <w:bCs/>
                <w:caps/>
              </w:rPr>
            </w:pPr>
            <w:r w:rsidRPr="00A078B5">
              <w:rPr>
                <w:rFonts w:ascii="Calibri" w:hAnsi="Calibri" w:cs="Calibri"/>
                <w:b/>
                <w:bCs/>
                <w:caps/>
              </w:rPr>
              <w:t>Name of Practice Educator:</w:t>
            </w:r>
          </w:p>
        </w:tc>
        <w:tc>
          <w:tcPr>
            <w:tcW w:w="4621" w:type="dxa"/>
          </w:tcPr>
          <w:p w14:paraId="2B55A739" w14:textId="77777777" w:rsidR="00A078B5" w:rsidRPr="00A078B5" w:rsidRDefault="00A078B5" w:rsidP="00A078B5">
            <w:pPr>
              <w:tabs>
                <w:tab w:val="center" w:pos="4153"/>
                <w:tab w:val="right" w:pos="8306"/>
              </w:tabs>
              <w:spacing w:before="60" w:after="60"/>
              <w:jc w:val="both"/>
              <w:rPr>
                <w:rFonts w:ascii="Calibri" w:hAnsi="Calibri" w:cs="Calibri"/>
              </w:rPr>
            </w:pPr>
          </w:p>
        </w:tc>
      </w:tr>
    </w:tbl>
    <w:p w14:paraId="7AB49ABE"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6638EE36" w14:textId="77777777" w:rsidTr="008C5788">
        <w:tc>
          <w:tcPr>
            <w:tcW w:w="9242" w:type="dxa"/>
          </w:tcPr>
          <w:p w14:paraId="7DA16BBF"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Summary of Practice Educator’s Comments and Feedback</w:t>
            </w:r>
          </w:p>
          <w:p w14:paraId="34AF80FD" w14:textId="77777777" w:rsidR="00A078B5" w:rsidRPr="00A078B5" w:rsidRDefault="00A078B5" w:rsidP="00A078B5">
            <w:pPr>
              <w:spacing w:before="120"/>
              <w:jc w:val="both"/>
              <w:rPr>
                <w:rFonts w:ascii="Calibri" w:hAnsi="Calibri" w:cs="Calibri"/>
                <w:b/>
                <w:bCs/>
              </w:rPr>
            </w:pPr>
          </w:p>
          <w:p w14:paraId="4BF43477" w14:textId="77777777" w:rsidR="00A078B5" w:rsidRPr="00A078B5" w:rsidRDefault="00A078B5" w:rsidP="00A078B5">
            <w:pPr>
              <w:spacing w:before="120"/>
              <w:jc w:val="both"/>
              <w:rPr>
                <w:rFonts w:ascii="Calibri" w:hAnsi="Calibri" w:cs="Calibri"/>
                <w:b/>
                <w:bCs/>
              </w:rPr>
            </w:pPr>
          </w:p>
          <w:p w14:paraId="728D88CD" w14:textId="77777777" w:rsidR="00A078B5" w:rsidRPr="00A078B5" w:rsidRDefault="00A078B5" w:rsidP="00A078B5">
            <w:pPr>
              <w:spacing w:before="120"/>
              <w:jc w:val="both"/>
              <w:rPr>
                <w:rFonts w:ascii="Calibri" w:hAnsi="Calibri" w:cs="Calibri"/>
                <w:b/>
                <w:bCs/>
              </w:rPr>
            </w:pPr>
          </w:p>
          <w:p w14:paraId="3AC61CEE" w14:textId="77777777" w:rsidR="00A078B5" w:rsidRPr="00A078B5" w:rsidRDefault="00A078B5" w:rsidP="00A078B5">
            <w:pPr>
              <w:spacing w:before="120"/>
              <w:jc w:val="both"/>
              <w:rPr>
                <w:rFonts w:ascii="Calibri" w:hAnsi="Calibri" w:cs="Calibri"/>
                <w:b/>
                <w:bCs/>
              </w:rPr>
            </w:pPr>
          </w:p>
          <w:p w14:paraId="5D50A50F" w14:textId="77777777" w:rsidR="00A078B5" w:rsidRPr="00A078B5" w:rsidRDefault="00A078B5" w:rsidP="00A078B5">
            <w:pPr>
              <w:spacing w:before="120"/>
              <w:jc w:val="both"/>
              <w:rPr>
                <w:rFonts w:ascii="Calibri" w:hAnsi="Calibri" w:cs="Calibri"/>
                <w:b/>
                <w:bCs/>
              </w:rPr>
            </w:pPr>
          </w:p>
          <w:p w14:paraId="79D91F0A" w14:textId="77777777" w:rsidR="00A078B5" w:rsidRPr="00A078B5" w:rsidRDefault="00A078B5" w:rsidP="00A078B5">
            <w:pPr>
              <w:spacing w:before="120"/>
              <w:jc w:val="both"/>
              <w:rPr>
                <w:rFonts w:ascii="Calibri" w:hAnsi="Calibri" w:cs="Calibri"/>
                <w:b/>
                <w:bCs/>
              </w:rPr>
            </w:pPr>
          </w:p>
          <w:p w14:paraId="1988C6BC" w14:textId="77777777" w:rsidR="00A078B5" w:rsidRPr="00A078B5" w:rsidRDefault="00A078B5" w:rsidP="00A078B5">
            <w:pPr>
              <w:spacing w:before="120"/>
              <w:jc w:val="both"/>
              <w:rPr>
                <w:rFonts w:ascii="Calibri" w:hAnsi="Calibri" w:cs="Calibri"/>
                <w:b/>
                <w:bCs/>
              </w:rPr>
            </w:pPr>
          </w:p>
          <w:p w14:paraId="2F3CD6C4" w14:textId="77777777" w:rsidR="00A078B5" w:rsidRPr="00A078B5" w:rsidRDefault="00A078B5" w:rsidP="00A078B5">
            <w:pPr>
              <w:spacing w:before="120"/>
              <w:jc w:val="both"/>
              <w:rPr>
                <w:rFonts w:ascii="Calibri" w:hAnsi="Calibri" w:cs="Calibri"/>
                <w:b/>
                <w:bCs/>
              </w:rPr>
            </w:pPr>
          </w:p>
          <w:p w14:paraId="4C07E715" w14:textId="77777777" w:rsidR="00A078B5" w:rsidRPr="00A078B5" w:rsidRDefault="00A078B5" w:rsidP="00A078B5">
            <w:pPr>
              <w:spacing w:before="120"/>
              <w:jc w:val="both"/>
              <w:rPr>
                <w:rFonts w:ascii="Calibri" w:hAnsi="Calibri" w:cs="Calibri"/>
                <w:b/>
                <w:bCs/>
              </w:rPr>
            </w:pPr>
          </w:p>
        </w:tc>
      </w:tr>
    </w:tbl>
    <w:p w14:paraId="311788CD" w14:textId="77777777" w:rsidR="00A078B5" w:rsidRPr="00A078B5" w:rsidRDefault="00A078B5" w:rsidP="00A078B5">
      <w:pPr>
        <w:spacing w:before="120"/>
        <w:jc w:val="both"/>
        <w:rPr>
          <w:rFonts w:ascii="Calibri" w:hAnsi="Calibri" w:cs="Calibri"/>
          <w:i/>
          <w:iCs/>
        </w:rPr>
      </w:pPr>
      <w:r w:rsidRPr="00A078B5">
        <w:rPr>
          <w:rFonts w:ascii="Calibri" w:hAnsi="Calibri" w:cs="Calibri"/>
          <w:i/>
          <w:iCs/>
        </w:rPr>
        <w:t>Please continue comments on separate page if required.</w:t>
      </w:r>
    </w:p>
    <w:p w14:paraId="6EE7EBA0" w14:textId="77777777" w:rsidR="00A078B5" w:rsidRPr="00A078B5" w:rsidRDefault="00A078B5" w:rsidP="00A078B5">
      <w:pPr>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5F48FEFE" w14:textId="77777777" w:rsidTr="008C5788">
        <w:tc>
          <w:tcPr>
            <w:tcW w:w="9242" w:type="dxa"/>
          </w:tcPr>
          <w:p w14:paraId="52473A15"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Student’s Comments and Feedback</w:t>
            </w:r>
          </w:p>
          <w:p w14:paraId="118C1345" w14:textId="77777777" w:rsidR="00A078B5" w:rsidRPr="00A078B5" w:rsidRDefault="00A078B5" w:rsidP="00A078B5">
            <w:pPr>
              <w:spacing w:before="120"/>
              <w:jc w:val="both"/>
              <w:rPr>
                <w:rFonts w:ascii="Calibri" w:hAnsi="Calibri" w:cs="Calibri"/>
                <w:b/>
                <w:bCs/>
              </w:rPr>
            </w:pPr>
          </w:p>
          <w:p w14:paraId="45CBF729" w14:textId="77777777" w:rsidR="00A078B5" w:rsidRPr="00A078B5" w:rsidRDefault="00A078B5" w:rsidP="00A078B5">
            <w:pPr>
              <w:spacing w:before="120"/>
              <w:jc w:val="both"/>
              <w:rPr>
                <w:rFonts w:ascii="Calibri" w:hAnsi="Calibri" w:cs="Calibri"/>
                <w:b/>
                <w:bCs/>
              </w:rPr>
            </w:pPr>
          </w:p>
          <w:p w14:paraId="3CD5C978" w14:textId="77777777" w:rsidR="00A078B5" w:rsidRPr="00A078B5" w:rsidRDefault="00A078B5" w:rsidP="00A078B5">
            <w:pPr>
              <w:spacing w:before="120"/>
              <w:jc w:val="both"/>
              <w:rPr>
                <w:rFonts w:ascii="Calibri" w:hAnsi="Calibri" w:cs="Calibri"/>
                <w:b/>
                <w:bCs/>
              </w:rPr>
            </w:pPr>
          </w:p>
          <w:p w14:paraId="709ED7CF" w14:textId="77777777" w:rsidR="00A078B5" w:rsidRPr="00A078B5" w:rsidRDefault="00A078B5" w:rsidP="00A078B5">
            <w:pPr>
              <w:spacing w:before="120"/>
              <w:jc w:val="both"/>
              <w:rPr>
                <w:rFonts w:ascii="Calibri" w:hAnsi="Calibri" w:cs="Calibri"/>
                <w:b/>
                <w:bCs/>
              </w:rPr>
            </w:pPr>
          </w:p>
          <w:p w14:paraId="18CA0A86" w14:textId="77777777" w:rsidR="00A078B5" w:rsidRPr="00A078B5" w:rsidRDefault="00A078B5" w:rsidP="00A078B5">
            <w:pPr>
              <w:spacing w:before="120"/>
              <w:jc w:val="both"/>
              <w:rPr>
                <w:rFonts w:ascii="Calibri" w:hAnsi="Calibri" w:cs="Calibri"/>
                <w:b/>
                <w:bCs/>
              </w:rPr>
            </w:pPr>
          </w:p>
          <w:p w14:paraId="1A0286EE" w14:textId="77777777" w:rsidR="00A078B5" w:rsidRPr="00A078B5" w:rsidRDefault="00A078B5" w:rsidP="00A078B5">
            <w:pPr>
              <w:spacing w:before="120"/>
              <w:jc w:val="both"/>
              <w:rPr>
                <w:rFonts w:ascii="Calibri" w:hAnsi="Calibri" w:cs="Calibri"/>
                <w:b/>
                <w:bCs/>
              </w:rPr>
            </w:pPr>
          </w:p>
          <w:p w14:paraId="6DFF208A" w14:textId="77777777" w:rsidR="00A078B5" w:rsidRPr="00A078B5" w:rsidRDefault="00A078B5" w:rsidP="00A078B5">
            <w:pPr>
              <w:spacing w:before="120"/>
              <w:jc w:val="both"/>
              <w:rPr>
                <w:rFonts w:ascii="Calibri" w:hAnsi="Calibri" w:cs="Calibri"/>
                <w:b/>
                <w:bCs/>
              </w:rPr>
            </w:pPr>
          </w:p>
          <w:p w14:paraId="6F90444B" w14:textId="77777777" w:rsidR="00A078B5" w:rsidRPr="00A078B5" w:rsidRDefault="00A078B5" w:rsidP="00A078B5">
            <w:pPr>
              <w:spacing w:before="120"/>
              <w:jc w:val="both"/>
              <w:rPr>
                <w:rFonts w:ascii="Calibri" w:hAnsi="Calibri" w:cs="Calibri"/>
                <w:b/>
                <w:bCs/>
              </w:rPr>
            </w:pPr>
          </w:p>
          <w:p w14:paraId="0C98DC52" w14:textId="77777777" w:rsidR="00A078B5" w:rsidRPr="00A078B5" w:rsidRDefault="00A078B5" w:rsidP="00A078B5">
            <w:pPr>
              <w:spacing w:before="120"/>
              <w:jc w:val="both"/>
              <w:rPr>
                <w:rFonts w:ascii="Calibri" w:hAnsi="Calibri" w:cs="Calibri"/>
                <w:b/>
                <w:bCs/>
              </w:rPr>
            </w:pPr>
          </w:p>
        </w:tc>
      </w:tr>
    </w:tbl>
    <w:p w14:paraId="0E6B41E0" w14:textId="77777777" w:rsidR="00A078B5" w:rsidRPr="00A078B5" w:rsidRDefault="00A078B5" w:rsidP="00A078B5">
      <w:pPr>
        <w:spacing w:before="120"/>
        <w:jc w:val="both"/>
        <w:rPr>
          <w:rFonts w:ascii="Calibri" w:hAnsi="Calibri" w:cs="Calibri"/>
          <w:i/>
          <w:iCs/>
        </w:rPr>
      </w:pPr>
      <w:r w:rsidRPr="00A078B5">
        <w:rPr>
          <w:rFonts w:ascii="Calibri" w:hAnsi="Calibri" w:cs="Calibri"/>
          <w:i/>
          <w:iCs/>
        </w:rPr>
        <w:t>Please continue comments on separate page if required.</w:t>
      </w:r>
    </w:p>
    <w:p w14:paraId="43CADB8F"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486"/>
      </w:tblGrid>
      <w:tr w:rsidR="00A078B5" w:rsidRPr="00A078B5" w14:paraId="7339A3D3" w14:textId="77777777" w:rsidTr="008C5788">
        <w:tc>
          <w:tcPr>
            <w:tcW w:w="4621" w:type="dxa"/>
          </w:tcPr>
          <w:p w14:paraId="5855C4BB"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t>Signature of Student</w:t>
            </w:r>
          </w:p>
        </w:tc>
        <w:tc>
          <w:tcPr>
            <w:tcW w:w="4621" w:type="dxa"/>
          </w:tcPr>
          <w:p w14:paraId="6D691438" w14:textId="77777777" w:rsidR="00A078B5" w:rsidRPr="00A078B5" w:rsidRDefault="00A078B5" w:rsidP="00A078B5">
            <w:pPr>
              <w:spacing w:before="120" w:after="120"/>
              <w:jc w:val="both"/>
              <w:rPr>
                <w:rFonts w:ascii="Calibri" w:hAnsi="Calibri" w:cs="Calibri"/>
                <w:b/>
                <w:bCs/>
              </w:rPr>
            </w:pPr>
          </w:p>
        </w:tc>
      </w:tr>
      <w:tr w:rsidR="00A078B5" w:rsidRPr="00A078B5" w14:paraId="4D9A096E" w14:textId="77777777" w:rsidTr="008C5788">
        <w:tc>
          <w:tcPr>
            <w:tcW w:w="4621" w:type="dxa"/>
          </w:tcPr>
          <w:p w14:paraId="054EBCAF"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t>Signature of Practice Educator</w:t>
            </w:r>
          </w:p>
        </w:tc>
        <w:tc>
          <w:tcPr>
            <w:tcW w:w="4621" w:type="dxa"/>
          </w:tcPr>
          <w:p w14:paraId="38A92FC2" w14:textId="77777777" w:rsidR="00A078B5" w:rsidRPr="00A078B5" w:rsidRDefault="00A078B5" w:rsidP="00A078B5">
            <w:pPr>
              <w:spacing w:before="120" w:after="120"/>
              <w:jc w:val="both"/>
              <w:rPr>
                <w:rFonts w:ascii="Calibri" w:hAnsi="Calibri" w:cs="Calibri"/>
              </w:rPr>
            </w:pPr>
          </w:p>
        </w:tc>
      </w:tr>
      <w:tr w:rsidR="00A078B5" w:rsidRPr="00A078B5" w14:paraId="22A7CB8F" w14:textId="77777777" w:rsidTr="008C5788">
        <w:tc>
          <w:tcPr>
            <w:tcW w:w="4621" w:type="dxa"/>
          </w:tcPr>
          <w:p w14:paraId="2968A6A4" w14:textId="77777777" w:rsidR="00A078B5" w:rsidRPr="00A078B5" w:rsidRDefault="00A078B5" w:rsidP="00A078B5">
            <w:pPr>
              <w:spacing w:before="120" w:after="120"/>
              <w:jc w:val="both"/>
              <w:rPr>
                <w:rFonts w:ascii="Calibri" w:hAnsi="Calibri" w:cs="Calibri"/>
                <w:b/>
                <w:bCs/>
                <w:caps/>
              </w:rPr>
            </w:pPr>
            <w:r w:rsidRPr="00A078B5">
              <w:rPr>
                <w:rFonts w:ascii="Calibri" w:hAnsi="Calibri" w:cs="Calibri"/>
                <w:b/>
                <w:bCs/>
                <w:caps/>
              </w:rPr>
              <w:t xml:space="preserve">Date </w:t>
            </w:r>
            <w:r w:rsidRPr="00A078B5">
              <w:rPr>
                <w:rFonts w:ascii="Calibri" w:hAnsi="Calibri" w:cs="Calibri"/>
                <w:b/>
                <w:bCs/>
              </w:rPr>
              <w:t>(dd/mm/</w:t>
            </w:r>
            <w:proofErr w:type="spellStart"/>
            <w:r w:rsidRPr="00A078B5">
              <w:rPr>
                <w:rFonts w:ascii="Calibri" w:hAnsi="Calibri" w:cs="Calibri"/>
                <w:b/>
                <w:bCs/>
              </w:rPr>
              <w:t>yyyy</w:t>
            </w:r>
            <w:proofErr w:type="spellEnd"/>
            <w:r w:rsidRPr="00A078B5">
              <w:rPr>
                <w:rFonts w:ascii="Calibri" w:hAnsi="Calibri" w:cs="Calibri"/>
                <w:b/>
                <w:bCs/>
              </w:rPr>
              <w:t>)</w:t>
            </w:r>
          </w:p>
        </w:tc>
        <w:tc>
          <w:tcPr>
            <w:tcW w:w="4621" w:type="dxa"/>
          </w:tcPr>
          <w:p w14:paraId="2ECDA7B6" w14:textId="77777777" w:rsidR="00A078B5" w:rsidRPr="00A078B5" w:rsidRDefault="00A078B5" w:rsidP="00A078B5">
            <w:pPr>
              <w:spacing w:before="120" w:after="120"/>
              <w:jc w:val="both"/>
              <w:rPr>
                <w:rFonts w:ascii="Calibri" w:hAnsi="Calibri" w:cs="Calibri"/>
              </w:rPr>
            </w:pPr>
          </w:p>
        </w:tc>
      </w:tr>
    </w:tbl>
    <w:p w14:paraId="1A38E9A5" w14:textId="77777777" w:rsidR="00A078B5" w:rsidRPr="00A078B5" w:rsidRDefault="00A078B5" w:rsidP="00A078B5">
      <w:pPr>
        <w:jc w:val="both"/>
        <w:rPr>
          <w:rFonts w:ascii="Calibri" w:hAnsi="Calibri" w:cs="Calibri"/>
          <w:iCs/>
          <w:u w:val="single"/>
        </w:rPr>
      </w:pPr>
      <w:r w:rsidRPr="00A078B5">
        <w:rPr>
          <w:rFonts w:ascii="Calibri" w:hAnsi="Calibri" w:cs="Calibri"/>
          <w:iCs/>
          <w:u w:val="single"/>
        </w:rPr>
        <w:br w:type="page"/>
      </w:r>
    </w:p>
    <w:tbl>
      <w:tblPr>
        <w:tblW w:w="925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4626"/>
        <w:gridCol w:w="4626"/>
      </w:tblGrid>
      <w:tr w:rsidR="00A078B5" w:rsidRPr="00A078B5" w14:paraId="74204EAB" w14:textId="77777777" w:rsidTr="008C5788">
        <w:tc>
          <w:tcPr>
            <w:tcW w:w="4626" w:type="dxa"/>
            <w:tcBorders>
              <w:top w:val="single" w:sz="12" w:space="0" w:color="auto"/>
            </w:tcBorders>
            <w:shd w:val="clear" w:color="auto" w:fill="8AA793"/>
          </w:tcPr>
          <w:p w14:paraId="1468175E" w14:textId="77777777" w:rsidR="00A078B5" w:rsidRPr="00A078B5" w:rsidRDefault="00A078B5" w:rsidP="00A078B5">
            <w:pPr>
              <w:tabs>
                <w:tab w:val="left" w:pos="360"/>
              </w:tabs>
              <w:jc w:val="both"/>
              <w:rPr>
                <w:rFonts w:ascii="Calibri" w:hAnsi="Calibri" w:cs="Calibri"/>
                <w:sz w:val="20"/>
                <w:szCs w:val="20"/>
              </w:rPr>
            </w:pPr>
            <w:r w:rsidRPr="00A078B5">
              <w:rPr>
                <w:rFonts w:ascii="Calibri" w:hAnsi="Calibri" w:cs="Calibri"/>
                <w:b/>
                <w:sz w:val="20"/>
                <w:szCs w:val="20"/>
              </w:rPr>
              <w:lastRenderedPageBreak/>
              <w:t>NOT EVIDENT</w:t>
            </w:r>
            <w:r w:rsidRPr="00A078B5">
              <w:rPr>
                <w:rFonts w:ascii="Calibri" w:hAnsi="Calibri" w:cs="Calibri"/>
                <w:sz w:val="20"/>
                <w:szCs w:val="20"/>
              </w:rPr>
              <w:t xml:space="preserve"> – This competency was not demonstrated.</w:t>
            </w:r>
          </w:p>
        </w:tc>
        <w:tc>
          <w:tcPr>
            <w:tcW w:w="4626" w:type="dxa"/>
            <w:tcBorders>
              <w:top w:val="single" w:sz="12" w:space="0" w:color="auto"/>
            </w:tcBorders>
            <w:shd w:val="clear" w:color="auto" w:fill="8AA793"/>
          </w:tcPr>
          <w:p w14:paraId="78551C01" w14:textId="77777777" w:rsidR="00A078B5" w:rsidRPr="00A078B5" w:rsidRDefault="00A078B5" w:rsidP="00A078B5">
            <w:pPr>
              <w:tabs>
                <w:tab w:val="left" w:pos="360"/>
              </w:tabs>
              <w:jc w:val="both"/>
              <w:rPr>
                <w:rFonts w:ascii="Calibri" w:hAnsi="Calibri" w:cs="Calibri"/>
                <w:sz w:val="20"/>
                <w:szCs w:val="20"/>
              </w:rPr>
            </w:pPr>
            <w:r w:rsidRPr="00A078B5">
              <w:rPr>
                <w:rFonts w:ascii="Calibri" w:hAnsi="Calibri" w:cs="Calibri"/>
                <w:b/>
                <w:sz w:val="20"/>
                <w:szCs w:val="20"/>
              </w:rPr>
              <w:t>EVIDENT</w:t>
            </w:r>
            <w:r w:rsidRPr="00A078B5">
              <w:rPr>
                <w:rFonts w:ascii="Calibri" w:hAnsi="Calibri" w:cs="Calibri"/>
                <w:sz w:val="20"/>
                <w:szCs w:val="20"/>
              </w:rPr>
              <w:t xml:space="preserve"> – This competency was consistently demonstrated.</w:t>
            </w:r>
          </w:p>
        </w:tc>
      </w:tr>
      <w:tr w:rsidR="00A078B5" w:rsidRPr="00A078B5" w14:paraId="779C1FA6" w14:textId="77777777" w:rsidTr="008C5788">
        <w:tc>
          <w:tcPr>
            <w:tcW w:w="4626" w:type="dxa"/>
            <w:tcBorders>
              <w:bottom w:val="single" w:sz="12" w:space="0" w:color="auto"/>
            </w:tcBorders>
            <w:shd w:val="clear" w:color="auto" w:fill="8AA793"/>
          </w:tcPr>
          <w:p w14:paraId="1676DD26" w14:textId="77777777" w:rsidR="00A078B5" w:rsidRPr="00A078B5" w:rsidRDefault="00A078B5" w:rsidP="00A078B5">
            <w:pPr>
              <w:tabs>
                <w:tab w:val="left" w:pos="360"/>
              </w:tabs>
              <w:jc w:val="both"/>
              <w:rPr>
                <w:rFonts w:ascii="Calibri" w:hAnsi="Calibri" w:cs="Calibri"/>
                <w:sz w:val="20"/>
                <w:szCs w:val="20"/>
              </w:rPr>
            </w:pPr>
            <w:r w:rsidRPr="00A078B5">
              <w:rPr>
                <w:rFonts w:ascii="Calibri" w:hAnsi="Calibri" w:cs="Calibri"/>
                <w:b/>
                <w:sz w:val="20"/>
                <w:szCs w:val="20"/>
              </w:rPr>
              <w:t>EMERGING</w:t>
            </w:r>
            <w:r w:rsidRPr="00A078B5">
              <w:rPr>
                <w:rFonts w:ascii="Calibri" w:hAnsi="Calibri" w:cs="Calibri"/>
                <w:sz w:val="20"/>
                <w:szCs w:val="20"/>
              </w:rPr>
              <w:t xml:space="preserve"> – This competency was not consistently demonstrated.</w:t>
            </w:r>
          </w:p>
        </w:tc>
        <w:tc>
          <w:tcPr>
            <w:tcW w:w="4626" w:type="dxa"/>
            <w:tcBorders>
              <w:bottom w:val="single" w:sz="12" w:space="0" w:color="auto"/>
            </w:tcBorders>
            <w:shd w:val="clear" w:color="auto" w:fill="8AA793"/>
          </w:tcPr>
          <w:p w14:paraId="690ECB5A" w14:textId="77777777" w:rsidR="00A078B5" w:rsidRPr="00A078B5" w:rsidRDefault="00A078B5" w:rsidP="00A078B5">
            <w:pPr>
              <w:tabs>
                <w:tab w:val="left" w:pos="360"/>
              </w:tabs>
              <w:jc w:val="both"/>
              <w:rPr>
                <w:rFonts w:ascii="Calibri" w:hAnsi="Calibri" w:cs="Calibri"/>
                <w:sz w:val="20"/>
                <w:szCs w:val="20"/>
              </w:rPr>
            </w:pPr>
            <w:r w:rsidRPr="00A078B5">
              <w:rPr>
                <w:rFonts w:ascii="Calibri" w:hAnsi="Calibri" w:cs="Calibri"/>
                <w:b/>
                <w:sz w:val="20"/>
                <w:szCs w:val="20"/>
              </w:rPr>
              <w:t>ENHANCED</w:t>
            </w:r>
            <w:r w:rsidRPr="00A078B5">
              <w:rPr>
                <w:rFonts w:ascii="Calibri" w:hAnsi="Calibri" w:cs="Calibri"/>
                <w:sz w:val="20"/>
                <w:szCs w:val="20"/>
              </w:rPr>
              <w:t xml:space="preserve"> – This competency was consistently demonstrated.  The performance was to a high standard.</w:t>
            </w:r>
          </w:p>
        </w:tc>
      </w:tr>
    </w:tbl>
    <w:p w14:paraId="3B7708FC" w14:textId="77777777" w:rsidR="00A078B5" w:rsidRPr="00A078B5" w:rsidRDefault="00A078B5" w:rsidP="00A078B5">
      <w:pPr>
        <w:jc w:val="both"/>
        <w:rPr>
          <w:rFonts w:ascii="Calibri" w:hAnsi="Calibri" w:cs="Calibr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5"/>
        <w:gridCol w:w="527"/>
        <w:gridCol w:w="527"/>
        <w:gridCol w:w="527"/>
        <w:gridCol w:w="527"/>
        <w:gridCol w:w="527"/>
        <w:gridCol w:w="527"/>
        <w:gridCol w:w="527"/>
        <w:gridCol w:w="527"/>
      </w:tblGrid>
      <w:tr w:rsidR="00A078B5" w:rsidRPr="00A078B5" w14:paraId="56041968" w14:textId="77777777" w:rsidTr="008C5788">
        <w:tc>
          <w:tcPr>
            <w:tcW w:w="5118" w:type="dxa"/>
            <w:tcBorders>
              <w:top w:val="nil"/>
              <w:left w:val="nil"/>
              <w:bottom w:val="nil"/>
              <w:right w:val="single" w:sz="12" w:space="0" w:color="auto"/>
            </w:tcBorders>
          </w:tcPr>
          <w:p w14:paraId="60A071C1" w14:textId="77777777" w:rsidR="00A078B5" w:rsidRPr="00A078B5" w:rsidRDefault="00A078B5" w:rsidP="00A078B5">
            <w:pPr>
              <w:jc w:val="both"/>
              <w:rPr>
                <w:rFonts w:ascii="Calibri" w:hAnsi="Calibri" w:cs="Calibri"/>
                <w:iCs/>
              </w:rPr>
            </w:pPr>
          </w:p>
        </w:tc>
        <w:tc>
          <w:tcPr>
            <w:tcW w:w="2081" w:type="dxa"/>
            <w:gridSpan w:val="4"/>
            <w:tcBorders>
              <w:top w:val="single" w:sz="12" w:space="0" w:color="auto"/>
              <w:left w:val="single" w:sz="12" w:space="0" w:color="auto"/>
              <w:bottom w:val="single" w:sz="2" w:space="0" w:color="auto"/>
              <w:right w:val="single" w:sz="12" w:space="0" w:color="auto"/>
            </w:tcBorders>
          </w:tcPr>
          <w:p w14:paraId="0638DA86" w14:textId="77777777" w:rsidR="00A078B5" w:rsidRPr="00A078B5" w:rsidRDefault="00A078B5" w:rsidP="00A078B5">
            <w:pPr>
              <w:jc w:val="both"/>
              <w:rPr>
                <w:rFonts w:ascii="Calibri" w:hAnsi="Calibri" w:cs="Calibri"/>
                <w:b/>
                <w:iCs/>
              </w:rPr>
            </w:pPr>
            <w:r w:rsidRPr="00A078B5">
              <w:rPr>
                <w:rFonts w:ascii="Calibri" w:hAnsi="Calibri" w:cs="Calibri"/>
                <w:b/>
                <w:iCs/>
              </w:rPr>
              <w:t>Half-Way</w:t>
            </w:r>
          </w:p>
        </w:tc>
        <w:tc>
          <w:tcPr>
            <w:tcW w:w="2043" w:type="dxa"/>
            <w:gridSpan w:val="4"/>
            <w:tcBorders>
              <w:top w:val="single" w:sz="12" w:space="0" w:color="auto"/>
              <w:left w:val="single" w:sz="12" w:space="0" w:color="auto"/>
              <w:bottom w:val="single" w:sz="2" w:space="0" w:color="auto"/>
              <w:right w:val="single" w:sz="12" w:space="0" w:color="auto"/>
            </w:tcBorders>
          </w:tcPr>
          <w:p w14:paraId="4E23FF40" w14:textId="77777777" w:rsidR="00A078B5" w:rsidRPr="00A078B5" w:rsidRDefault="00A078B5" w:rsidP="00A078B5">
            <w:pPr>
              <w:jc w:val="both"/>
              <w:rPr>
                <w:rFonts w:ascii="Calibri" w:hAnsi="Calibri" w:cs="Calibri"/>
                <w:b/>
                <w:iCs/>
              </w:rPr>
            </w:pPr>
            <w:r w:rsidRPr="00A078B5">
              <w:rPr>
                <w:rFonts w:ascii="Calibri" w:hAnsi="Calibri" w:cs="Calibri"/>
                <w:b/>
                <w:iCs/>
              </w:rPr>
              <w:t>End of Placement</w:t>
            </w:r>
          </w:p>
        </w:tc>
      </w:tr>
      <w:tr w:rsidR="00A078B5" w:rsidRPr="00A078B5" w14:paraId="493FF975" w14:textId="77777777" w:rsidTr="008C5788">
        <w:tc>
          <w:tcPr>
            <w:tcW w:w="5118" w:type="dxa"/>
            <w:tcBorders>
              <w:top w:val="nil"/>
              <w:left w:val="nil"/>
              <w:bottom w:val="single" w:sz="12" w:space="0" w:color="auto"/>
              <w:right w:val="single" w:sz="12" w:space="0" w:color="auto"/>
            </w:tcBorders>
          </w:tcPr>
          <w:p w14:paraId="764F9ED8" w14:textId="77777777" w:rsidR="00A078B5" w:rsidRPr="00A078B5" w:rsidRDefault="00A078B5" w:rsidP="00A078B5">
            <w:pPr>
              <w:jc w:val="both"/>
              <w:rPr>
                <w:rFonts w:ascii="Calibri" w:hAnsi="Calibri" w:cs="Calibri"/>
                <w:iCs/>
              </w:rPr>
            </w:pPr>
          </w:p>
        </w:tc>
        <w:tc>
          <w:tcPr>
            <w:tcW w:w="1041"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678DAC2B"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40" w:type="dxa"/>
            <w:gridSpan w:val="2"/>
            <w:tcBorders>
              <w:top w:val="single" w:sz="2" w:space="0" w:color="auto"/>
              <w:left w:val="single" w:sz="2" w:space="0" w:color="auto"/>
              <w:bottom w:val="single" w:sz="12" w:space="0" w:color="auto"/>
              <w:right w:val="single" w:sz="12" w:space="0" w:color="auto"/>
            </w:tcBorders>
            <w:vAlign w:val="bottom"/>
          </w:tcPr>
          <w:p w14:paraId="4112D672"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c>
          <w:tcPr>
            <w:tcW w:w="1021"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0AB9B1AD"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22" w:type="dxa"/>
            <w:gridSpan w:val="2"/>
            <w:tcBorders>
              <w:top w:val="single" w:sz="2" w:space="0" w:color="auto"/>
              <w:left w:val="single" w:sz="2" w:space="0" w:color="auto"/>
              <w:bottom w:val="single" w:sz="12" w:space="0" w:color="auto"/>
              <w:right w:val="single" w:sz="12" w:space="0" w:color="auto"/>
            </w:tcBorders>
            <w:vAlign w:val="bottom"/>
          </w:tcPr>
          <w:p w14:paraId="10E200A8"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r>
      <w:tr w:rsidR="00A078B5" w:rsidRPr="00A078B5" w14:paraId="1A8E2124" w14:textId="77777777" w:rsidTr="008C5788">
        <w:trPr>
          <w:cantSplit/>
          <w:trHeight w:val="1134"/>
        </w:trPr>
        <w:tc>
          <w:tcPr>
            <w:tcW w:w="5118" w:type="dxa"/>
            <w:tcBorders>
              <w:top w:val="single" w:sz="12" w:space="0" w:color="auto"/>
              <w:left w:val="single" w:sz="12" w:space="0" w:color="auto"/>
              <w:bottom w:val="single" w:sz="2" w:space="0" w:color="auto"/>
              <w:right w:val="single" w:sz="12" w:space="0" w:color="auto"/>
            </w:tcBorders>
            <w:vAlign w:val="center"/>
          </w:tcPr>
          <w:p w14:paraId="3651E1D5" w14:textId="77777777" w:rsidR="00A078B5" w:rsidRPr="00A078B5" w:rsidRDefault="00A078B5" w:rsidP="00A078B5">
            <w:pPr>
              <w:jc w:val="both"/>
              <w:rPr>
                <w:rFonts w:ascii="Calibri" w:hAnsi="Calibri" w:cs="Calibri"/>
                <w:b/>
                <w:iCs/>
                <w:sz w:val="32"/>
                <w:szCs w:val="32"/>
              </w:rPr>
            </w:pPr>
            <w:r w:rsidRPr="00A078B5">
              <w:rPr>
                <w:rFonts w:ascii="Calibri" w:hAnsi="Calibri" w:cs="Calibri"/>
                <w:b/>
                <w:iCs/>
                <w:sz w:val="32"/>
                <w:szCs w:val="32"/>
              </w:rPr>
              <w:t>Occupational Competencies</w:t>
            </w:r>
          </w:p>
        </w:tc>
        <w:tc>
          <w:tcPr>
            <w:tcW w:w="521"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7E518A8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193C81AA"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0" w:type="dxa"/>
            <w:tcBorders>
              <w:top w:val="single" w:sz="12" w:space="0" w:color="auto"/>
              <w:left w:val="single" w:sz="2" w:space="0" w:color="auto"/>
              <w:bottom w:val="single" w:sz="2" w:space="0" w:color="auto"/>
              <w:right w:val="single" w:sz="2" w:space="0" w:color="auto"/>
            </w:tcBorders>
            <w:textDirection w:val="btLr"/>
          </w:tcPr>
          <w:p w14:paraId="41470CC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0" w:type="dxa"/>
            <w:tcBorders>
              <w:top w:val="single" w:sz="12" w:space="0" w:color="auto"/>
              <w:left w:val="single" w:sz="2" w:space="0" w:color="auto"/>
              <w:bottom w:val="single" w:sz="2" w:space="0" w:color="auto"/>
              <w:right w:val="single" w:sz="12" w:space="0" w:color="auto"/>
            </w:tcBorders>
            <w:textDirection w:val="btLr"/>
          </w:tcPr>
          <w:p w14:paraId="5DC22D12"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c>
          <w:tcPr>
            <w:tcW w:w="510"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7D47F243"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11" w:type="dxa"/>
            <w:tcBorders>
              <w:top w:val="single" w:sz="12" w:space="0" w:color="auto"/>
              <w:left w:val="single" w:sz="2" w:space="0" w:color="auto"/>
              <w:bottom w:val="single" w:sz="2" w:space="0" w:color="auto"/>
              <w:right w:val="single" w:sz="2" w:space="0" w:color="auto"/>
            </w:tcBorders>
            <w:shd w:val="clear" w:color="auto" w:fill="EAEAEA"/>
            <w:textDirection w:val="btLr"/>
          </w:tcPr>
          <w:p w14:paraId="4C25F5AA"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11" w:type="dxa"/>
            <w:tcBorders>
              <w:top w:val="single" w:sz="12" w:space="0" w:color="auto"/>
              <w:left w:val="single" w:sz="2" w:space="0" w:color="auto"/>
              <w:bottom w:val="single" w:sz="2" w:space="0" w:color="auto"/>
              <w:right w:val="single" w:sz="2" w:space="0" w:color="auto"/>
            </w:tcBorders>
            <w:textDirection w:val="btLr"/>
          </w:tcPr>
          <w:p w14:paraId="674E6860"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11" w:type="dxa"/>
            <w:tcBorders>
              <w:top w:val="single" w:sz="12" w:space="0" w:color="auto"/>
              <w:left w:val="single" w:sz="2" w:space="0" w:color="auto"/>
              <w:bottom w:val="single" w:sz="2" w:space="0" w:color="auto"/>
              <w:right w:val="single" w:sz="12" w:space="0" w:color="auto"/>
            </w:tcBorders>
            <w:textDirection w:val="btLr"/>
          </w:tcPr>
          <w:p w14:paraId="4607211D"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r>
      <w:tr w:rsidR="00A078B5" w:rsidRPr="00A078B5" w14:paraId="60D0CA0B" w14:textId="77777777" w:rsidTr="008C5788">
        <w:tc>
          <w:tcPr>
            <w:tcW w:w="5118" w:type="dxa"/>
            <w:tcBorders>
              <w:top w:val="single" w:sz="2" w:space="0" w:color="auto"/>
              <w:left w:val="single" w:sz="12" w:space="0" w:color="auto"/>
              <w:bottom w:val="single" w:sz="2" w:space="0" w:color="auto"/>
              <w:right w:val="single" w:sz="12" w:space="0" w:color="auto"/>
            </w:tcBorders>
          </w:tcPr>
          <w:p w14:paraId="599A201E"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1.</w:t>
            </w:r>
            <w:r w:rsidRPr="00A078B5">
              <w:rPr>
                <w:rFonts w:ascii="Calibri" w:hAnsi="Calibri" w:cs="Calibri"/>
                <w:iCs/>
              </w:rPr>
              <w:tab/>
              <w:t>Demonstrate through either verbal or written communication an understanding of the meaning of occupation for the client and the client group or community.</w:t>
            </w:r>
          </w:p>
        </w:tc>
        <w:tc>
          <w:tcPr>
            <w:tcW w:w="521" w:type="dxa"/>
            <w:tcBorders>
              <w:top w:val="single" w:sz="2" w:space="0" w:color="auto"/>
              <w:left w:val="single" w:sz="12" w:space="0" w:color="auto"/>
              <w:bottom w:val="single" w:sz="2" w:space="0" w:color="auto"/>
              <w:right w:val="single" w:sz="2" w:space="0" w:color="auto"/>
            </w:tcBorders>
            <w:shd w:val="clear" w:color="auto" w:fill="EAEAEA"/>
            <w:vAlign w:val="center"/>
          </w:tcPr>
          <w:p w14:paraId="08CF080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shd w:val="clear" w:color="auto" w:fill="EAEAEA"/>
            <w:vAlign w:val="center"/>
          </w:tcPr>
          <w:p w14:paraId="0973A1F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vAlign w:val="center"/>
          </w:tcPr>
          <w:p w14:paraId="3418C3F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12" w:space="0" w:color="auto"/>
            </w:tcBorders>
            <w:vAlign w:val="center"/>
          </w:tcPr>
          <w:p w14:paraId="3522A8A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0" w:type="dxa"/>
            <w:tcBorders>
              <w:top w:val="single" w:sz="2" w:space="0" w:color="auto"/>
              <w:left w:val="single" w:sz="12" w:space="0" w:color="auto"/>
              <w:bottom w:val="single" w:sz="2" w:space="0" w:color="auto"/>
              <w:right w:val="single" w:sz="2" w:space="0" w:color="auto"/>
            </w:tcBorders>
            <w:shd w:val="clear" w:color="auto" w:fill="EAEAEA"/>
            <w:vAlign w:val="center"/>
          </w:tcPr>
          <w:p w14:paraId="0DAD0B4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shd w:val="clear" w:color="auto" w:fill="EAEAEA"/>
            <w:vAlign w:val="center"/>
          </w:tcPr>
          <w:p w14:paraId="429658E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vAlign w:val="center"/>
          </w:tcPr>
          <w:p w14:paraId="1CDD023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12" w:space="0" w:color="auto"/>
            </w:tcBorders>
            <w:vAlign w:val="center"/>
          </w:tcPr>
          <w:p w14:paraId="65AAB43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02BA74A" w14:textId="77777777" w:rsidTr="008C5788">
        <w:tc>
          <w:tcPr>
            <w:tcW w:w="5118" w:type="dxa"/>
            <w:tcBorders>
              <w:top w:val="single" w:sz="2" w:space="0" w:color="auto"/>
              <w:left w:val="single" w:sz="12" w:space="0" w:color="auto"/>
              <w:bottom w:val="single" w:sz="2" w:space="0" w:color="auto"/>
              <w:right w:val="single" w:sz="12" w:space="0" w:color="auto"/>
            </w:tcBorders>
          </w:tcPr>
          <w:p w14:paraId="44E3F1F2"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2.</w:t>
            </w:r>
            <w:r w:rsidRPr="00A078B5">
              <w:rPr>
                <w:rFonts w:ascii="Calibri" w:hAnsi="Calibri" w:cs="Calibri"/>
                <w:iCs/>
              </w:rPr>
              <w:tab/>
              <w:t>Demonstrate through either verbal or written communication the person-occupation-environment relationship within the client’s context.</w:t>
            </w:r>
          </w:p>
        </w:tc>
        <w:tc>
          <w:tcPr>
            <w:tcW w:w="521" w:type="dxa"/>
            <w:tcBorders>
              <w:top w:val="single" w:sz="2" w:space="0" w:color="auto"/>
              <w:left w:val="single" w:sz="12" w:space="0" w:color="auto"/>
              <w:bottom w:val="single" w:sz="2" w:space="0" w:color="auto"/>
              <w:right w:val="single" w:sz="2" w:space="0" w:color="auto"/>
            </w:tcBorders>
            <w:shd w:val="clear" w:color="auto" w:fill="EAEAEA"/>
            <w:vAlign w:val="center"/>
          </w:tcPr>
          <w:p w14:paraId="77C5A49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shd w:val="clear" w:color="auto" w:fill="EAEAEA"/>
            <w:vAlign w:val="center"/>
          </w:tcPr>
          <w:p w14:paraId="7448CA63"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vAlign w:val="center"/>
          </w:tcPr>
          <w:p w14:paraId="2789306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12" w:space="0" w:color="auto"/>
            </w:tcBorders>
            <w:vAlign w:val="center"/>
          </w:tcPr>
          <w:p w14:paraId="5511A8D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0" w:type="dxa"/>
            <w:tcBorders>
              <w:top w:val="single" w:sz="2" w:space="0" w:color="auto"/>
              <w:left w:val="single" w:sz="12" w:space="0" w:color="auto"/>
              <w:bottom w:val="single" w:sz="2" w:space="0" w:color="auto"/>
              <w:right w:val="single" w:sz="2" w:space="0" w:color="auto"/>
            </w:tcBorders>
            <w:shd w:val="clear" w:color="auto" w:fill="EAEAEA"/>
            <w:vAlign w:val="center"/>
          </w:tcPr>
          <w:p w14:paraId="218640E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shd w:val="clear" w:color="auto" w:fill="EAEAEA"/>
            <w:vAlign w:val="center"/>
          </w:tcPr>
          <w:p w14:paraId="3673C13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vAlign w:val="center"/>
          </w:tcPr>
          <w:p w14:paraId="11C948A2"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12" w:space="0" w:color="auto"/>
            </w:tcBorders>
            <w:vAlign w:val="center"/>
          </w:tcPr>
          <w:p w14:paraId="71F431E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6CEED0A7" w14:textId="77777777" w:rsidTr="008C5788">
        <w:tc>
          <w:tcPr>
            <w:tcW w:w="5118" w:type="dxa"/>
            <w:tcBorders>
              <w:top w:val="single" w:sz="2" w:space="0" w:color="auto"/>
              <w:left w:val="single" w:sz="12" w:space="0" w:color="auto"/>
              <w:bottom w:val="single" w:sz="2" w:space="0" w:color="auto"/>
              <w:right w:val="single" w:sz="12" w:space="0" w:color="auto"/>
            </w:tcBorders>
          </w:tcPr>
          <w:p w14:paraId="65BD8E3C"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3.</w:t>
            </w:r>
            <w:r w:rsidRPr="00A078B5">
              <w:rPr>
                <w:rFonts w:ascii="Calibri" w:hAnsi="Calibri" w:cs="Calibri"/>
                <w:iCs/>
              </w:rPr>
              <w:tab/>
              <w:t>Apply the therapeutic use of occupation to influence health and well-being of the client or group positively.</w:t>
            </w:r>
          </w:p>
        </w:tc>
        <w:tc>
          <w:tcPr>
            <w:tcW w:w="521" w:type="dxa"/>
            <w:tcBorders>
              <w:top w:val="single" w:sz="2" w:space="0" w:color="auto"/>
              <w:left w:val="single" w:sz="12" w:space="0" w:color="auto"/>
              <w:bottom w:val="single" w:sz="2" w:space="0" w:color="auto"/>
              <w:right w:val="single" w:sz="2" w:space="0" w:color="auto"/>
            </w:tcBorders>
            <w:shd w:val="clear" w:color="auto" w:fill="EAEAEA"/>
            <w:vAlign w:val="center"/>
          </w:tcPr>
          <w:p w14:paraId="3406712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shd w:val="clear" w:color="auto" w:fill="EAEAEA"/>
            <w:vAlign w:val="center"/>
          </w:tcPr>
          <w:p w14:paraId="762FF1C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2" w:space="0" w:color="auto"/>
            </w:tcBorders>
            <w:vAlign w:val="center"/>
          </w:tcPr>
          <w:p w14:paraId="285C69B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2" w:space="0" w:color="auto"/>
              <w:right w:val="single" w:sz="12" w:space="0" w:color="auto"/>
            </w:tcBorders>
            <w:vAlign w:val="center"/>
          </w:tcPr>
          <w:p w14:paraId="7C50714F"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0" w:type="dxa"/>
            <w:tcBorders>
              <w:top w:val="single" w:sz="2" w:space="0" w:color="auto"/>
              <w:left w:val="single" w:sz="12" w:space="0" w:color="auto"/>
              <w:bottom w:val="single" w:sz="2" w:space="0" w:color="auto"/>
              <w:right w:val="single" w:sz="2" w:space="0" w:color="auto"/>
            </w:tcBorders>
            <w:shd w:val="clear" w:color="auto" w:fill="EAEAEA"/>
            <w:vAlign w:val="center"/>
          </w:tcPr>
          <w:p w14:paraId="3517F01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shd w:val="clear" w:color="auto" w:fill="EAEAEA"/>
            <w:vAlign w:val="center"/>
          </w:tcPr>
          <w:p w14:paraId="726371A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2" w:space="0" w:color="auto"/>
            </w:tcBorders>
            <w:vAlign w:val="center"/>
          </w:tcPr>
          <w:p w14:paraId="6C0C342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2" w:space="0" w:color="auto"/>
              <w:right w:val="single" w:sz="12" w:space="0" w:color="auto"/>
            </w:tcBorders>
            <w:vAlign w:val="center"/>
          </w:tcPr>
          <w:p w14:paraId="2B3A0C1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10EA2821" w14:textId="77777777" w:rsidTr="008C5788">
        <w:tc>
          <w:tcPr>
            <w:tcW w:w="5118" w:type="dxa"/>
            <w:tcBorders>
              <w:top w:val="single" w:sz="2" w:space="0" w:color="auto"/>
              <w:left w:val="single" w:sz="12" w:space="0" w:color="auto"/>
              <w:bottom w:val="single" w:sz="12" w:space="0" w:color="auto"/>
              <w:right w:val="single" w:sz="12" w:space="0" w:color="auto"/>
            </w:tcBorders>
          </w:tcPr>
          <w:p w14:paraId="20C79201"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4.</w:t>
            </w:r>
            <w:r w:rsidRPr="00A078B5">
              <w:rPr>
                <w:rFonts w:ascii="Calibri" w:hAnsi="Calibri" w:cs="Calibri"/>
                <w:iCs/>
              </w:rPr>
              <w:tab/>
              <w:t>Support engagement and participation in meaningful occupation.</w:t>
            </w:r>
          </w:p>
        </w:tc>
        <w:tc>
          <w:tcPr>
            <w:tcW w:w="521" w:type="dxa"/>
            <w:tcBorders>
              <w:top w:val="single" w:sz="2" w:space="0" w:color="auto"/>
              <w:left w:val="single" w:sz="12" w:space="0" w:color="auto"/>
              <w:bottom w:val="single" w:sz="12" w:space="0" w:color="auto"/>
              <w:right w:val="single" w:sz="2" w:space="0" w:color="auto"/>
            </w:tcBorders>
            <w:shd w:val="clear" w:color="auto" w:fill="EAEAEA"/>
            <w:vAlign w:val="center"/>
          </w:tcPr>
          <w:p w14:paraId="2338E33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12" w:space="0" w:color="auto"/>
              <w:right w:val="single" w:sz="2" w:space="0" w:color="auto"/>
            </w:tcBorders>
            <w:shd w:val="clear" w:color="auto" w:fill="EAEAEA"/>
            <w:vAlign w:val="center"/>
          </w:tcPr>
          <w:p w14:paraId="587281D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12" w:space="0" w:color="auto"/>
              <w:right w:val="single" w:sz="2" w:space="0" w:color="auto"/>
            </w:tcBorders>
            <w:vAlign w:val="center"/>
          </w:tcPr>
          <w:p w14:paraId="3BEADC8F"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0" w:type="dxa"/>
            <w:tcBorders>
              <w:top w:val="single" w:sz="2" w:space="0" w:color="auto"/>
              <w:left w:val="single" w:sz="2" w:space="0" w:color="auto"/>
              <w:bottom w:val="single" w:sz="12" w:space="0" w:color="auto"/>
              <w:right w:val="single" w:sz="12" w:space="0" w:color="auto"/>
            </w:tcBorders>
            <w:vAlign w:val="center"/>
          </w:tcPr>
          <w:p w14:paraId="3C1C252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0" w:type="dxa"/>
            <w:tcBorders>
              <w:top w:val="single" w:sz="2" w:space="0" w:color="auto"/>
              <w:left w:val="single" w:sz="12" w:space="0" w:color="auto"/>
              <w:bottom w:val="single" w:sz="12" w:space="0" w:color="auto"/>
              <w:right w:val="single" w:sz="2" w:space="0" w:color="auto"/>
            </w:tcBorders>
            <w:shd w:val="clear" w:color="auto" w:fill="EAEAEA"/>
            <w:vAlign w:val="center"/>
          </w:tcPr>
          <w:p w14:paraId="1ECB174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12" w:space="0" w:color="auto"/>
              <w:right w:val="single" w:sz="2" w:space="0" w:color="auto"/>
            </w:tcBorders>
            <w:shd w:val="clear" w:color="auto" w:fill="EAEAEA"/>
            <w:vAlign w:val="center"/>
          </w:tcPr>
          <w:p w14:paraId="7048AFC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12" w:space="0" w:color="auto"/>
              <w:right w:val="single" w:sz="2" w:space="0" w:color="auto"/>
            </w:tcBorders>
            <w:vAlign w:val="center"/>
          </w:tcPr>
          <w:p w14:paraId="2F8CF702"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11" w:type="dxa"/>
            <w:tcBorders>
              <w:top w:val="single" w:sz="2" w:space="0" w:color="auto"/>
              <w:left w:val="single" w:sz="2" w:space="0" w:color="auto"/>
              <w:bottom w:val="single" w:sz="12" w:space="0" w:color="auto"/>
              <w:right w:val="single" w:sz="12" w:space="0" w:color="auto"/>
            </w:tcBorders>
            <w:vAlign w:val="center"/>
          </w:tcPr>
          <w:p w14:paraId="4DECCFB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2"/>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bl>
    <w:p w14:paraId="021242BF" w14:textId="77777777" w:rsidR="00A078B5" w:rsidRPr="00A078B5" w:rsidRDefault="00A078B5" w:rsidP="00A078B5">
      <w:pPr>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27880DD1" w14:textId="77777777" w:rsidTr="008C5788">
        <w:tc>
          <w:tcPr>
            <w:tcW w:w="9242" w:type="dxa"/>
          </w:tcPr>
          <w:p w14:paraId="11975B2D"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Halfway Comments on OccupationAL Competencies</w:t>
            </w:r>
          </w:p>
          <w:p w14:paraId="76919341" w14:textId="77777777" w:rsidR="00A078B5" w:rsidRPr="00A078B5" w:rsidRDefault="00A078B5" w:rsidP="00A078B5">
            <w:pPr>
              <w:spacing w:before="120"/>
              <w:jc w:val="both"/>
              <w:rPr>
                <w:rFonts w:ascii="Calibri" w:hAnsi="Calibri" w:cs="Calibri"/>
                <w:bCs/>
              </w:rPr>
            </w:pPr>
          </w:p>
          <w:p w14:paraId="49CB2783" w14:textId="77777777" w:rsidR="00A078B5" w:rsidRPr="00A078B5" w:rsidRDefault="00A078B5" w:rsidP="00A078B5">
            <w:pPr>
              <w:spacing w:before="120"/>
              <w:jc w:val="both"/>
              <w:rPr>
                <w:rFonts w:ascii="Calibri" w:hAnsi="Calibri" w:cs="Calibri"/>
                <w:b/>
                <w:bCs/>
              </w:rPr>
            </w:pPr>
          </w:p>
          <w:p w14:paraId="11B7B305" w14:textId="77777777" w:rsidR="00A078B5" w:rsidRPr="00A078B5" w:rsidRDefault="00A078B5" w:rsidP="00A078B5">
            <w:pPr>
              <w:spacing w:before="120"/>
              <w:jc w:val="both"/>
              <w:rPr>
                <w:rFonts w:ascii="Calibri" w:hAnsi="Calibri" w:cs="Calibri"/>
                <w:b/>
                <w:bCs/>
              </w:rPr>
            </w:pPr>
          </w:p>
          <w:p w14:paraId="4F5B85E8" w14:textId="77777777" w:rsidR="00A078B5" w:rsidRPr="00A078B5" w:rsidRDefault="00A078B5" w:rsidP="00A078B5">
            <w:pPr>
              <w:spacing w:before="120"/>
              <w:jc w:val="both"/>
              <w:rPr>
                <w:rFonts w:ascii="Calibri" w:hAnsi="Calibri" w:cs="Calibri"/>
                <w:b/>
                <w:bCs/>
              </w:rPr>
            </w:pPr>
          </w:p>
          <w:p w14:paraId="052CECE0" w14:textId="77777777" w:rsidR="00A078B5" w:rsidRPr="00A078B5" w:rsidRDefault="00A078B5" w:rsidP="00A078B5">
            <w:pPr>
              <w:spacing w:before="120"/>
              <w:jc w:val="both"/>
              <w:rPr>
                <w:rFonts w:ascii="Calibri" w:hAnsi="Calibri" w:cs="Calibri"/>
                <w:b/>
                <w:bCs/>
              </w:rPr>
            </w:pPr>
          </w:p>
        </w:tc>
      </w:tr>
    </w:tbl>
    <w:p w14:paraId="2986C67F"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724D84FB" w14:textId="77777777" w:rsidTr="008C5788">
        <w:tc>
          <w:tcPr>
            <w:tcW w:w="9242" w:type="dxa"/>
          </w:tcPr>
          <w:p w14:paraId="3279B920"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final Comments on OccupationAL Competencies</w:t>
            </w:r>
          </w:p>
          <w:p w14:paraId="02BFC2F1" w14:textId="77777777" w:rsidR="00A078B5" w:rsidRPr="00A078B5" w:rsidRDefault="00A078B5" w:rsidP="00A078B5">
            <w:pPr>
              <w:spacing w:before="120"/>
              <w:jc w:val="both"/>
              <w:rPr>
                <w:rFonts w:ascii="Calibri" w:hAnsi="Calibri" w:cs="Calibri"/>
                <w:bCs/>
              </w:rPr>
            </w:pPr>
          </w:p>
          <w:p w14:paraId="11A64184" w14:textId="77777777" w:rsidR="00A078B5" w:rsidRPr="00A078B5" w:rsidRDefault="00A078B5" w:rsidP="00A078B5">
            <w:pPr>
              <w:spacing w:before="120"/>
              <w:jc w:val="both"/>
              <w:rPr>
                <w:rFonts w:ascii="Calibri" w:hAnsi="Calibri" w:cs="Calibri"/>
                <w:b/>
                <w:bCs/>
              </w:rPr>
            </w:pPr>
          </w:p>
          <w:p w14:paraId="322C0DA5" w14:textId="77777777" w:rsidR="00A078B5" w:rsidRPr="00A078B5" w:rsidRDefault="00A078B5" w:rsidP="00A078B5">
            <w:pPr>
              <w:spacing w:before="120"/>
              <w:jc w:val="both"/>
              <w:rPr>
                <w:rFonts w:ascii="Calibri" w:hAnsi="Calibri" w:cs="Calibri"/>
                <w:b/>
                <w:bCs/>
              </w:rPr>
            </w:pPr>
          </w:p>
          <w:p w14:paraId="5F142F42" w14:textId="77777777" w:rsidR="00A078B5" w:rsidRPr="00A078B5" w:rsidRDefault="00A078B5" w:rsidP="00A078B5">
            <w:pPr>
              <w:spacing w:before="120"/>
              <w:jc w:val="both"/>
              <w:rPr>
                <w:rFonts w:ascii="Calibri" w:hAnsi="Calibri" w:cs="Calibri"/>
                <w:b/>
                <w:bCs/>
              </w:rPr>
            </w:pPr>
          </w:p>
          <w:p w14:paraId="2465D949" w14:textId="77777777" w:rsidR="00A078B5" w:rsidRPr="00A078B5" w:rsidRDefault="00A078B5" w:rsidP="00A078B5">
            <w:pPr>
              <w:spacing w:before="120"/>
              <w:jc w:val="both"/>
              <w:rPr>
                <w:rFonts w:ascii="Calibri" w:hAnsi="Calibri" w:cs="Calibri"/>
                <w:b/>
                <w:bCs/>
              </w:rPr>
            </w:pPr>
          </w:p>
        </w:tc>
      </w:tr>
    </w:tbl>
    <w:p w14:paraId="22F38B9E" w14:textId="77777777" w:rsidR="00A078B5" w:rsidRPr="00A078B5" w:rsidRDefault="00A078B5" w:rsidP="00A078B5">
      <w:pPr>
        <w:jc w:val="both"/>
      </w:pPr>
      <w:r w:rsidRPr="00A078B5">
        <w:br w:type="page"/>
      </w:r>
    </w:p>
    <w:tbl>
      <w:tblPr>
        <w:tblW w:w="0" w:type="auto"/>
        <w:tblLook w:val="00A0" w:firstRow="1" w:lastRow="0" w:firstColumn="1" w:lastColumn="0" w:noHBand="0" w:noVBand="0"/>
      </w:tblPr>
      <w:tblGrid>
        <w:gridCol w:w="4779"/>
        <w:gridCol w:w="530"/>
        <w:gridCol w:w="530"/>
        <w:gridCol w:w="528"/>
        <w:gridCol w:w="529"/>
        <w:gridCol w:w="529"/>
        <w:gridCol w:w="528"/>
        <w:gridCol w:w="529"/>
        <w:gridCol w:w="12"/>
        <w:gridCol w:w="517"/>
      </w:tblGrid>
      <w:tr w:rsidR="00A078B5" w:rsidRPr="00A078B5" w14:paraId="56CA6E41" w14:textId="77777777" w:rsidTr="008C5788">
        <w:tc>
          <w:tcPr>
            <w:tcW w:w="4779" w:type="dxa"/>
            <w:tcBorders>
              <w:right w:val="single" w:sz="12" w:space="0" w:color="auto"/>
            </w:tcBorders>
          </w:tcPr>
          <w:p w14:paraId="743FFEBE" w14:textId="77777777" w:rsidR="00A078B5" w:rsidRPr="00A078B5" w:rsidRDefault="00A078B5" w:rsidP="00A078B5">
            <w:pPr>
              <w:jc w:val="both"/>
              <w:rPr>
                <w:rFonts w:ascii="Calibri" w:hAnsi="Calibri" w:cs="Calibri"/>
                <w:iCs/>
              </w:rPr>
            </w:pPr>
          </w:p>
        </w:tc>
        <w:tc>
          <w:tcPr>
            <w:tcW w:w="2117" w:type="dxa"/>
            <w:gridSpan w:val="4"/>
            <w:tcBorders>
              <w:top w:val="single" w:sz="12" w:space="0" w:color="auto"/>
              <w:left w:val="single" w:sz="12" w:space="0" w:color="auto"/>
              <w:bottom w:val="single" w:sz="2" w:space="0" w:color="auto"/>
              <w:right w:val="single" w:sz="12" w:space="0" w:color="auto"/>
            </w:tcBorders>
          </w:tcPr>
          <w:p w14:paraId="561CB0C3" w14:textId="77777777" w:rsidR="00A078B5" w:rsidRPr="00A078B5" w:rsidRDefault="00A078B5" w:rsidP="00A078B5">
            <w:pPr>
              <w:jc w:val="both"/>
              <w:rPr>
                <w:rFonts w:ascii="Calibri" w:hAnsi="Calibri" w:cs="Calibri"/>
                <w:b/>
                <w:iCs/>
              </w:rPr>
            </w:pPr>
            <w:r w:rsidRPr="00A078B5">
              <w:rPr>
                <w:rFonts w:ascii="Calibri" w:hAnsi="Calibri" w:cs="Calibri"/>
                <w:b/>
                <w:iCs/>
              </w:rPr>
              <w:t>Half-Way</w:t>
            </w:r>
          </w:p>
        </w:tc>
        <w:tc>
          <w:tcPr>
            <w:tcW w:w="2115" w:type="dxa"/>
            <w:gridSpan w:val="5"/>
            <w:tcBorders>
              <w:top w:val="single" w:sz="12" w:space="0" w:color="auto"/>
              <w:left w:val="single" w:sz="12" w:space="0" w:color="auto"/>
              <w:bottom w:val="single" w:sz="2" w:space="0" w:color="auto"/>
              <w:right w:val="single" w:sz="12" w:space="0" w:color="auto"/>
            </w:tcBorders>
          </w:tcPr>
          <w:p w14:paraId="25B61EDB" w14:textId="77777777" w:rsidR="00A078B5" w:rsidRPr="00A078B5" w:rsidRDefault="00A078B5" w:rsidP="00A078B5">
            <w:pPr>
              <w:jc w:val="both"/>
              <w:rPr>
                <w:rFonts w:ascii="Calibri" w:hAnsi="Calibri" w:cs="Calibri"/>
                <w:b/>
                <w:iCs/>
              </w:rPr>
            </w:pPr>
            <w:r w:rsidRPr="00A078B5">
              <w:rPr>
                <w:rFonts w:ascii="Calibri" w:hAnsi="Calibri" w:cs="Calibri"/>
                <w:b/>
                <w:iCs/>
              </w:rPr>
              <w:t>End of Placement</w:t>
            </w:r>
          </w:p>
        </w:tc>
      </w:tr>
      <w:tr w:rsidR="00A078B5" w:rsidRPr="00A078B5" w14:paraId="7EFE7CA7" w14:textId="77777777" w:rsidTr="008C5788">
        <w:tc>
          <w:tcPr>
            <w:tcW w:w="4779" w:type="dxa"/>
            <w:tcBorders>
              <w:bottom w:val="single" w:sz="12" w:space="0" w:color="auto"/>
              <w:right w:val="single" w:sz="12" w:space="0" w:color="auto"/>
            </w:tcBorders>
          </w:tcPr>
          <w:p w14:paraId="2EF4A462" w14:textId="77777777" w:rsidR="00A078B5" w:rsidRPr="00A078B5" w:rsidRDefault="00A078B5" w:rsidP="00A078B5">
            <w:pPr>
              <w:jc w:val="both"/>
              <w:rPr>
                <w:rFonts w:ascii="Calibri" w:hAnsi="Calibri" w:cs="Calibri"/>
                <w:iCs/>
              </w:rPr>
            </w:pPr>
          </w:p>
        </w:tc>
        <w:tc>
          <w:tcPr>
            <w:tcW w:w="1060"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7A53053C"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7" w:type="dxa"/>
            <w:gridSpan w:val="2"/>
            <w:tcBorders>
              <w:top w:val="single" w:sz="2" w:space="0" w:color="auto"/>
              <w:left w:val="single" w:sz="2" w:space="0" w:color="auto"/>
              <w:bottom w:val="single" w:sz="12" w:space="0" w:color="auto"/>
              <w:right w:val="single" w:sz="12" w:space="0" w:color="auto"/>
            </w:tcBorders>
            <w:vAlign w:val="bottom"/>
          </w:tcPr>
          <w:p w14:paraId="5DFCD37E"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c>
          <w:tcPr>
            <w:tcW w:w="1057"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474A7CFD"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8" w:type="dxa"/>
            <w:gridSpan w:val="3"/>
            <w:tcBorders>
              <w:top w:val="single" w:sz="2" w:space="0" w:color="auto"/>
              <w:left w:val="single" w:sz="2" w:space="0" w:color="auto"/>
              <w:bottom w:val="single" w:sz="12" w:space="0" w:color="auto"/>
              <w:right w:val="single" w:sz="12" w:space="0" w:color="auto"/>
            </w:tcBorders>
            <w:vAlign w:val="bottom"/>
          </w:tcPr>
          <w:p w14:paraId="0FA9C530"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r>
      <w:tr w:rsidR="00A078B5" w:rsidRPr="00A078B5" w14:paraId="56525345" w14:textId="77777777" w:rsidTr="008C5788">
        <w:trPr>
          <w:cantSplit/>
          <w:trHeight w:val="1134"/>
        </w:trPr>
        <w:tc>
          <w:tcPr>
            <w:tcW w:w="4779" w:type="dxa"/>
            <w:tcBorders>
              <w:top w:val="single" w:sz="12" w:space="0" w:color="auto"/>
              <w:left w:val="single" w:sz="12" w:space="0" w:color="auto"/>
              <w:bottom w:val="single" w:sz="2" w:space="0" w:color="auto"/>
              <w:right w:val="single" w:sz="12" w:space="0" w:color="auto"/>
            </w:tcBorders>
            <w:vAlign w:val="center"/>
          </w:tcPr>
          <w:p w14:paraId="0401180B" w14:textId="77777777" w:rsidR="00A078B5" w:rsidRPr="00A078B5" w:rsidRDefault="00A078B5" w:rsidP="00A078B5">
            <w:pPr>
              <w:jc w:val="both"/>
              <w:rPr>
                <w:rFonts w:ascii="Calibri" w:hAnsi="Calibri" w:cs="Calibri"/>
                <w:b/>
                <w:iCs/>
                <w:sz w:val="32"/>
                <w:szCs w:val="32"/>
              </w:rPr>
            </w:pPr>
            <w:r w:rsidRPr="00A078B5">
              <w:rPr>
                <w:rFonts w:ascii="Calibri" w:hAnsi="Calibri" w:cs="Calibri"/>
                <w:b/>
                <w:iCs/>
                <w:sz w:val="32"/>
                <w:szCs w:val="32"/>
              </w:rPr>
              <w:t>Communication Competencies</w:t>
            </w:r>
          </w:p>
        </w:tc>
        <w:tc>
          <w:tcPr>
            <w:tcW w:w="530"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39041DC3"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3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6DF68B6B"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8" w:type="dxa"/>
            <w:tcBorders>
              <w:top w:val="single" w:sz="12" w:space="0" w:color="auto"/>
              <w:left w:val="single" w:sz="2" w:space="0" w:color="auto"/>
              <w:bottom w:val="single" w:sz="2" w:space="0" w:color="auto"/>
              <w:right w:val="single" w:sz="2" w:space="0" w:color="auto"/>
            </w:tcBorders>
            <w:textDirection w:val="btLr"/>
          </w:tcPr>
          <w:p w14:paraId="264F6FF3"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9" w:type="dxa"/>
            <w:tcBorders>
              <w:top w:val="single" w:sz="12" w:space="0" w:color="auto"/>
              <w:left w:val="single" w:sz="2" w:space="0" w:color="auto"/>
              <w:bottom w:val="single" w:sz="2" w:space="0" w:color="auto"/>
              <w:right w:val="single" w:sz="12" w:space="0" w:color="auto"/>
            </w:tcBorders>
            <w:textDirection w:val="btLr"/>
          </w:tcPr>
          <w:p w14:paraId="50867C4B"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c>
          <w:tcPr>
            <w:tcW w:w="529"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525B19DE"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8" w:type="dxa"/>
            <w:tcBorders>
              <w:top w:val="single" w:sz="12" w:space="0" w:color="auto"/>
              <w:left w:val="single" w:sz="2" w:space="0" w:color="auto"/>
              <w:bottom w:val="single" w:sz="2" w:space="0" w:color="auto"/>
              <w:right w:val="single" w:sz="2" w:space="0" w:color="auto"/>
            </w:tcBorders>
            <w:shd w:val="clear" w:color="auto" w:fill="EAEAEA"/>
            <w:textDirection w:val="btLr"/>
          </w:tcPr>
          <w:p w14:paraId="0BFC4493"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41" w:type="dxa"/>
            <w:gridSpan w:val="2"/>
            <w:tcBorders>
              <w:top w:val="single" w:sz="12" w:space="0" w:color="auto"/>
              <w:left w:val="single" w:sz="2" w:space="0" w:color="auto"/>
              <w:bottom w:val="single" w:sz="2" w:space="0" w:color="auto"/>
              <w:right w:val="single" w:sz="2" w:space="0" w:color="auto"/>
            </w:tcBorders>
            <w:textDirection w:val="btLr"/>
          </w:tcPr>
          <w:p w14:paraId="67DF769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17" w:type="dxa"/>
            <w:tcBorders>
              <w:top w:val="single" w:sz="12" w:space="0" w:color="auto"/>
              <w:left w:val="single" w:sz="2" w:space="0" w:color="auto"/>
              <w:bottom w:val="single" w:sz="2" w:space="0" w:color="auto"/>
              <w:right w:val="single" w:sz="12" w:space="0" w:color="auto"/>
            </w:tcBorders>
            <w:textDirection w:val="btLr"/>
          </w:tcPr>
          <w:p w14:paraId="02D5921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r>
      <w:tr w:rsidR="00A078B5" w:rsidRPr="00A078B5" w14:paraId="19CB703E" w14:textId="77777777" w:rsidTr="008C5788">
        <w:tc>
          <w:tcPr>
            <w:tcW w:w="4779" w:type="dxa"/>
            <w:tcBorders>
              <w:top w:val="single" w:sz="2" w:space="0" w:color="auto"/>
              <w:left w:val="single" w:sz="12" w:space="0" w:color="auto"/>
              <w:bottom w:val="single" w:sz="2" w:space="0" w:color="auto"/>
              <w:right w:val="single" w:sz="12" w:space="0" w:color="auto"/>
            </w:tcBorders>
          </w:tcPr>
          <w:p w14:paraId="2F5172E2"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5.</w:t>
            </w:r>
            <w:r w:rsidRPr="00A078B5">
              <w:rPr>
                <w:rFonts w:ascii="Calibri" w:hAnsi="Calibri" w:cs="Calibri"/>
                <w:iCs/>
              </w:rPr>
              <w:tab/>
              <w:t>Demonstrate listening, verbal and non-verbal communication skills, both formally and informally.</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62B11966"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3F283AF7"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056AF89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73CE763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52991363"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58991DC"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19AD770C"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2EBCBDD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265D0B0C" w14:textId="77777777" w:rsidTr="008C5788">
        <w:tc>
          <w:tcPr>
            <w:tcW w:w="4779" w:type="dxa"/>
            <w:tcBorders>
              <w:top w:val="single" w:sz="2" w:space="0" w:color="auto"/>
              <w:left w:val="single" w:sz="12" w:space="0" w:color="auto"/>
              <w:bottom w:val="single" w:sz="2" w:space="0" w:color="auto"/>
              <w:right w:val="single" w:sz="12" w:space="0" w:color="auto"/>
            </w:tcBorders>
          </w:tcPr>
          <w:p w14:paraId="2C9DC886"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6.</w:t>
            </w:r>
            <w:r w:rsidRPr="00A078B5">
              <w:rPr>
                <w:rFonts w:ascii="Calibri" w:hAnsi="Calibri" w:cs="Calibri"/>
                <w:iCs/>
              </w:rPr>
              <w:tab/>
              <w:t>Give and receive feedback in an open and honest manner.</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3C2299E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1676982C"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5EB8896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687B2D52"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58868FE2"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D4ABCED"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773E922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367AF6D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5B19DCF" w14:textId="77777777" w:rsidTr="008C5788">
        <w:tc>
          <w:tcPr>
            <w:tcW w:w="4779" w:type="dxa"/>
            <w:tcBorders>
              <w:top w:val="single" w:sz="2" w:space="0" w:color="auto"/>
              <w:left w:val="single" w:sz="12" w:space="0" w:color="auto"/>
              <w:bottom w:val="single" w:sz="2" w:space="0" w:color="auto"/>
              <w:right w:val="single" w:sz="12" w:space="0" w:color="auto"/>
            </w:tcBorders>
          </w:tcPr>
          <w:p w14:paraId="5A7D9CE1"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7.</w:t>
            </w:r>
            <w:r w:rsidRPr="00A078B5">
              <w:rPr>
                <w:rFonts w:ascii="Calibri" w:hAnsi="Calibri" w:cs="Calibri"/>
                <w:iCs/>
              </w:rPr>
              <w:tab/>
              <w:t>Present oral information in a clear, concise and well-structured manner both formally and informally.</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1FF8558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14F6FF0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62A38716"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3682506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4052569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1D1491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44ED7D2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65E60DF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5A955654" w14:textId="77777777" w:rsidTr="008C5788">
        <w:tc>
          <w:tcPr>
            <w:tcW w:w="4779" w:type="dxa"/>
            <w:tcBorders>
              <w:top w:val="single" w:sz="2" w:space="0" w:color="auto"/>
              <w:left w:val="single" w:sz="12" w:space="0" w:color="auto"/>
              <w:bottom w:val="single" w:sz="2" w:space="0" w:color="auto"/>
              <w:right w:val="single" w:sz="12" w:space="0" w:color="auto"/>
            </w:tcBorders>
          </w:tcPr>
          <w:p w14:paraId="49FFDE13"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8.</w:t>
            </w:r>
            <w:r w:rsidRPr="00A078B5">
              <w:rPr>
                <w:rFonts w:ascii="Calibri" w:hAnsi="Calibri" w:cs="Calibri"/>
                <w:iCs/>
              </w:rPr>
              <w:tab/>
              <w:t>Write accurate, clear, contemporaneous records in accordance with legal and professional requirements.</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77F74A8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64F21B4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370CE8D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054CE0CA"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71585BB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65C2FCAD"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0464757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1CFABF9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3ABFF2BC" w14:textId="77777777" w:rsidTr="008C5788">
        <w:tc>
          <w:tcPr>
            <w:tcW w:w="4779" w:type="dxa"/>
            <w:tcBorders>
              <w:top w:val="single" w:sz="2" w:space="0" w:color="auto"/>
              <w:left w:val="single" w:sz="12" w:space="0" w:color="auto"/>
              <w:bottom w:val="single" w:sz="2" w:space="0" w:color="auto"/>
              <w:right w:val="single" w:sz="12" w:space="0" w:color="auto"/>
            </w:tcBorders>
          </w:tcPr>
          <w:p w14:paraId="2E1DB71F"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9.</w:t>
            </w:r>
            <w:r w:rsidRPr="00A078B5">
              <w:rPr>
                <w:rFonts w:ascii="Calibri" w:hAnsi="Calibri" w:cs="Calibri"/>
                <w:iCs/>
              </w:rPr>
              <w:tab/>
              <w:t>Communicate effectively and in a professional manner with individuals.</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4506FB9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37EF068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67DA6319"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4018B22A"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0E77C74F"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2425D13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59D797DF"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3EEA3A0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377884AA" w14:textId="77777777" w:rsidTr="008C5788">
        <w:tc>
          <w:tcPr>
            <w:tcW w:w="4779" w:type="dxa"/>
            <w:tcBorders>
              <w:top w:val="single" w:sz="2" w:space="0" w:color="auto"/>
              <w:left w:val="single" w:sz="12" w:space="0" w:color="auto"/>
              <w:bottom w:val="single" w:sz="2" w:space="0" w:color="auto"/>
              <w:right w:val="single" w:sz="12" w:space="0" w:color="auto"/>
            </w:tcBorders>
          </w:tcPr>
          <w:p w14:paraId="70CFDCE0" w14:textId="77777777" w:rsidR="00A078B5" w:rsidRPr="00A078B5" w:rsidRDefault="00A078B5" w:rsidP="00A078B5">
            <w:pPr>
              <w:spacing w:after="60"/>
              <w:ind w:left="446" w:hanging="446"/>
              <w:jc w:val="both"/>
              <w:rPr>
                <w:rFonts w:ascii="Calibri" w:hAnsi="Calibri" w:cs="Calibri"/>
                <w:iCs/>
              </w:rPr>
            </w:pPr>
            <w:r w:rsidRPr="00A078B5">
              <w:rPr>
                <w:rFonts w:ascii="Calibri" w:hAnsi="Calibri" w:cs="Calibri"/>
                <w:iCs/>
              </w:rPr>
              <w:t>10.</w:t>
            </w:r>
            <w:r w:rsidRPr="00A078B5">
              <w:rPr>
                <w:rFonts w:ascii="Calibri" w:hAnsi="Calibri" w:cs="Calibri"/>
                <w:iCs/>
              </w:rPr>
              <w:tab/>
              <w:t>Communicate effectively and in a professional manner in a group environment.</w:t>
            </w:r>
          </w:p>
        </w:tc>
        <w:tc>
          <w:tcPr>
            <w:tcW w:w="530" w:type="dxa"/>
            <w:tcBorders>
              <w:top w:val="single" w:sz="2" w:space="0" w:color="auto"/>
              <w:left w:val="single" w:sz="12" w:space="0" w:color="auto"/>
              <w:bottom w:val="single" w:sz="2" w:space="0" w:color="auto"/>
              <w:right w:val="single" w:sz="2" w:space="0" w:color="auto"/>
            </w:tcBorders>
            <w:shd w:val="clear" w:color="auto" w:fill="EAEAEA"/>
            <w:vAlign w:val="center"/>
          </w:tcPr>
          <w:p w14:paraId="7159819F"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2" w:space="0" w:color="auto"/>
              <w:right w:val="single" w:sz="2" w:space="0" w:color="auto"/>
            </w:tcBorders>
            <w:shd w:val="clear" w:color="auto" w:fill="EAEAEA"/>
            <w:vAlign w:val="center"/>
          </w:tcPr>
          <w:p w14:paraId="11CEA18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3F17A01E"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12" w:space="0" w:color="auto"/>
            </w:tcBorders>
            <w:vAlign w:val="center"/>
          </w:tcPr>
          <w:p w14:paraId="0866843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2" w:space="0" w:color="auto"/>
              <w:right w:val="single" w:sz="2" w:space="0" w:color="auto"/>
            </w:tcBorders>
            <w:shd w:val="clear" w:color="auto" w:fill="EAEAEA"/>
            <w:vAlign w:val="center"/>
          </w:tcPr>
          <w:p w14:paraId="5FEA888B"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3852B8A"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2" w:space="0" w:color="auto"/>
              <w:right w:val="single" w:sz="2" w:space="0" w:color="auto"/>
            </w:tcBorders>
            <w:vAlign w:val="center"/>
          </w:tcPr>
          <w:p w14:paraId="66E42E50"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2" w:space="0" w:color="auto"/>
              <w:right w:val="single" w:sz="12" w:space="0" w:color="auto"/>
            </w:tcBorders>
            <w:vAlign w:val="center"/>
          </w:tcPr>
          <w:p w14:paraId="5AD1A374"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78FA21B" w14:textId="77777777" w:rsidTr="008C5788">
        <w:tc>
          <w:tcPr>
            <w:tcW w:w="4779" w:type="dxa"/>
            <w:tcBorders>
              <w:top w:val="single" w:sz="2" w:space="0" w:color="auto"/>
              <w:left w:val="single" w:sz="12" w:space="0" w:color="auto"/>
              <w:bottom w:val="single" w:sz="12" w:space="0" w:color="auto"/>
              <w:right w:val="single" w:sz="12" w:space="0" w:color="auto"/>
            </w:tcBorders>
          </w:tcPr>
          <w:p w14:paraId="25863A56" w14:textId="77777777" w:rsidR="00A078B5" w:rsidRPr="00A078B5" w:rsidRDefault="00A078B5" w:rsidP="00A078B5">
            <w:pPr>
              <w:spacing w:after="60"/>
              <w:ind w:left="446" w:hanging="446"/>
              <w:rPr>
                <w:rFonts w:ascii="Calibri" w:hAnsi="Calibri" w:cs="Calibri"/>
                <w:iCs/>
              </w:rPr>
            </w:pPr>
            <w:r w:rsidRPr="00A078B5">
              <w:rPr>
                <w:rFonts w:ascii="Calibri" w:hAnsi="Calibri" w:cs="Calibri"/>
                <w:iCs/>
              </w:rPr>
              <w:t xml:space="preserve">11.  </w:t>
            </w:r>
            <w:r w:rsidRPr="00A078B5">
              <w:rPr>
                <w:rFonts w:ascii="Calibri" w:hAnsi="Calibri" w:cs="Arial"/>
                <w:lang w:val="en-IE"/>
              </w:rPr>
              <w:t>Use computer and/or communication technologies appropriately in the placement setting</w:t>
            </w:r>
            <w:r w:rsidRPr="00A078B5">
              <w:rPr>
                <w:rFonts w:ascii="Calibri" w:hAnsi="Calibri" w:cs="Arial"/>
                <w:b/>
                <w:lang w:val="en-IE"/>
              </w:rPr>
              <w:t xml:space="preserve">.  </w:t>
            </w:r>
          </w:p>
        </w:tc>
        <w:tc>
          <w:tcPr>
            <w:tcW w:w="530" w:type="dxa"/>
            <w:tcBorders>
              <w:top w:val="single" w:sz="2" w:space="0" w:color="auto"/>
              <w:left w:val="single" w:sz="12" w:space="0" w:color="auto"/>
              <w:bottom w:val="single" w:sz="12" w:space="0" w:color="auto"/>
              <w:right w:val="single" w:sz="2" w:space="0" w:color="auto"/>
            </w:tcBorders>
            <w:shd w:val="clear" w:color="auto" w:fill="EAEAEA"/>
            <w:vAlign w:val="center"/>
          </w:tcPr>
          <w:p w14:paraId="2978C125"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0" w:type="dxa"/>
            <w:tcBorders>
              <w:top w:val="single" w:sz="2" w:space="0" w:color="auto"/>
              <w:left w:val="single" w:sz="2" w:space="0" w:color="auto"/>
              <w:bottom w:val="single" w:sz="12" w:space="0" w:color="auto"/>
              <w:right w:val="single" w:sz="2" w:space="0" w:color="auto"/>
            </w:tcBorders>
            <w:shd w:val="clear" w:color="auto" w:fill="EAEAEA"/>
            <w:vAlign w:val="center"/>
          </w:tcPr>
          <w:p w14:paraId="1896825C"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2" w:space="0" w:color="auto"/>
            </w:tcBorders>
            <w:vAlign w:val="center"/>
          </w:tcPr>
          <w:p w14:paraId="6113B5B2"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12" w:space="0" w:color="auto"/>
              <w:right w:val="single" w:sz="12" w:space="0" w:color="auto"/>
            </w:tcBorders>
            <w:vAlign w:val="center"/>
          </w:tcPr>
          <w:p w14:paraId="4C2E694C"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12" w:space="0" w:color="auto"/>
              <w:bottom w:val="single" w:sz="12" w:space="0" w:color="auto"/>
              <w:right w:val="single" w:sz="2" w:space="0" w:color="auto"/>
            </w:tcBorders>
            <w:shd w:val="clear" w:color="auto" w:fill="EAEAEA"/>
            <w:vAlign w:val="center"/>
          </w:tcPr>
          <w:p w14:paraId="2B8A5736"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2" w:space="0" w:color="auto"/>
            </w:tcBorders>
            <w:shd w:val="clear" w:color="auto" w:fill="EAEAEA"/>
            <w:vAlign w:val="center"/>
          </w:tcPr>
          <w:p w14:paraId="75407AD8"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tcBorders>
              <w:top w:val="single" w:sz="2" w:space="0" w:color="auto"/>
              <w:left w:val="single" w:sz="2" w:space="0" w:color="auto"/>
              <w:bottom w:val="single" w:sz="12" w:space="0" w:color="auto"/>
              <w:right w:val="single" w:sz="2" w:space="0" w:color="auto"/>
            </w:tcBorders>
            <w:vAlign w:val="center"/>
          </w:tcPr>
          <w:p w14:paraId="45B5B49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9" w:type="dxa"/>
            <w:gridSpan w:val="2"/>
            <w:tcBorders>
              <w:top w:val="single" w:sz="2" w:space="0" w:color="auto"/>
              <w:left w:val="single" w:sz="2" w:space="0" w:color="auto"/>
              <w:bottom w:val="single" w:sz="12" w:space="0" w:color="auto"/>
              <w:right w:val="single" w:sz="12" w:space="0" w:color="auto"/>
            </w:tcBorders>
            <w:vAlign w:val="center"/>
          </w:tcPr>
          <w:p w14:paraId="66DD0181" w14:textId="77777777" w:rsidR="00A078B5" w:rsidRPr="00A078B5" w:rsidRDefault="00A078B5" w:rsidP="00A078B5">
            <w:pPr>
              <w:jc w:val="both"/>
              <w:rPr>
                <w:rFonts w:ascii="Calibri" w:hAnsi="Calibri" w:cs="Calibri"/>
                <w:iCs/>
              </w:rPr>
            </w:pPr>
            <w:r w:rsidRPr="00A078B5">
              <w:rPr>
                <w:rFonts w:ascii="Calibri" w:hAnsi="Calibri" w:cs="Calibri"/>
                <w:iCs/>
              </w:rPr>
              <w:fldChar w:fldCharType="begin">
                <w:ffData>
                  <w:name w:val="Check3"/>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bl>
    <w:p w14:paraId="6C4AC364"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5F45E62D" w14:textId="77777777" w:rsidTr="008C5788">
        <w:tc>
          <w:tcPr>
            <w:tcW w:w="9242" w:type="dxa"/>
          </w:tcPr>
          <w:p w14:paraId="0B36CE84"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Halfway Comments on communication Competencies</w:t>
            </w:r>
          </w:p>
          <w:p w14:paraId="509D42BE" w14:textId="77777777" w:rsidR="00A078B5" w:rsidRPr="00A078B5" w:rsidRDefault="00A078B5" w:rsidP="00A078B5">
            <w:pPr>
              <w:spacing w:before="120"/>
              <w:jc w:val="both"/>
              <w:rPr>
                <w:rFonts w:ascii="Calibri" w:hAnsi="Calibri" w:cs="Calibri"/>
                <w:bCs/>
              </w:rPr>
            </w:pPr>
          </w:p>
          <w:p w14:paraId="3C1653FB" w14:textId="77777777" w:rsidR="00A078B5" w:rsidRPr="00A078B5" w:rsidRDefault="00A078B5" w:rsidP="00A078B5">
            <w:pPr>
              <w:spacing w:before="120"/>
              <w:jc w:val="both"/>
              <w:rPr>
                <w:rFonts w:ascii="Calibri" w:hAnsi="Calibri" w:cs="Calibri"/>
                <w:b/>
                <w:bCs/>
              </w:rPr>
            </w:pPr>
          </w:p>
          <w:p w14:paraId="3FA09FAC" w14:textId="77777777" w:rsidR="00A078B5" w:rsidRPr="00A078B5" w:rsidRDefault="00A078B5" w:rsidP="00A078B5">
            <w:pPr>
              <w:spacing w:before="120"/>
              <w:jc w:val="both"/>
              <w:rPr>
                <w:rFonts w:ascii="Calibri" w:hAnsi="Calibri" w:cs="Calibri"/>
                <w:b/>
                <w:bCs/>
              </w:rPr>
            </w:pPr>
          </w:p>
          <w:p w14:paraId="101A5B02" w14:textId="77777777" w:rsidR="00A078B5" w:rsidRPr="00A078B5" w:rsidRDefault="00A078B5" w:rsidP="00A078B5">
            <w:pPr>
              <w:spacing w:before="120"/>
              <w:jc w:val="both"/>
              <w:rPr>
                <w:rFonts w:ascii="Calibri" w:hAnsi="Calibri" w:cs="Calibri"/>
                <w:b/>
                <w:bCs/>
              </w:rPr>
            </w:pPr>
          </w:p>
          <w:p w14:paraId="5E22272E" w14:textId="77777777" w:rsidR="00A078B5" w:rsidRPr="00A078B5" w:rsidRDefault="00A078B5" w:rsidP="00A078B5">
            <w:pPr>
              <w:spacing w:before="120"/>
              <w:jc w:val="both"/>
              <w:rPr>
                <w:rFonts w:ascii="Calibri" w:hAnsi="Calibri" w:cs="Calibri"/>
                <w:b/>
                <w:bCs/>
              </w:rPr>
            </w:pPr>
          </w:p>
        </w:tc>
      </w:tr>
    </w:tbl>
    <w:p w14:paraId="179C3DB8"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52C23932" w14:textId="77777777" w:rsidTr="008C5788">
        <w:tc>
          <w:tcPr>
            <w:tcW w:w="9242" w:type="dxa"/>
          </w:tcPr>
          <w:p w14:paraId="5FF86880" w14:textId="77777777" w:rsidR="00A078B5" w:rsidRPr="00A078B5" w:rsidRDefault="00A078B5" w:rsidP="00A078B5">
            <w:pPr>
              <w:spacing w:before="120"/>
              <w:jc w:val="both"/>
              <w:rPr>
                <w:rFonts w:ascii="Calibri" w:hAnsi="Calibri" w:cs="Calibri"/>
                <w:b/>
                <w:bCs/>
              </w:rPr>
            </w:pPr>
            <w:r w:rsidRPr="00A078B5">
              <w:rPr>
                <w:rFonts w:ascii="Calibri" w:hAnsi="Calibri" w:cs="Calibri"/>
                <w:b/>
                <w:bCs/>
                <w:caps/>
              </w:rPr>
              <w:t>final Comments on communication Competencies</w:t>
            </w:r>
          </w:p>
          <w:p w14:paraId="57CDDA3A" w14:textId="77777777" w:rsidR="00A078B5" w:rsidRPr="00A078B5" w:rsidRDefault="00A078B5" w:rsidP="00A078B5">
            <w:pPr>
              <w:spacing w:before="120"/>
              <w:jc w:val="both"/>
              <w:rPr>
                <w:rFonts w:ascii="Calibri" w:hAnsi="Calibri" w:cs="Calibri"/>
                <w:b/>
                <w:bCs/>
              </w:rPr>
            </w:pPr>
          </w:p>
          <w:p w14:paraId="0F39DA36" w14:textId="77777777" w:rsidR="00A078B5" w:rsidRPr="00A078B5" w:rsidRDefault="00A078B5" w:rsidP="00A078B5">
            <w:pPr>
              <w:spacing w:before="120"/>
              <w:jc w:val="both"/>
              <w:rPr>
                <w:rFonts w:ascii="Calibri" w:hAnsi="Calibri" w:cs="Calibri"/>
                <w:b/>
                <w:bCs/>
              </w:rPr>
            </w:pPr>
          </w:p>
          <w:p w14:paraId="3974F5C0" w14:textId="77777777" w:rsidR="00A078B5" w:rsidRPr="00A078B5" w:rsidRDefault="00A078B5" w:rsidP="00A078B5">
            <w:pPr>
              <w:spacing w:before="120"/>
              <w:jc w:val="both"/>
              <w:rPr>
                <w:rFonts w:ascii="Calibri" w:hAnsi="Calibri" w:cs="Calibri"/>
                <w:b/>
                <w:bCs/>
              </w:rPr>
            </w:pPr>
          </w:p>
          <w:p w14:paraId="5704A010" w14:textId="77777777" w:rsidR="00A078B5" w:rsidRPr="00A078B5" w:rsidRDefault="00A078B5" w:rsidP="00A078B5">
            <w:pPr>
              <w:spacing w:before="120"/>
              <w:jc w:val="both"/>
              <w:rPr>
                <w:rFonts w:ascii="Calibri" w:hAnsi="Calibri" w:cs="Calibri"/>
                <w:b/>
                <w:bCs/>
              </w:rPr>
            </w:pPr>
          </w:p>
          <w:p w14:paraId="677D736E" w14:textId="77777777" w:rsidR="00A078B5" w:rsidRPr="00A078B5" w:rsidRDefault="00A078B5" w:rsidP="00A078B5">
            <w:pPr>
              <w:spacing w:before="120"/>
              <w:jc w:val="both"/>
              <w:rPr>
                <w:rFonts w:ascii="Calibri" w:hAnsi="Calibri" w:cs="Calibri"/>
                <w:b/>
                <w:bCs/>
              </w:rPr>
            </w:pPr>
          </w:p>
        </w:tc>
      </w:tr>
    </w:tbl>
    <w:p w14:paraId="00192522" w14:textId="77777777" w:rsidR="00A078B5" w:rsidRPr="00A078B5" w:rsidRDefault="00A078B5" w:rsidP="00A078B5">
      <w:pPr>
        <w:jc w:val="both"/>
        <w:rPr>
          <w:rFonts w:ascii="Calibri" w:hAnsi="Calibri" w:cs="Calibri"/>
        </w:rPr>
      </w:pPr>
      <w:r w:rsidRPr="00A078B5">
        <w:rPr>
          <w:rFonts w:ascii="Calibri" w:hAnsi="Calibri" w:cs="Calibri"/>
        </w:rPr>
        <w:br w:type="page"/>
      </w:r>
    </w:p>
    <w:tbl>
      <w:tblPr>
        <w:tblW w:w="9246" w:type="dxa"/>
        <w:tblLayout w:type="fixed"/>
        <w:tblLook w:val="00A0" w:firstRow="1" w:lastRow="0" w:firstColumn="1" w:lastColumn="0" w:noHBand="0" w:noVBand="0"/>
      </w:tblPr>
      <w:tblGrid>
        <w:gridCol w:w="5015"/>
        <w:gridCol w:w="527"/>
        <w:gridCol w:w="528"/>
        <w:gridCol w:w="532"/>
        <w:gridCol w:w="532"/>
        <w:gridCol w:w="528"/>
        <w:gridCol w:w="528"/>
        <w:gridCol w:w="528"/>
        <w:gridCol w:w="528"/>
      </w:tblGrid>
      <w:tr w:rsidR="00A078B5" w:rsidRPr="00A078B5" w14:paraId="59FD60CB" w14:textId="77777777" w:rsidTr="008C5788">
        <w:tc>
          <w:tcPr>
            <w:tcW w:w="5015" w:type="dxa"/>
            <w:tcBorders>
              <w:right w:val="single" w:sz="12" w:space="0" w:color="auto"/>
            </w:tcBorders>
          </w:tcPr>
          <w:p w14:paraId="5FB24764" w14:textId="77777777" w:rsidR="00A078B5" w:rsidRPr="00A078B5" w:rsidRDefault="00A078B5" w:rsidP="00A078B5">
            <w:pPr>
              <w:jc w:val="both"/>
              <w:rPr>
                <w:rFonts w:ascii="Calibri" w:hAnsi="Calibri" w:cs="Calibri"/>
                <w:iCs/>
              </w:rPr>
            </w:pPr>
          </w:p>
        </w:tc>
        <w:tc>
          <w:tcPr>
            <w:tcW w:w="2119" w:type="dxa"/>
            <w:gridSpan w:val="4"/>
            <w:tcBorders>
              <w:top w:val="single" w:sz="12" w:space="0" w:color="auto"/>
              <w:left w:val="single" w:sz="12" w:space="0" w:color="auto"/>
              <w:bottom w:val="single" w:sz="2" w:space="0" w:color="auto"/>
              <w:right w:val="single" w:sz="12" w:space="0" w:color="auto"/>
            </w:tcBorders>
          </w:tcPr>
          <w:p w14:paraId="5569B074" w14:textId="77777777" w:rsidR="00A078B5" w:rsidRPr="00A078B5" w:rsidRDefault="00A078B5" w:rsidP="00A078B5">
            <w:pPr>
              <w:jc w:val="both"/>
              <w:rPr>
                <w:rFonts w:ascii="Calibri" w:hAnsi="Calibri" w:cs="Calibri"/>
                <w:b/>
                <w:iCs/>
              </w:rPr>
            </w:pPr>
            <w:r w:rsidRPr="00A078B5">
              <w:rPr>
                <w:rFonts w:ascii="Calibri" w:hAnsi="Calibri" w:cs="Calibri"/>
                <w:b/>
                <w:iCs/>
              </w:rPr>
              <w:t>Half-Way</w:t>
            </w:r>
          </w:p>
        </w:tc>
        <w:tc>
          <w:tcPr>
            <w:tcW w:w="2112" w:type="dxa"/>
            <w:gridSpan w:val="4"/>
            <w:tcBorders>
              <w:top w:val="single" w:sz="12" w:space="0" w:color="auto"/>
              <w:left w:val="single" w:sz="12" w:space="0" w:color="auto"/>
              <w:bottom w:val="single" w:sz="2" w:space="0" w:color="auto"/>
              <w:right w:val="single" w:sz="12" w:space="0" w:color="auto"/>
            </w:tcBorders>
          </w:tcPr>
          <w:p w14:paraId="52A3338C" w14:textId="77777777" w:rsidR="00A078B5" w:rsidRPr="00A078B5" w:rsidRDefault="00A078B5" w:rsidP="00A078B5">
            <w:pPr>
              <w:jc w:val="both"/>
              <w:rPr>
                <w:rFonts w:ascii="Calibri" w:hAnsi="Calibri" w:cs="Calibri"/>
                <w:b/>
                <w:iCs/>
              </w:rPr>
            </w:pPr>
            <w:r w:rsidRPr="00A078B5">
              <w:rPr>
                <w:rFonts w:ascii="Calibri" w:hAnsi="Calibri" w:cs="Calibri"/>
                <w:b/>
                <w:iCs/>
              </w:rPr>
              <w:t>End of Placement</w:t>
            </w:r>
          </w:p>
        </w:tc>
      </w:tr>
      <w:tr w:rsidR="00A078B5" w:rsidRPr="00A078B5" w14:paraId="4994773B" w14:textId="77777777" w:rsidTr="008C5788">
        <w:tc>
          <w:tcPr>
            <w:tcW w:w="5015" w:type="dxa"/>
            <w:tcBorders>
              <w:bottom w:val="single" w:sz="12" w:space="0" w:color="auto"/>
              <w:right w:val="single" w:sz="12" w:space="0" w:color="auto"/>
            </w:tcBorders>
          </w:tcPr>
          <w:p w14:paraId="68772AE7" w14:textId="77777777" w:rsidR="00A078B5" w:rsidRPr="00A078B5" w:rsidRDefault="00A078B5" w:rsidP="00A078B5">
            <w:pPr>
              <w:jc w:val="both"/>
              <w:rPr>
                <w:rFonts w:ascii="Calibri" w:hAnsi="Calibri" w:cs="Calibri"/>
                <w:iCs/>
              </w:rPr>
            </w:pPr>
          </w:p>
        </w:tc>
        <w:tc>
          <w:tcPr>
            <w:tcW w:w="1055"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3EB5D3FB"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64" w:type="dxa"/>
            <w:gridSpan w:val="2"/>
            <w:tcBorders>
              <w:top w:val="single" w:sz="2" w:space="0" w:color="auto"/>
              <w:left w:val="single" w:sz="2" w:space="0" w:color="auto"/>
              <w:bottom w:val="single" w:sz="12" w:space="0" w:color="auto"/>
              <w:right w:val="single" w:sz="12" w:space="0" w:color="auto"/>
            </w:tcBorders>
            <w:vAlign w:val="bottom"/>
          </w:tcPr>
          <w:p w14:paraId="60922BE2"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c>
          <w:tcPr>
            <w:tcW w:w="1056"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62AA65ED"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6" w:type="dxa"/>
            <w:gridSpan w:val="2"/>
            <w:tcBorders>
              <w:top w:val="single" w:sz="2" w:space="0" w:color="auto"/>
              <w:left w:val="single" w:sz="2" w:space="0" w:color="auto"/>
              <w:bottom w:val="single" w:sz="12" w:space="0" w:color="auto"/>
              <w:right w:val="single" w:sz="12" w:space="0" w:color="auto"/>
            </w:tcBorders>
            <w:vAlign w:val="bottom"/>
          </w:tcPr>
          <w:p w14:paraId="3E15135C"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r>
      <w:tr w:rsidR="00A078B5" w:rsidRPr="00A078B5" w14:paraId="21A349C2" w14:textId="77777777" w:rsidTr="008C5788">
        <w:trPr>
          <w:cantSplit/>
          <w:trHeight w:val="1134"/>
        </w:trPr>
        <w:tc>
          <w:tcPr>
            <w:tcW w:w="5015" w:type="dxa"/>
            <w:tcBorders>
              <w:top w:val="single" w:sz="12" w:space="0" w:color="auto"/>
              <w:left w:val="single" w:sz="12" w:space="0" w:color="auto"/>
              <w:bottom w:val="single" w:sz="2" w:space="0" w:color="auto"/>
              <w:right w:val="single" w:sz="12" w:space="0" w:color="auto"/>
            </w:tcBorders>
            <w:vAlign w:val="center"/>
          </w:tcPr>
          <w:p w14:paraId="5FAEDEDC" w14:textId="77777777" w:rsidR="00A078B5" w:rsidRPr="00A078B5" w:rsidRDefault="00A078B5" w:rsidP="00A078B5">
            <w:pPr>
              <w:jc w:val="both"/>
              <w:rPr>
                <w:rFonts w:ascii="Calibri" w:hAnsi="Calibri" w:cs="Calibri"/>
                <w:b/>
                <w:iCs/>
                <w:sz w:val="32"/>
                <w:szCs w:val="32"/>
              </w:rPr>
            </w:pPr>
            <w:r w:rsidRPr="00A078B5">
              <w:rPr>
                <w:rFonts w:ascii="Calibri" w:hAnsi="Calibri" w:cs="Calibri"/>
                <w:b/>
                <w:iCs/>
                <w:sz w:val="32"/>
                <w:szCs w:val="32"/>
              </w:rPr>
              <w:t>The Occupational Therapy Process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52A88240"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8" w:type="dxa"/>
            <w:tcBorders>
              <w:top w:val="single" w:sz="12" w:space="0" w:color="auto"/>
              <w:left w:val="single" w:sz="2" w:space="0" w:color="auto"/>
              <w:bottom w:val="single" w:sz="2" w:space="0" w:color="auto"/>
              <w:right w:val="single" w:sz="2" w:space="0" w:color="auto"/>
            </w:tcBorders>
            <w:shd w:val="clear" w:color="auto" w:fill="EAEAEA"/>
            <w:textDirection w:val="btLr"/>
          </w:tcPr>
          <w:p w14:paraId="2599B36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32" w:type="dxa"/>
            <w:tcBorders>
              <w:top w:val="single" w:sz="12" w:space="0" w:color="auto"/>
              <w:left w:val="single" w:sz="2" w:space="0" w:color="auto"/>
              <w:bottom w:val="single" w:sz="2" w:space="0" w:color="auto"/>
              <w:right w:val="single" w:sz="2" w:space="0" w:color="auto"/>
            </w:tcBorders>
            <w:textDirection w:val="btLr"/>
          </w:tcPr>
          <w:p w14:paraId="148474AD"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32" w:type="dxa"/>
            <w:tcBorders>
              <w:top w:val="single" w:sz="12" w:space="0" w:color="auto"/>
              <w:left w:val="single" w:sz="2" w:space="0" w:color="auto"/>
              <w:bottom w:val="single" w:sz="2" w:space="0" w:color="auto"/>
              <w:right w:val="single" w:sz="12" w:space="0" w:color="auto"/>
            </w:tcBorders>
            <w:textDirection w:val="btLr"/>
          </w:tcPr>
          <w:p w14:paraId="387CC6CC"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c>
          <w:tcPr>
            <w:tcW w:w="528"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25E3518F"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8" w:type="dxa"/>
            <w:tcBorders>
              <w:top w:val="single" w:sz="12" w:space="0" w:color="auto"/>
              <w:left w:val="single" w:sz="2" w:space="0" w:color="auto"/>
              <w:bottom w:val="single" w:sz="2" w:space="0" w:color="auto"/>
              <w:right w:val="single" w:sz="2" w:space="0" w:color="auto"/>
            </w:tcBorders>
            <w:shd w:val="clear" w:color="auto" w:fill="EAEAEA"/>
            <w:textDirection w:val="btLr"/>
          </w:tcPr>
          <w:p w14:paraId="1CBC9F70"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8" w:type="dxa"/>
            <w:tcBorders>
              <w:top w:val="single" w:sz="12" w:space="0" w:color="auto"/>
              <w:left w:val="single" w:sz="2" w:space="0" w:color="auto"/>
              <w:bottom w:val="single" w:sz="2" w:space="0" w:color="auto"/>
              <w:right w:val="single" w:sz="2" w:space="0" w:color="auto"/>
            </w:tcBorders>
            <w:textDirection w:val="btLr"/>
          </w:tcPr>
          <w:p w14:paraId="0B3D3FEB"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8" w:type="dxa"/>
            <w:tcBorders>
              <w:top w:val="single" w:sz="12" w:space="0" w:color="auto"/>
              <w:left w:val="single" w:sz="2" w:space="0" w:color="auto"/>
              <w:bottom w:val="single" w:sz="2" w:space="0" w:color="auto"/>
              <w:right w:val="single" w:sz="12" w:space="0" w:color="auto"/>
            </w:tcBorders>
            <w:textDirection w:val="btLr"/>
          </w:tcPr>
          <w:p w14:paraId="47C9BEA3"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r>
      <w:tr w:rsidR="00A078B5" w:rsidRPr="00A078B5" w14:paraId="303EE34F" w14:textId="77777777" w:rsidTr="008C5788">
        <w:tc>
          <w:tcPr>
            <w:tcW w:w="5015" w:type="dxa"/>
            <w:tcBorders>
              <w:top w:val="single" w:sz="2" w:space="0" w:color="auto"/>
              <w:left w:val="single" w:sz="12" w:space="0" w:color="auto"/>
              <w:bottom w:val="single" w:sz="2" w:space="0" w:color="auto"/>
              <w:right w:val="single" w:sz="12" w:space="0" w:color="auto"/>
            </w:tcBorders>
          </w:tcPr>
          <w:p w14:paraId="10516974"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12.</w:t>
            </w:r>
            <w:r w:rsidRPr="00A078B5">
              <w:rPr>
                <w:rFonts w:ascii="Calibri" w:hAnsi="Calibri" w:cs="Calibri"/>
                <w:iCs/>
              </w:rPr>
              <w:tab/>
              <w:t>Select and apply appropriate conceptual and practice models to guide the occupational therapy process.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E472FA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2BFCE3F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1FC1D4E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6A11131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2C15E7D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F6B18F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2AA88B2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1EEE1F9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08EDE1D4" w14:textId="77777777" w:rsidTr="008C5788">
        <w:tc>
          <w:tcPr>
            <w:tcW w:w="5015" w:type="dxa"/>
            <w:tcBorders>
              <w:top w:val="single" w:sz="2" w:space="0" w:color="auto"/>
              <w:left w:val="single" w:sz="12" w:space="0" w:color="auto"/>
              <w:bottom w:val="single" w:sz="2" w:space="0" w:color="auto"/>
              <w:right w:val="single" w:sz="12" w:space="0" w:color="auto"/>
            </w:tcBorders>
          </w:tcPr>
          <w:p w14:paraId="77A32669"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13.</w:t>
            </w:r>
            <w:r w:rsidRPr="00A078B5">
              <w:rPr>
                <w:rFonts w:ascii="Calibri" w:hAnsi="Calibri" w:cs="Calibri"/>
                <w:iCs/>
              </w:rPr>
              <w:tab/>
              <w:t>Demonstrate an integration of occupational therapy theory within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9058CB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74F545F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0088FE2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2289E7D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1F910C1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1A8A790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4D52FF5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041A885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61D33DEB" w14:textId="77777777" w:rsidTr="008C5788">
        <w:tc>
          <w:tcPr>
            <w:tcW w:w="5015" w:type="dxa"/>
            <w:tcBorders>
              <w:top w:val="single" w:sz="2" w:space="0" w:color="auto"/>
              <w:left w:val="single" w:sz="12" w:space="0" w:color="auto"/>
              <w:bottom w:val="single" w:sz="2" w:space="0" w:color="auto"/>
              <w:right w:val="single" w:sz="12" w:space="0" w:color="auto"/>
            </w:tcBorders>
          </w:tcPr>
          <w:p w14:paraId="28FD4288"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14.</w:t>
            </w:r>
            <w:r w:rsidRPr="00A078B5">
              <w:rPr>
                <w:rFonts w:ascii="Calibri" w:hAnsi="Calibri" w:cs="Calibri"/>
                <w:iCs/>
              </w:rPr>
              <w:tab/>
              <w:t>Demonstrate engagement in reflection and evaluation of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6EE1DF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7FF8BC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31A23A5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37A50EC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52347C5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2943C6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4BDEFB5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445DE97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6984523B" w14:textId="77777777" w:rsidTr="008C5788">
        <w:tc>
          <w:tcPr>
            <w:tcW w:w="5015" w:type="dxa"/>
            <w:tcBorders>
              <w:top w:val="single" w:sz="2" w:space="0" w:color="auto"/>
              <w:left w:val="single" w:sz="12" w:space="0" w:color="auto"/>
              <w:bottom w:val="single" w:sz="2" w:space="0" w:color="auto"/>
              <w:right w:val="single" w:sz="12" w:space="0" w:color="auto"/>
            </w:tcBorders>
          </w:tcPr>
          <w:p w14:paraId="7FFB5495"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15.</w:t>
            </w:r>
            <w:r w:rsidRPr="00A078B5">
              <w:rPr>
                <w:rFonts w:ascii="Calibri" w:hAnsi="Calibri" w:cs="Calibri"/>
                <w:iCs/>
              </w:rPr>
              <w:tab/>
              <w:t>Facilitate a culturally sensitive approach to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7E8CDC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692AB8E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270595C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1C4F847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3199207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A7F7CA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67DCE89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20D3698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7CB25346" w14:textId="77777777" w:rsidTr="008C5788">
        <w:tc>
          <w:tcPr>
            <w:tcW w:w="5015" w:type="dxa"/>
            <w:tcBorders>
              <w:top w:val="single" w:sz="2" w:space="0" w:color="auto"/>
              <w:left w:val="single" w:sz="12" w:space="0" w:color="auto"/>
              <w:bottom w:val="single" w:sz="2" w:space="0" w:color="auto"/>
              <w:right w:val="single" w:sz="12" w:space="0" w:color="auto"/>
            </w:tcBorders>
          </w:tcPr>
          <w:p w14:paraId="14539ABF" w14:textId="77777777" w:rsidR="00A078B5" w:rsidRPr="00A078B5" w:rsidRDefault="00A078B5" w:rsidP="00A078B5">
            <w:pPr>
              <w:ind w:left="446" w:hanging="446"/>
              <w:jc w:val="both"/>
              <w:rPr>
                <w:rFonts w:ascii="Calibri" w:hAnsi="Calibri" w:cs="Calibri"/>
                <w:iCs/>
              </w:rPr>
            </w:pPr>
            <w:r w:rsidRPr="00A078B5">
              <w:rPr>
                <w:rFonts w:ascii="Calibri" w:hAnsi="Calibri" w:cs="Calibri"/>
                <w:iCs/>
              </w:rPr>
              <w:t>16.</w:t>
            </w:r>
            <w:r w:rsidRPr="00A078B5">
              <w:rPr>
                <w:rFonts w:ascii="Calibri" w:hAnsi="Calibri" w:cs="Calibri"/>
                <w:iCs/>
              </w:rPr>
              <w:tab/>
              <w:t>Facilitate a client centred approach.</w:t>
            </w:r>
          </w:p>
          <w:p w14:paraId="666447C8" w14:textId="77777777" w:rsidR="00A078B5" w:rsidRPr="00A078B5" w:rsidRDefault="00A078B5" w:rsidP="00A078B5">
            <w:pPr>
              <w:spacing w:after="60"/>
              <w:ind w:left="450" w:hanging="450"/>
              <w:jc w:val="both"/>
              <w:rPr>
                <w:rFonts w:ascii="Calibri" w:hAnsi="Calibri"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3022BEE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002E92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4AB673D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5486418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3D8C32F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68B97D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744D5E8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57308D8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36A33089" w14:textId="77777777" w:rsidTr="008C5788">
        <w:tc>
          <w:tcPr>
            <w:tcW w:w="5015" w:type="dxa"/>
            <w:tcBorders>
              <w:top w:val="single" w:sz="2" w:space="0" w:color="auto"/>
              <w:left w:val="single" w:sz="12" w:space="0" w:color="auto"/>
              <w:bottom w:val="single" w:sz="2" w:space="0" w:color="auto"/>
              <w:right w:val="single" w:sz="12" w:space="0" w:color="auto"/>
            </w:tcBorders>
          </w:tcPr>
          <w:p w14:paraId="60319F76"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17.</w:t>
            </w:r>
            <w:r w:rsidRPr="00A078B5">
              <w:rPr>
                <w:rFonts w:ascii="Calibri" w:hAnsi="Calibri" w:cs="Calibri"/>
                <w:iCs/>
              </w:rPr>
              <w:tab/>
              <w:t xml:space="preserve">Apply the principle of informed consent prior to and throughout the occupational therapy process.  </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ABF559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49439F5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4245388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749778E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7205FD2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6ACE774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0DC3714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1DDCB1F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31048B1E" w14:textId="77777777" w:rsidTr="008C5788">
        <w:tc>
          <w:tcPr>
            <w:tcW w:w="5015" w:type="dxa"/>
            <w:tcBorders>
              <w:top w:val="single" w:sz="2" w:space="0" w:color="auto"/>
              <w:left w:val="single" w:sz="12" w:space="0" w:color="auto"/>
              <w:bottom w:val="single" w:sz="2" w:space="0" w:color="auto"/>
              <w:right w:val="single" w:sz="12" w:space="0" w:color="auto"/>
            </w:tcBorders>
          </w:tcPr>
          <w:p w14:paraId="2D89C446"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18.</w:t>
            </w:r>
            <w:r w:rsidRPr="00A078B5">
              <w:rPr>
                <w:rFonts w:ascii="Calibri" w:hAnsi="Calibri" w:cs="Calibri"/>
                <w:iCs/>
              </w:rPr>
              <w:tab/>
              <w:t>Demonstrate the use of observation and interview skills to gather relevant information.</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93B765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1938ABD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2E246F8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46D8736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78CF0D1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A35A4F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370746F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2D3A4F6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6F7268A1" w14:textId="77777777" w:rsidTr="008C5788">
        <w:tc>
          <w:tcPr>
            <w:tcW w:w="5015" w:type="dxa"/>
            <w:tcBorders>
              <w:top w:val="single" w:sz="2" w:space="0" w:color="auto"/>
              <w:left w:val="single" w:sz="12" w:space="0" w:color="auto"/>
              <w:bottom w:val="single" w:sz="2" w:space="0" w:color="auto"/>
              <w:right w:val="single" w:sz="12" w:space="0" w:color="auto"/>
            </w:tcBorders>
          </w:tcPr>
          <w:p w14:paraId="1659C4EF"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19.</w:t>
            </w:r>
            <w:r w:rsidRPr="00A078B5">
              <w:rPr>
                <w:rFonts w:ascii="Calibri" w:hAnsi="Calibri" w:cs="Calibri"/>
                <w:iCs/>
              </w:rPr>
              <w:tab/>
              <w:t>Select and administer appropriate standardised and non-standardised assessment tools.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CE4BFC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E9EA6B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676E776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13E7516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2C29E17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DBB42E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7403A73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4B329B0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2942D1D5" w14:textId="77777777" w:rsidTr="008C5788">
        <w:tc>
          <w:tcPr>
            <w:tcW w:w="5015" w:type="dxa"/>
            <w:tcBorders>
              <w:top w:val="single" w:sz="2" w:space="0" w:color="auto"/>
              <w:left w:val="single" w:sz="12" w:space="0" w:color="auto"/>
              <w:bottom w:val="single" w:sz="2" w:space="0" w:color="auto"/>
              <w:right w:val="single" w:sz="12" w:space="0" w:color="auto"/>
            </w:tcBorders>
          </w:tcPr>
          <w:p w14:paraId="1324E9D1"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20.</w:t>
            </w:r>
            <w:r w:rsidRPr="00A078B5">
              <w:rPr>
                <w:rFonts w:ascii="Calibri" w:hAnsi="Calibri" w:cs="Calibri"/>
                <w:iCs/>
              </w:rPr>
              <w:tab/>
              <w:t>Collaboratively identify goals for intervention with the client (or people acting on his/her behalf).</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A2ABE3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24CEE0F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2F9895E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0BBABD2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15F6F73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E7659A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5D5A851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74B0448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15DFB17D" w14:textId="77777777" w:rsidTr="008C5788">
        <w:tc>
          <w:tcPr>
            <w:tcW w:w="5015" w:type="dxa"/>
            <w:tcBorders>
              <w:top w:val="single" w:sz="2" w:space="0" w:color="auto"/>
              <w:left w:val="single" w:sz="12" w:space="0" w:color="auto"/>
              <w:bottom w:val="single" w:sz="2" w:space="0" w:color="auto"/>
              <w:right w:val="single" w:sz="12" w:space="0" w:color="auto"/>
            </w:tcBorders>
          </w:tcPr>
          <w:p w14:paraId="03788E8E"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21.</w:t>
            </w:r>
            <w:r w:rsidRPr="00A078B5">
              <w:rPr>
                <w:rFonts w:ascii="Calibri" w:hAnsi="Calibri" w:cs="Calibri"/>
                <w:iCs/>
              </w:rPr>
              <w:tab/>
              <w:t>Facilitate effective individual and/or group work interventions.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3019D9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3006EEE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1507562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5581E2C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72E5AB6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6FECA63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64B08CA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6411B1D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02C64D4F" w14:textId="77777777" w:rsidTr="008C5788">
        <w:tc>
          <w:tcPr>
            <w:tcW w:w="5015" w:type="dxa"/>
            <w:tcBorders>
              <w:top w:val="single" w:sz="2" w:space="0" w:color="auto"/>
              <w:left w:val="single" w:sz="12" w:space="0" w:color="auto"/>
              <w:bottom w:val="single" w:sz="2" w:space="0" w:color="auto"/>
              <w:right w:val="single" w:sz="12" w:space="0" w:color="auto"/>
            </w:tcBorders>
          </w:tcPr>
          <w:p w14:paraId="41A8C6FA"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22.</w:t>
            </w:r>
            <w:r w:rsidRPr="00A078B5">
              <w:rPr>
                <w:rFonts w:ascii="Calibri" w:hAnsi="Calibri" w:cs="Calibri"/>
                <w:iCs/>
              </w:rPr>
              <w:tab/>
              <w:t>Evaluate outcomes in collaboration with all parties.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2E6320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418E0E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59799D0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298AA1A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4667C09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1554E4B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74D6CAE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6F32968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22C7C3A2" w14:textId="77777777" w:rsidTr="008C5788">
        <w:tc>
          <w:tcPr>
            <w:tcW w:w="5015" w:type="dxa"/>
            <w:tcBorders>
              <w:top w:val="single" w:sz="2" w:space="0" w:color="auto"/>
              <w:left w:val="single" w:sz="12" w:space="0" w:color="auto"/>
              <w:bottom w:val="single" w:sz="2" w:space="0" w:color="auto"/>
              <w:right w:val="single" w:sz="12" w:space="0" w:color="auto"/>
            </w:tcBorders>
          </w:tcPr>
          <w:p w14:paraId="0C907817"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23.</w:t>
            </w:r>
            <w:r w:rsidRPr="00A078B5">
              <w:rPr>
                <w:rFonts w:ascii="Calibri" w:hAnsi="Calibri" w:cs="Calibri"/>
                <w:iCs/>
              </w:rPr>
              <w:tab/>
              <w:t>Prioritise and manage a caseload either group or individual, under supervision.</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D5BBA2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6301A36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2" w:space="0" w:color="auto"/>
            </w:tcBorders>
            <w:vAlign w:val="center"/>
          </w:tcPr>
          <w:p w14:paraId="50E5B1C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2" w:space="0" w:color="auto"/>
              <w:right w:val="single" w:sz="12" w:space="0" w:color="auto"/>
            </w:tcBorders>
            <w:vAlign w:val="center"/>
          </w:tcPr>
          <w:p w14:paraId="16E289F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2" w:space="0" w:color="auto"/>
              <w:right w:val="single" w:sz="2" w:space="0" w:color="auto"/>
            </w:tcBorders>
            <w:shd w:val="clear" w:color="auto" w:fill="EAEAEA"/>
            <w:vAlign w:val="center"/>
          </w:tcPr>
          <w:p w14:paraId="0BD3C50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shd w:val="clear" w:color="auto" w:fill="EAEAEA"/>
            <w:vAlign w:val="center"/>
          </w:tcPr>
          <w:p w14:paraId="563AD13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2" w:space="0" w:color="auto"/>
            </w:tcBorders>
            <w:vAlign w:val="center"/>
          </w:tcPr>
          <w:p w14:paraId="2979413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2" w:space="0" w:color="auto"/>
              <w:right w:val="single" w:sz="12" w:space="0" w:color="auto"/>
            </w:tcBorders>
            <w:vAlign w:val="center"/>
          </w:tcPr>
          <w:p w14:paraId="2BC795B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76DE9320" w14:textId="77777777" w:rsidTr="008C5788">
        <w:tc>
          <w:tcPr>
            <w:tcW w:w="5015" w:type="dxa"/>
            <w:tcBorders>
              <w:top w:val="single" w:sz="2" w:space="0" w:color="auto"/>
              <w:left w:val="single" w:sz="12" w:space="0" w:color="auto"/>
              <w:bottom w:val="single" w:sz="12" w:space="0" w:color="auto"/>
              <w:right w:val="single" w:sz="12" w:space="0" w:color="auto"/>
            </w:tcBorders>
          </w:tcPr>
          <w:p w14:paraId="64A8E721"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 xml:space="preserve">24. </w:t>
            </w:r>
            <w:r w:rsidRPr="00A078B5">
              <w:rPr>
                <w:rFonts w:ascii="Calibri" w:hAnsi="Calibri" w:cs="Calibri"/>
                <w:b/>
              </w:rPr>
              <w:t xml:space="preserve">  </w:t>
            </w:r>
            <w:r w:rsidRPr="00A078B5">
              <w:rPr>
                <w:rFonts w:ascii="Calibri" w:hAnsi="Calibri"/>
              </w:rPr>
              <w:t xml:space="preserve">Facilitate the service </w:t>
            </w:r>
            <w:proofErr w:type="gramStart"/>
            <w:r w:rsidRPr="00A078B5">
              <w:rPr>
                <w:rFonts w:ascii="Calibri" w:hAnsi="Calibri"/>
              </w:rPr>
              <w:t>users</w:t>
            </w:r>
            <w:proofErr w:type="gramEnd"/>
            <w:r w:rsidRPr="00A078B5">
              <w:rPr>
                <w:rFonts w:ascii="Calibri" w:hAnsi="Calibri"/>
              </w:rPr>
              <w:t xml:space="preserve"> management of their own health and wellbeing</w:t>
            </w: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3EB7CF8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2" w:space="0" w:color="auto"/>
            </w:tcBorders>
            <w:shd w:val="clear" w:color="auto" w:fill="EAEAEA"/>
            <w:vAlign w:val="center"/>
          </w:tcPr>
          <w:p w14:paraId="2CA24A0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12" w:space="0" w:color="auto"/>
              <w:right w:val="single" w:sz="2" w:space="0" w:color="auto"/>
            </w:tcBorders>
            <w:vAlign w:val="center"/>
          </w:tcPr>
          <w:p w14:paraId="68FE1D3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32" w:type="dxa"/>
            <w:tcBorders>
              <w:top w:val="single" w:sz="2" w:space="0" w:color="auto"/>
              <w:left w:val="single" w:sz="2" w:space="0" w:color="auto"/>
              <w:bottom w:val="single" w:sz="12" w:space="0" w:color="auto"/>
              <w:right w:val="single" w:sz="12" w:space="0" w:color="auto"/>
            </w:tcBorders>
            <w:vAlign w:val="center"/>
          </w:tcPr>
          <w:p w14:paraId="77B4D0A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12" w:space="0" w:color="auto"/>
              <w:bottom w:val="single" w:sz="12" w:space="0" w:color="auto"/>
              <w:right w:val="single" w:sz="2" w:space="0" w:color="auto"/>
            </w:tcBorders>
            <w:shd w:val="clear" w:color="auto" w:fill="EAEAEA"/>
            <w:vAlign w:val="center"/>
          </w:tcPr>
          <w:p w14:paraId="6EB57D8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2" w:space="0" w:color="auto"/>
            </w:tcBorders>
            <w:shd w:val="clear" w:color="auto" w:fill="EAEAEA"/>
            <w:vAlign w:val="center"/>
          </w:tcPr>
          <w:p w14:paraId="439E267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2" w:space="0" w:color="auto"/>
            </w:tcBorders>
            <w:vAlign w:val="center"/>
          </w:tcPr>
          <w:p w14:paraId="2536B5D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8" w:type="dxa"/>
            <w:tcBorders>
              <w:top w:val="single" w:sz="2" w:space="0" w:color="auto"/>
              <w:left w:val="single" w:sz="2" w:space="0" w:color="auto"/>
              <w:bottom w:val="single" w:sz="12" w:space="0" w:color="auto"/>
              <w:right w:val="single" w:sz="12" w:space="0" w:color="auto"/>
            </w:tcBorders>
            <w:vAlign w:val="center"/>
          </w:tcPr>
          <w:p w14:paraId="3EEBCB2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4"/>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bl>
    <w:p w14:paraId="53BF36A6" w14:textId="77777777" w:rsidR="00A078B5" w:rsidRPr="00A078B5" w:rsidRDefault="00A078B5" w:rsidP="00A078B5">
      <w:pPr>
        <w:jc w:val="both"/>
        <w:rPr>
          <w:rFonts w:ascii="Calibri" w:hAnsi="Calibri" w:cs="Calibri"/>
        </w:rPr>
      </w:pPr>
    </w:p>
    <w:p w14:paraId="69A05A3D" w14:textId="77777777" w:rsidR="00A078B5" w:rsidRPr="00A078B5" w:rsidRDefault="00A078B5" w:rsidP="00A078B5">
      <w:pPr>
        <w:jc w:val="both"/>
        <w:rPr>
          <w:rFonts w:ascii="Calibri" w:hAnsi="Calibri" w:cs="Calibri"/>
        </w:rPr>
      </w:pPr>
      <w:r w:rsidRPr="00A078B5">
        <w:rPr>
          <w:rFonts w:ascii="Calibri" w:hAnsi="Calibri" w:cs="Calibri"/>
        </w:rPr>
        <w:br w:type="page"/>
      </w:r>
    </w:p>
    <w:p w14:paraId="47B2D17E" w14:textId="77777777" w:rsidR="00A078B5" w:rsidRPr="00A078B5" w:rsidRDefault="00A078B5" w:rsidP="00A078B5">
      <w:pPr>
        <w:jc w:val="both"/>
        <w:rPr>
          <w:rFonts w:ascii="Calibri" w:hAnsi="Calibri" w:cs="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2146AE1D" w14:textId="77777777" w:rsidTr="008C5788">
        <w:tc>
          <w:tcPr>
            <w:tcW w:w="9242" w:type="dxa"/>
          </w:tcPr>
          <w:p w14:paraId="321BA7DD"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Halfway Comments on Occupational Therapy Process Competencies</w:t>
            </w:r>
          </w:p>
          <w:p w14:paraId="6A03A1FF" w14:textId="77777777" w:rsidR="00A078B5" w:rsidRPr="00A078B5" w:rsidRDefault="00A078B5" w:rsidP="00A078B5">
            <w:pPr>
              <w:spacing w:before="120"/>
              <w:jc w:val="both"/>
              <w:rPr>
                <w:rFonts w:ascii="Calibri" w:hAnsi="Calibri" w:cs="Calibri"/>
                <w:b/>
                <w:bCs/>
              </w:rPr>
            </w:pPr>
          </w:p>
          <w:p w14:paraId="286AB63D" w14:textId="77777777" w:rsidR="00A078B5" w:rsidRPr="00A078B5" w:rsidRDefault="00A078B5" w:rsidP="00A078B5">
            <w:pPr>
              <w:spacing w:before="120"/>
              <w:jc w:val="both"/>
              <w:rPr>
                <w:rFonts w:ascii="Calibri" w:hAnsi="Calibri" w:cs="Calibri"/>
                <w:b/>
                <w:bCs/>
              </w:rPr>
            </w:pPr>
          </w:p>
          <w:p w14:paraId="20DE0CA4" w14:textId="77777777" w:rsidR="00A078B5" w:rsidRPr="00A078B5" w:rsidRDefault="00A078B5" w:rsidP="00A078B5">
            <w:pPr>
              <w:spacing w:before="120"/>
              <w:jc w:val="both"/>
              <w:rPr>
                <w:rFonts w:ascii="Calibri" w:hAnsi="Calibri" w:cs="Calibri"/>
                <w:b/>
                <w:bCs/>
              </w:rPr>
            </w:pPr>
          </w:p>
          <w:p w14:paraId="0197B830" w14:textId="77777777" w:rsidR="00A078B5" w:rsidRPr="00A078B5" w:rsidRDefault="00A078B5" w:rsidP="00A078B5">
            <w:pPr>
              <w:spacing w:before="120"/>
              <w:jc w:val="both"/>
              <w:rPr>
                <w:rFonts w:ascii="Calibri" w:hAnsi="Calibri" w:cs="Calibri"/>
                <w:b/>
                <w:bCs/>
              </w:rPr>
            </w:pPr>
          </w:p>
          <w:p w14:paraId="3481BD4A" w14:textId="77777777" w:rsidR="00A078B5" w:rsidRPr="00A078B5" w:rsidRDefault="00A078B5" w:rsidP="00A078B5">
            <w:pPr>
              <w:spacing w:before="120"/>
              <w:jc w:val="both"/>
              <w:rPr>
                <w:rFonts w:ascii="Calibri" w:hAnsi="Calibri" w:cs="Calibri"/>
                <w:b/>
                <w:bCs/>
              </w:rPr>
            </w:pPr>
          </w:p>
          <w:p w14:paraId="70478E08" w14:textId="77777777" w:rsidR="00A078B5" w:rsidRPr="00A078B5" w:rsidRDefault="00A078B5" w:rsidP="00A078B5">
            <w:pPr>
              <w:spacing w:before="120"/>
              <w:jc w:val="both"/>
              <w:rPr>
                <w:rFonts w:ascii="Calibri" w:hAnsi="Calibri" w:cs="Calibri"/>
                <w:b/>
                <w:bCs/>
              </w:rPr>
            </w:pPr>
          </w:p>
          <w:p w14:paraId="0420BF8F" w14:textId="77777777" w:rsidR="00A078B5" w:rsidRPr="00A078B5" w:rsidRDefault="00A078B5" w:rsidP="00A078B5">
            <w:pPr>
              <w:spacing w:before="120"/>
              <w:jc w:val="both"/>
              <w:rPr>
                <w:rFonts w:ascii="Calibri" w:hAnsi="Calibri" w:cs="Calibri"/>
                <w:b/>
                <w:bCs/>
              </w:rPr>
            </w:pPr>
          </w:p>
          <w:p w14:paraId="7761895E" w14:textId="77777777" w:rsidR="00A078B5" w:rsidRPr="00A078B5" w:rsidRDefault="00A078B5" w:rsidP="00A078B5">
            <w:pPr>
              <w:spacing w:before="120"/>
              <w:jc w:val="both"/>
              <w:rPr>
                <w:rFonts w:ascii="Calibri" w:hAnsi="Calibri" w:cs="Calibri"/>
                <w:b/>
                <w:bCs/>
              </w:rPr>
            </w:pPr>
          </w:p>
          <w:p w14:paraId="73DFD2BB" w14:textId="77777777" w:rsidR="00A078B5" w:rsidRPr="00A078B5" w:rsidRDefault="00A078B5" w:rsidP="00A078B5">
            <w:pPr>
              <w:spacing w:before="120"/>
              <w:jc w:val="both"/>
              <w:rPr>
                <w:rFonts w:ascii="Calibri" w:hAnsi="Calibri" w:cs="Calibri"/>
                <w:b/>
                <w:bCs/>
              </w:rPr>
            </w:pPr>
          </w:p>
          <w:p w14:paraId="6CA44C3D" w14:textId="77777777" w:rsidR="00A078B5" w:rsidRPr="00A078B5" w:rsidRDefault="00A078B5" w:rsidP="00A078B5">
            <w:pPr>
              <w:spacing w:before="120"/>
              <w:jc w:val="both"/>
              <w:rPr>
                <w:rFonts w:ascii="Calibri" w:hAnsi="Calibri" w:cs="Calibri"/>
                <w:b/>
                <w:bCs/>
              </w:rPr>
            </w:pPr>
          </w:p>
          <w:p w14:paraId="760DA72F" w14:textId="77777777" w:rsidR="00A078B5" w:rsidRPr="00A078B5" w:rsidRDefault="00A078B5" w:rsidP="00A078B5">
            <w:pPr>
              <w:spacing w:before="120"/>
              <w:jc w:val="both"/>
              <w:rPr>
                <w:rFonts w:ascii="Calibri" w:hAnsi="Calibri" w:cs="Calibri"/>
                <w:b/>
                <w:bCs/>
              </w:rPr>
            </w:pPr>
          </w:p>
          <w:p w14:paraId="04D3ACFD" w14:textId="77777777" w:rsidR="00A078B5" w:rsidRPr="00A078B5" w:rsidRDefault="00A078B5" w:rsidP="00A078B5">
            <w:pPr>
              <w:spacing w:before="120"/>
              <w:jc w:val="both"/>
              <w:rPr>
                <w:rFonts w:ascii="Calibri" w:hAnsi="Calibri" w:cs="Calibri"/>
                <w:b/>
                <w:bCs/>
              </w:rPr>
            </w:pPr>
          </w:p>
          <w:p w14:paraId="47A02393" w14:textId="77777777" w:rsidR="00A078B5" w:rsidRPr="00A078B5" w:rsidRDefault="00A078B5" w:rsidP="00A078B5">
            <w:pPr>
              <w:spacing w:before="120"/>
              <w:jc w:val="both"/>
              <w:rPr>
                <w:rFonts w:ascii="Calibri" w:hAnsi="Calibri" w:cs="Calibri"/>
                <w:b/>
                <w:bCs/>
              </w:rPr>
            </w:pPr>
          </w:p>
          <w:p w14:paraId="6581AB0C" w14:textId="77777777" w:rsidR="00A078B5" w:rsidRPr="00A078B5" w:rsidRDefault="00A078B5" w:rsidP="00A078B5">
            <w:pPr>
              <w:spacing w:before="120"/>
              <w:jc w:val="both"/>
              <w:rPr>
                <w:rFonts w:ascii="Calibri" w:hAnsi="Calibri" w:cs="Calibri"/>
                <w:b/>
                <w:bCs/>
              </w:rPr>
            </w:pPr>
          </w:p>
          <w:p w14:paraId="3A8BD3BC" w14:textId="77777777" w:rsidR="00A078B5" w:rsidRPr="00A078B5" w:rsidRDefault="00A078B5" w:rsidP="00A078B5">
            <w:pPr>
              <w:spacing w:before="120"/>
              <w:jc w:val="both"/>
              <w:rPr>
                <w:rFonts w:ascii="Calibri" w:hAnsi="Calibri" w:cs="Calibri"/>
                <w:b/>
                <w:bCs/>
              </w:rPr>
            </w:pPr>
          </w:p>
        </w:tc>
      </w:tr>
    </w:tbl>
    <w:p w14:paraId="2F9247B5" w14:textId="77777777" w:rsidR="00A078B5" w:rsidRPr="00A078B5" w:rsidRDefault="00A078B5" w:rsidP="00A078B5">
      <w:pPr>
        <w:jc w:val="both"/>
        <w:rPr>
          <w:rFonts w:ascii="Calibri" w:hAnsi="Calibri" w:cs="Calibri"/>
        </w:rPr>
      </w:pPr>
    </w:p>
    <w:p w14:paraId="19D5B4F0"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27"/>
        <w:gridCol w:w="527"/>
        <w:gridCol w:w="527"/>
        <w:gridCol w:w="527"/>
        <w:gridCol w:w="527"/>
        <w:gridCol w:w="527"/>
        <w:gridCol w:w="527"/>
        <w:gridCol w:w="527"/>
      </w:tblGrid>
      <w:tr w:rsidR="00A078B5" w:rsidRPr="00A078B5" w14:paraId="62B3A1F6" w14:textId="77777777" w:rsidTr="008C5788">
        <w:tc>
          <w:tcPr>
            <w:tcW w:w="9016" w:type="dxa"/>
            <w:gridSpan w:val="9"/>
          </w:tcPr>
          <w:p w14:paraId="368B07EC"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final Comments on Occupational Therapy Process Competencies</w:t>
            </w:r>
          </w:p>
          <w:p w14:paraId="0EBBAD13" w14:textId="77777777" w:rsidR="00A078B5" w:rsidRPr="00A078B5" w:rsidRDefault="00A078B5" w:rsidP="00A078B5">
            <w:pPr>
              <w:spacing w:before="120"/>
              <w:jc w:val="both"/>
              <w:rPr>
                <w:rFonts w:ascii="Calibri" w:hAnsi="Calibri" w:cs="Calibri"/>
                <w:b/>
                <w:bCs/>
              </w:rPr>
            </w:pPr>
          </w:p>
          <w:p w14:paraId="50EB5831" w14:textId="77777777" w:rsidR="00A078B5" w:rsidRPr="00A078B5" w:rsidRDefault="00A078B5" w:rsidP="00A078B5">
            <w:pPr>
              <w:spacing w:before="120"/>
              <w:jc w:val="both"/>
              <w:rPr>
                <w:rFonts w:ascii="Calibri" w:hAnsi="Calibri" w:cs="Calibri"/>
                <w:b/>
                <w:bCs/>
              </w:rPr>
            </w:pPr>
          </w:p>
          <w:p w14:paraId="6FA322AB" w14:textId="77777777" w:rsidR="00A078B5" w:rsidRPr="00A078B5" w:rsidRDefault="00A078B5" w:rsidP="00A078B5">
            <w:pPr>
              <w:spacing w:before="120"/>
              <w:jc w:val="both"/>
              <w:rPr>
                <w:rFonts w:ascii="Calibri" w:hAnsi="Calibri" w:cs="Calibri"/>
                <w:b/>
                <w:bCs/>
              </w:rPr>
            </w:pPr>
          </w:p>
          <w:p w14:paraId="6075F647" w14:textId="77777777" w:rsidR="00A078B5" w:rsidRPr="00A078B5" w:rsidRDefault="00A078B5" w:rsidP="00A078B5">
            <w:pPr>
              <w:spacing w:before="120"/>
              <w:jc w:val="both"/>
              <w:rPr>
                <w:rFonts w:ascii="Calibri" w:hAnsi="Calibri" w:cs="Calibri"/>
                <w:b/>
                <w:bCs/>
              </w:rPr>
            </w:pPr>
          </w:p>
          <w:p w14:paraId="2875DAE2" w14:textId="77777777" w:rsidR="00A078B5" w:rsidRPr="00A078B5" w:rsidRDefault="00A078B5" w:rsidP="00A078B5">
            <w:pPr>
              <w:spacing w:before="120"/>
              <w:jc w:val="both"/>
              <w:rPr>
                <w:rFonts w:ascii="Calibri" w:hAnsi="Calibri" w:cs="Calibri"/>
                <w:b/>
                <w:bCs/>
              </w:rPr>
            </w:pPr>
          </w:p>
          <w:p w14:paraId="4C5AE8D1" w14:textId="77777777" w:rsidR="00A078B5" w:rsidRPr="00A078B5" w:rsidRDefault="00A078B5" w:rsidP="00A078B5">
            <w:pPr>
              <w:spacing w:before="120"/>
              <w:jc w:val="both"/>
              <w:rPr>
                <w:rFonts w:ascii="Calibri" w:hAnsi="Calibri" w:cs="Calibri"/>
                <w:b/>
                <w:bCs/>
              </w:rPr>
            </w:pPr>
          </w:p>
          <w:p w14:paraId="56A27629" w14:textId="77777777" w:rsidR="00A078B5" w:rsidRPr="00A078B5" w:rsidRDefault="00A078B5" w:rsidP="00A078B5">
            <w:pPr>
              <w:spacing w:before="120"/>
              <w:jc w:val="both"/>
              <w:rPr>
                <w:rFonts w:ascii="Calibri" w:hAnsi="Calibri" w:cs="Calibri"/>
                <w:b/>
                <w:bCs/>
              </w:rPr>
            </w:pPr>
          </w:p>
          <w:p w14:paraId="319BF3BD" w14:textId="77777777" w:rsidR="00A078B5" w:rsidRPr="00A078B5" w:rsidRDefault="00A078B5" w:rsidP="00A078B5">
            <w:pPr>
              <w:spacing w:before="120"/>
              <w:jc w:val="both"/>
              <w:rPr>
                <w:rFonts w:ascii="Calibri" w:hAnsi="Calibri" w:cs="Calibri"/>
                <w:b/>
                <w:bCs/>
              </w:rPr>
            </w:pPr>
          </w:p>
          <w:p w14:paraId="46E26244" w14:textId="77777777" w:rsidR="00A078B5" w:rsidRPr="00A078B5" w:rsidRDefault="00A078B5" w:rsidP="00A078B5">
            <w:pPr>
              <w:spacing w:before="120"/>
              <w:jc w:val="both"/>
              <w:rPr>
                <w:rFonts w:ascii="Calibri" w:hAnsi="Calibri" w:cs="Calibri"/>
                <w:b/>
                <w:bCs/>
              </w:rPr>
            </w:pPr>
          </w:p>
          <w:p w14:paraId="75E0A4EA" w14:textId="77777777" w:rsidR="00A078B5" w:rsidRPr="00A078B5" w:rsidRDefault="00A078B5" w:rsidP="00A078B5">
            <w:pPr>
              <w:spacing w:before="120"/>
              <w:jc w:val="both"/>
              <w:rPr>
                <w:rFonts w:ascii="Calibri" w:hAnsi="Calibri" w:cs="Calibri"/>
                <w:b/>
                <w:bCs/>
                <w:sz w:val="20"/>
                <w:szCs w:val="20"/>
              </w:rPr>
            </w:pPr>
          </w:p>
          <w:p w14:paraId="46239985" w14:textId="77777777" w:rsidR="00A078B5" w:rsidRPr="00A078B5" w:rsidRDefault="00A078B5" w:rsidP="00A078B5">
            <w:pPr>
              <w:spacing w:before="120"/>
              <w:jc w:val="both"/>
              <w:rPr>
                <w:rFonts w:ascii="Calibri" w:hAnsi="Calibri" w:cs="Calibri"/>
                <w:b/>
                <w:bCs/>
                <w:sz w:val="20"/>
                <w:szCs w:val="20"/>
              </w:rPr>
            </w:pPr>
          </w:p>
          <w:p w14:paraId="5EC56E8A" w14:textId="77777777" w:rsidR="00A078B5" w:rsidRPr="00A078B5" w:rsidRDefault="00A078B5" w:rsidP="00A078B5">
            <w:pPr>
              <w:spacing w:before="120"/>
              <w:jc w:val="both"/>
              <w:rPr>
                <w:rFonts w:ascii="Calibri" w:hAnsi="Calibri" w:cs="Calibri"/>
                <w:b/>
                <w:bCs/>
                <w:sz w:val="20"/>
                <w:szCs w:val="20"/>
              </w:rPr>
            </w:pPr>
          </w:p>
          <w:p w14:paraId="572E7B33" w14:textId="77777777" w:rsidR="00A078B5" w:rsidRPr="00A078B5" w:rsidRDefault="00A078B5" w:rsidP="00A078B5">
            <w:pPr>
              <w:spacing w:before="120"/>
              <w:jc w:val="both"/>
              <w:rPr>
                <w:rFonts w:ascii="Calibri" w:hAnsi="Calibri" w:cs="Calibri"/>
                <w:b/>
                <w:bCs/>
              </w:rPr>
            </w:pPr>
          </w:p>
          <w:p w14:paraId="2D392FEA" w14:textId="77777777" w:rsidR="00A078B5" w:rsidRPr="00A078B5" w:rsidRDefault="00A078B5" w:rsidP="00A078B5">
            <w:pPr>
              <w:spacing w:before="120"/>
              <w:jc w:val="both"/>
              <w:rPr>
                <w:rFonts w:ascii="Calibri" w:hAnsi="Calibri" w:cs="Calibri"/>
                <w:b/>
                <w:bCs/>
              </w:rPr>
            </w:pPr>
          </w:p>
          <w:p w14:paraId="05EFFC6D" w14:textId="77777777" w:rsidR="00A078B5" w:rsidRPr="00A078B5" w:rsidRDefault="00A078B5" w:rsidP="00A078B5">
            <w:pPr>
              <w:spacing w:before="120"/>
              <w:jc w:val="both"/>
              <w:rPr>
                <w:rFonts w:ascii="Calibri" w:hAnsi="Calibri" w:cs="Calibri"/>
                <w:b/>
                <w:bCs/>
              </w:rPr>
            </w:pPr>
          </w:p>
        </w:tc>
      </w:tr>
      <w:tr w:rsidR="00A078B5" w:rsidRPr="00A078B5" w14:paraId="5DDC5BAD"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right w:val="single" w:sz="12" w:space="0" w:color="auto"/>
            </w:tcBorders>
          </w:tcPr>
          <w:p w14:paraId="20593555" w14:textId="77777777" w:rsidR="00A078B5" w:rsidRPr="00A078B5" w:rsidRDefault="00A078B5" w:rsidP="00A078B5">
            <w:pPr>
              <w:jc w:val="both"/>
              <w:rPr>
                <w:rFonts w:ascii="Calibri" w:hAnsi="Calibri" w:cs="Calibri"/>
                <w:iCs/>
              </w:rPr>
            </w:pPr>
          </w:p>
        </w:tc>
        <w:tc>
          <w:tcPr>
            <w:tcW w:w="2108" w:type="dxa"/>
            <w:gridSpan w:val="4"/>
            <w:tcBorders>
              <w:top w:val="single" w:sz="12" w:space="0" w:color="auto"/>
              <w:left w:val="single" w:sz="12" w:space="0" w:color="auto"/>
              <w:bottom w:val="single" w:sz="2" w:space="0" w:color="auto"/>
              <w:right w:val="single" w:sz="12" w:space="0" w:color="auto"/>
            </w:tcBorders>
          </w:tcPr>
          <w:p w14:paraId="195FC4FD" w14:textId="77777777" w:rsidR="00A078B5" w:rsidRPr="00A078B5" w:rsidRDefault="00A078B5" w:rsidP="00A078B5">
            <w:pPr>
              <w:jc w:val="both"/>
              <w:rPr>
                <w:rFonts w:ascii="Calibri" w:hAnsi="Calibri" w:cs="Calibri"/>
                <w:b/>
                <w:iCs/>
              </w:rPr>
            </w:pPr>
            <w:proofErr w:type="gramStart"/>
            <w:r w:rsidRPr="00A078B5">
              <w:rPr>
                <w:rFonts w:ascii="Calibri" w:hAnsi="Calibri" w:cs="Calibri"/>
                <w:b/>
                <w:iCs/>
              </w:rPr>
              <w:t>Half Way</w:t>
            </w:r>
            <w:proofErr w:type="gramEnd"/>
          </w:p>
        </w:tc>
        <w:tc>
          <w:tcPr>
            <w:tcW w:w="2108" w:type="dxa"/>
            <w:gridSpan w:val="4"/>
            <w:tcBorders>
              <w:top w:val="single" w:sz="12" w:space="0" w:color="auto"/>
              <w:left w:val="single" w:sz="12" w:space="0" w:color="auto"/>
              <w:bottom w:val="single" w:sz="2" w:space="0" w:color="auto"/>
              <w:right w:val="single" w:sz="12" w:space="0" w:color="auto"/>
            </w:tcBorders>
          </w:tcPr>
          <w:p w14:paraId="0A14DFDA" w14:textId="77777777" w:rsidR="00A078B5" w:rsidRPr="00A078B5" w:rsidRDefault="00A078B5" w:rsidP="00A078B5">
            <w:pPr>
              <w:jc w:val="both"/>
              <w:rPr>
                <w:rFonts w:ascii="Calibri" w:hAnsi="Calibri" w:cs="Calibri"/>
                <w:b/>
                <w:iCs/>
              </w:rPr>
            </w:pPr>
            <w:r w:rsidRPr="00A078B5">
              <w:rPr>
                <w:rFonts w:ascii="Calibri" w:hAnsi="Calibri" w:cs="Calibri"/>
                <w:b/>
                <w:iCs/>
              </w:rPr>
              <w:t>End of Placement</w:t>
            </w:r>
          </w:p>
        </w:tc>
      </w:tr>
      <w:tr w:rsidR="00A078B5" w:rsidRPr="00A078B5" w14:paraId="3F4C11E6"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bottom w:val="single" w:sz="12" w:space="0" w:color="auto"/>
              <w:right w:val="single" w:sz="12" w:space="0" w:color="auto"/>
            </w:tcBorders>
          </w:tcPr>
          <w:p w14:paraId="69B5DF80" w14:textId="77777777" w:rsidR="00A078B5" w:rsidRPr="00A078B5" w:rsidRDefault="00A078B5" w:rsidP="00A078B5">
            <w:pPr>
              <w:jc w:val="both"/>
              <w:rPr>
                <w:rFonts w:ascii="Calibri" w:hAnsi="Calibri" w:cs="Calibri"/>
                <w:iCs/>
              </w:rPr>
            </w:pP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014C21AC"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60B473BD"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05C8F29B"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090FD431"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r>
      <w:tr w:rsidR="00A078B5" w:rsidRPr="00A078B5" w14:paraId="22C98911"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1134"/>
        </w:trPr>
        <w:tc>
          <w:tcPr>
            <w:tcW w:w="4800" w:type="dxa"/>
            <w:tcBorders>
              <w:top w:val="single" w:sz="12" w:space="0" w:color="auto"/>
              <w:left w:val="single" w:sz="12" w:space="0" w:color="auto"/>
              <w:bottom w:val="single" w:sz="2" w:space="0" w:color="auto"/>
              <w:right w:val="single" w:sz="12" w:space="0" w:color="auto"/>
            </w:tcBorders>
            <w:vAlign w:val="center"/>
          </w:tcPr>
          <w:p w14:paraId="645783F0" w14:textId="77777777" w:rsidR="00A078B5" w:rsidRPr="00A078B5" w:rsidRDefault="00A078B5" w:rsidP="00A078B5">
            <w:pPr>
              <w:rPr>
                <w:rFonts w:ascii="Calibri" w:hAnsi="Calibri" w:cs="Calibri"/>
                <w:b/>
                <w:iCs/>
                <w:sz w:val="32"/>
                <w:szCs w:val="32"/>
              </w:rPr>
            </w:pPr>
            <w:r w:rsidRPr="00A078B5">
              <w:rPr>
                <w:rFonts w:ascii="Calibri" w:hAnsi="Calibri" w:cs="Calibri"/>
                <w:b/>
                <w:iCs/>
                <w:sz w:val="32"/>
                <w:szCs w:val="32"/>
              </w:rPr>
              <w:t>Professional Behaviour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0C6D70CC"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5D8CF715"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03EFCA95"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213B6376"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7E637B95"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4988FB8A"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2726B314"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12B0C6DB"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r>
      <w:tr w:rsidR="00A078B5" w:rsidRPr="00A078B5" w14:paraId="69CF367A"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289C0BEC"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25.</w:t>
            </w:r>
            <w:r w:rsidRPr="00A078B5">
              <w:rPr>
                <w:rFonts w:ascii="Calibri" w:hAnsi="Calibri" w:cs="Calibri"/>
                <w:iCs/>
              </w:rPr>
              <w:tab/>
              <w:t xml:space="preserve">Work safely in compliance with health and safety regulations as specified in the practice setting.  </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5821FC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C0A9E6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6E6B2E8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20E4E6E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87B217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6C0454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92F57B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3845D37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7E759F14"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4D69DEE1"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26.</w:t>
            </w:r>
            <w:r w:rsidRPr="00A078B5">
              <w:rPr>
                <w:rFonts w:ascii="Calibri" w:hAnsi="Calibri" w:cs="Calibri"/>
                <w:iCs/>
              </w:rPr>
              <w:tab/>
              <w:t>Adhere to the ethical, legal, professional and local practice contexts that inform occupational therapy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7198418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917493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D61779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F367C6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84F685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396395D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C77718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D4C2D6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3B361CA0"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0164AEFE"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27.</w:t>
            </w:r>
            <w:r w:rsidRPr="00A078B5">
              <w:rPr>
                <w:rFonts w:ascii="Calibri" w:hAnsi="Calibri" w:cs="Calibri"/>
                <w:iCs/>
              </w:rPr>
              <w:tab/>
              <w:t>Adhere to confidentiality as described in the local context.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E99E8F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18B296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2BFC89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2802B1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A02EFF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DBBECC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D7794A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F8E253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ACA7E93"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25F4ECC9"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28.</w:t>
            </w:r>
            <w:r w:rsidRPr="00A078B5">
              <w:rPr>
                <w:rFonts w:ascii="Calibri" w:hAnsi="Calibri" w:cs="Calibri"/>
                <w:iCs/>
              </w:rPr>
              <w:tab/>
              <w:t>Present self in a manner appropriate to the working environment.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02C998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A09FCC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C33FF8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31DE49E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37C568A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B4B8FD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CD9795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E115A8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6438E09A"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5566BA92"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29.</w:t>
            </w:r>
            <w:r w:rsidRPr="00A078B5">
              <w:rPr>
                <w:rFonts w:ascii="Calibri" w:hAnsi="Calibri" w:cs="Calibri"/>
                <w:iCs/>
              </w:rPr>
              <w:tab/>
              <w:t>Respond constructively to changing circumstances and demands.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11065D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D1F5A5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6D9C42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2B45D78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3169BF4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0DB652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BC44DA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4E3DA4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F20D03C"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750D70D9"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30.</w:t>
            </w:r>
            <w:r w:rsidRPr="00A078B5">
              <w:rPr>
                <w:rFonts w:ascii="Calibri" w:hAnsi="Calibri" w:cs="Calibri"/>
                <w:iCs/>
              </w:rPr>
              <w:tab/>
              <w:t>Demonstrate an awareness of personal and professional boundaries within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FAF2D2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1E6499A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468272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AB33B4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8F584B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DF0E7E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6DFD3BB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26E8E18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6194066"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38E15F9F"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31.</w:t>
            </w:r>
            <w:r w:rsidRPr="00A078B5">
              <w:rPr>
                <w:rFonts w:ascii="Calibri" w:hAnsi="Calibri" w:cs="Calibri"/>
                <w:iCs/>
              </w:rPr>
              <w:tab/>
              <w:t>Demonstrate a positive approach to clients and team members.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391E17B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5281008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9FF141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9B27B4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F30A3E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80D46A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205BB40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9156D9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48FF0720"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51C8521C"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32.</w:t>
            </w:r>
            <w:r w:rsidRPr="00A078B5">
              <w:rPr>
                <w:rFonts w:ascii="Calibri" w:hAnsi="Calibri" w:cs="Calibri"/>
                <w:iCs/>
              </w:rPr>
              <w:tab/>
              <w:t>Demonstrate effective time management.</w:t>
            </w:r>
          </w:p>
          <w:p w14:paraId="0D02D9D6" w14:textId="77777777" w:rsidR="00A078B5" w:rsidRPr="00A078B5" w:rsidRDefault="00A078B5" w:rsidP="00A078B5">
            <w:pPr>
              <w:spacing w:after="60"/>
              <w:ind w:left="450" w:hanging="450"/>
              <w:jc w:val="both"/>
              <w:rPr>
                <w:rFonts w:ascii="Calibri" w:hAnsi="Calibri"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16B9C2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5852E4A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F1ABBF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3FAB23F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238F9E2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57B3662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862EF8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268B4C6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07E95E12" w14:textId="77777777" w:rsidTr="008C5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4800" w:type="dxa"/>
            <w:tcBorders>
              <w:top w:val="single" w:sz="2" w:space="0" w:color="auto"/>
              <w:left w:val="single" w:sz="12" w:space="0" w:color="auto"/>
              <w:bottom w:val="single" w:sz="2" w:space="0" w:color="auto"/>
              <w:right w:val="single" w:sz="12" w:space="0" w:color="auto"/>
            </w:tcBorders>
          </w:tcPr>
          <w:p w14:paraId="7AC12C31"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33.</w:t>
            </w:r>
            <w:r w:rsidRPr="00A078B5">
              <w:rPr>
                <w:rFonts w:ascii="Calibri" w:hAnsi="Calibri" w:cs="Calibri"/>
                <w:iCs/>
              </w:rPr>
              <w:tab/>
              <w:t>Demonstrate best use of resources available.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FC93E4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666E19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3EA2A3C"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96336B4"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E36A1C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0E9626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46FEC4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4C8D6E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5"/>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bl>
    <w:p w14:paraId="1ECA9F93" w14:textId="77777777" w:rsidR="00A078B5" w:rsidRPr="00A078B5" w:rsidRDefault="00A078B5" w:rsidP="00A078B5">
      <w:pPr>
        <w:tabs>
          <w:tab w:val="right" w:pos="8307"/>
        </w:tabs>
        <w:jc w:val="both"/>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2999DCF4" w14:textId="77777777" w:rsidTr="008C5788">
        <w:tc>
          <w:tcPr>
            <w:tcW w:w="9242" w:type="dxa"/>
          </w:tcPr>
          <w:p w14:paraId="5E58855F"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Halfway Comments on PROFESSIONAL BEHAVIOUR Competencies</w:t>
            </w:r>
          </w:p>
          <w:p w14:paraId="0501657B" w14:textId="77777777" w:rsidR="00A078B5" w:rsidRPr="00A078B5" w:rsidRDefault="00A078B5" w:rsidP="00A078B5">
            <w:pPr>
              <w:spacing w:before="120"/>
              <w:jc w:val="both"/>
              <w:rPr>
                <w:rFonts w:ascii="Calibri" w:hAnsi="Calibri" w:cs="Calibri"/>
                <w:bCs/>
              </w:rPr>
            </w:pPr>
          </w:p>
          <w:p w14:paraId="219EDC9A" w14:textId="77777777" w:rsidR="00A078B5" w:rsidRPr="00A078B5" w:rsidRDefault="00A078B5" w:rsidP="00A078B5">
            <w:pPr>
              <w:spacing w:before="120"/>
              <w:jc w:val="both"/>
              <w:rPr>
                <w:rFonts w:ascii="Calibri" w:hAnsi="Calibri" w:cs="Calibri"/>
                <w:b/>
                <w:bCs/>
              </w:rPr>
            </w:pPr>
          </w:p>
          <w:p w14:paraId="6681CD45" w14:textId="77777777" w:rsidR="00A078B5" w:rsidRPr="00A078B5" w:rsidRDefault="00A078B5" w:rsidP="00A078B5">
            <w:pPr>
              <w:spacing w:before="120"/>
              <w:jc w:val="both"/>
              <w:rPr>
                <w:rFonts w:ascii="Calibri" w:hAnsi="Calibri" w:cs="Calibri"/>
                <w:b/>
                <w:bCs/>
              </w:rPr>
            </w:pPr>
          </w:p>
          <w:p w14:paraId="1CACBB4B" w14:textId="77777777" w:rsidR="00A078B5" w:rsidRPr="00A078B5" w:rsidRDefault="00A078B5" w:rsidP="00A078B5">
            <w:pPr>
              <w:spacing w:before="120"/>
              <w:jc w:val="both"/>
              <w:rPr>
                <w:rFonts w:ascii="Calibri" w:hAnsi="Calibri" w:cs="Calibri"/>
                <w:b/>
                <w:bCs/>
              </w:rPr>
            </w:pPr>
          </w:p>
        </w:tc>
      </w:tr>
    </w:tbl>
    <w:p w14:paraId="0EBE32AB"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4062745C" w14:textId="77777777" w:rsidTr="008C5788">
        <w:tc>
          <w:tcPr>
            <w:tcW w:w="9242" w:type="dxa"/>
          </w:tcPr>
          <w:p w14:paraId="31AA7C2D"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final Comments on PROFESSIONAL BEHAVIOUR Competencies</w:t>
            </w:r>
          </w:p>
          <w:p w14:paraId="746A8AB5" w14:textId="77777777" w:rsidR="00A078B5" w:rsidRPr="00A078B5" w:rsidRDefault="00A078B5" w:rsidP="00A078B5">
            <w:pPr>
              <w:spacing w:before="120"/>
              <w:jc w:val="both"/>
              <w:rPr>
                <w:rFonts w:ascii="Calibri" w:hAnsi="Calibri" w:cs="Calibri"/>
                <w:b/>
                <w:bCs/>
              </w:rPr>
            </w:pPr>
          </w:p>
          <w:p w14:paraId="36584315" w14:textId="77777777" w:rsidR="00A078B5" w:rsidRPr="00A078B5" w:rsidRDefault="00A078B5" w:rsidP="00A078B5">
            <w:pPr>
              <w:spacing w:before="120"/>
              <w:jc w:val="both"/>
              <w:rPr>
                <w:rFonts w:ascii="Calibri" w:hAnsi="Calibri" w:cs="Calibri"/>
                <w:b/>
                <w:bCs/>
              </w:rPr>
            </w:pPr>
          </w:p>
          <w:p w14:paraId="731243E2" w14:textId="77777777" w:rsidR="00A078B5" w:rsidRPr="00A078B5" w:rsidRDefault="00A078B5" w:rsidP="00A078B5">
            <w:pPr>
              <w:spacing w:before="120"/>
              <w:jc w:val="both"/>
              <w:rPr>
                <w:rFonts w:ascii="Calibri" w:hAnsi="Calibri" w:cs="Calibri"/>
                <w:b/>
                <w:bCs/>
              </w:rPr>
            </w:pPr>
          </w:p>
          <w:p w14:paraId="1EC32B57" w14:textId="77777777" w:rsidR="00A078B5" w:rsidRPr="00A078B5" w:rsidRDefault="00A078B5" w:rsidP="00A078B5">
            <w:pPr>
              <w:spacing w:before="120"/>
              <w:jc w:val="both"/>
              <w:rPr>
                <w:rFonts w:ascii="Calibri" w:hAnsi="Calibri" w:cs="Calibri"/>
                <w:b/>
                <w:bCs/>
              </w:rPr>
            </w:pPr>
          </w:p>
        </w:tc>
      </w:tr>
    </w:tbl>
    <w:p w14:paraId="1C16B967" w14:textId="77777777" w:rsidR="00A078B5" w:rsidRPr="00A078B5" w:rsidRDefault="00A078B5" w:rsidP="00A078B5">
      <w:pPr>
        <w:tabs>
          <w:tab w:val="right" w:pos="8307"/>
        </w:tabs>
        <w:jc w:val="both"/>
        <w:rPr>
          <w:rFonts w:ascii="Calibri" w:hAnsi="Calibri" w:cs="Calibri"/>
          <w:bCs/>
          <w:sz w:val="2"/>
          <w:szCs w:val="2"/>
        </w:rPr>
      </w:pPr>
    </w:p>
    <w:p w14:paraId="2ED35EF0" w14:textId="77777777" w:rsidR="00A078B5" w:rsidRPr="00A078B5" w:rsidRDefault="00A078B5" w:rsidP="00A078B5">
      <w:pPr>
        <w:jc w:val="both"/>
        <w:rPr>
          <w:rFonts w:ascii="Calibri" w:hAnsi="Calibri" w:cs="Calibri"/>
          <w:bCs/>
          <w:sz w:val="2"/>
          <w:szCs w:val="2"/>
        </w:rPr>
      </w:pPr>
      <w:r w:rsidRPr="00A078B5">
        <w:rPr>
          <w:rFonts w:ascii="Calibri" w:hAnsi="Calibri" w:cs="Calibri"/>
          <w:bCs/>
          <w:sz w:val="2"/>
          <w:szCs w:val="2"/>
        </w:rPr>
        <w:br w:type="page"/>
      </w:r>
    </w:p>
    <w:p w14:paraId="7DEDF1B4" w14:textId="77777777" w:rsidR="00A078B5" w:rsidRPr="00A078B5" w:rsidRDefault="00A078B5" w:rsidP="00A078B5">
      <w:pPr>
        <w:tabs>
          <w:tab w:val="right" w:pos="8307"/>
        </w:tabs>
        <w:jc w:val="both"/>
        <w:rPr>
          <w:rFonts w:ascii="Calibri" w:hAnsi="Calibri" w:cs="Calibri"/>
          <w:bCs/>
          <w:sz w:val="2"/>
          <w:szCs w:val="2"/>
        </w:rPr>
      </w:pPr>
    </w:p>
    <w:tbl>
      <w:tblPr>
        <w:tblW w:w="0" w:type="auto"/>
        <w:tblLook w:val="00A0" w:firstRow="1" w:lastRow="0" w:firstColumn="1" w:lastColumn="0" w:noHBand="0" w:noVBand="0"/>
      </w:tblPr>
      <w:tblGrid>
        <w:gridCol w:w="4795"/>
        <w:gridCol w:w="527"/>
        <w:gridCol w:w="527"/>
        <w:gridCol w:w="527"/>
        <w:gridCol w:w="527"/>
        <w:gridCol w:w="527"/>
        <w:gridCol w:w="527"/>
        <w:gridCol w:w="527"/>
        <w:gridCol w:w="527"/>
      </w:tblGrid>
      <w:tr w:rsidR="00A078B5" w:rsidRPr="00A078B5" w14:paraId="52097B1B" w14:textId="77777777" w:rsidTr="008C5788">
        <w:tc>
          <w:tcPr>
            <w:tcW w:w="5026" w:type="dxa"/>
            <w:tcBorders>
              <w:right w:val="single" w:sz="12" w:space="0" w:color="auto"/>
            </w:tcBorders>
          </w:tcPr>
          <w:p w14:paraId="2C5E8266" w14:textId="77777777" w:rsidR="00A078B5" w:rsidRPr="00A078B5" w:rsidRDefault="00A078B5" w:rsidP="00A078B5">
            <w:pPr>
              <w:jc w:val="both"/>
              <w:rPr>
                <w:rFonts w:ascii="Calibri" w:hAnsi="Calibri" w:cs="Calibri"/>
                <w:iCs/>
              </w:rPr>
            </w:pPr>
          </w:p>
        </w:tc>
        <w:tc>
          <w:tcPr>
            <w:tcW w:w="2108" w:type="dxa"/>
            <w:gridSpan w:val="4"/>
            <w:tcBorders>
              <w:top w:val="single" w:sz="12" w:space="0" w:color="auto"/>
              <w:left w:val="single" w:sz="12" w:space="0" w:color="auto"/>
              <w:bottom w:val="single" w:sz="2" w:space="0" w:color="auto"/>
              <w:right w:val="single" w:sz="12" w:space="0" w:color="auto"/>
            </w:tcBorders>
          </w:tcPr>
          <w:p w14:paraId="40BD4E35" w14:textId="77777777" w:rsidR="00A078B5" w:rsidRPr="00A078B5" w:rsidRDefault="00A078B5" w:rsidP="00A078B5">
            <w:pPr>
              <w:jc w:val="both"/>
              <w:rPr>
                <w:rFonts w:ascii="Calibri" w:hAnsi="Calibri" w:cs="Calibri"/>
                <w:b/>
                <w:iCs/>
              </w:rPr>
            </w:pPr>
            <w:proofErr w:type="gramStart"/>
            <w:r w:rsidRPr="00A078B5">
              <w:rPr>
                <w:rFonts w:ascii="Calibri" w:hAnsi="Calibri" w:cs="Calibri"/>
                <w:b/>
                <w:iCs/>
              </w:rPr>
              <w:t>Half Way</w:t>
            </w:r>
            <w:proofErr w:type="gramEnd"/>
          </w:p>
        </w:tc>
        <w:tc>
          <w:tcPr>
            <w:tcW w:w="2108" w:type="dxa"/>
            <w:gridSpan w:val="4"/>
            <w:tcBorders>
              <w:top w:val="single" w:sz="12" w:space="0" w:color="auto"/>
              <w:left w:val="single" w:sz="12" w:space="0" w:color="auto"/>
              <w:bottom w:val="single" w:sz="2" w:space="0" w:color="auto"/>
              <w:right w:val="single" w:sz="12" w:space="0" w:color="auto"/>
            </w:tcBorders>
          </w:tcPr>
          <w:p w14:paraId="396E2836" w14:textId="77777777" w:rsidR="00A078B5" w:rsidRPr="00A078B5" w:rsidRDefault="00A078B5" w:rsidP="00A078B5">
            <w:pPr>
              <w:jc w:val="both"/>
              <w:rPr>
                <w:rFonts w:ascii="Calibri" w:hAnsi="Calibri" w:cs="Calibri"/>
                <w:b/>
                <w:iCs/>
              </w:rPr>
            </w:pPr>
            <w:r w:rsidRPr="00A078B5">
              <w:rPr>
                <w:rFonts w:ascii="Calibri" w:hAnsi="Calibri" w:cs="Calibri"/>
                <w:b/>
                <w:iCs/>
              </w:rPr>
              <w:t>End of Placement</w:t>
            </w:r>
          </w:p>
        </w:tc>
      </w:tr>
      <w:tr w:rsidR="00A078B5" w:rsidRPr="00A078B5" w14:paraId="4B007812" w14:textId="77777777" w:rsidTr="008C5788">
        <w:tc>
          <w:tcPr>
            <w:tcW w:w="5026" w:type="dxa"/>
            <w:tcBorders>
              <w:bottom w:val="single" w:sz="12" w:space="0" w:color="auto"/>
              <w:right w:val="single" w:sz="12" w:space="0" w:color="auto"/>
            </w:tcBorders>
          </w:tcPr>
          <w:p w14:paraId="50C48C54" w14:textId="77777777" w:rsidR="00A078B5" w:rsidRPr="00A078B5" w:rsidRDefault="00A078B5" w:rsidP="00A078B5">
            <w:pPr>
              <w:jc w:val="both"/>
              <w:rPr>
                <w:rFonts w:ascii="Calibri" w:hAnsi="Calibri" w:cs="Calibri"/>
                <w:iCs/>
              </w:rPr>
            </w:pP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1F486456"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373DE759"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5CE10C55"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40A31243" w14:textId="77777777" w:rsidR="00A078B5" w:rsidRPr="00A078B5" w:rsidRDefault="00A078B5" w:rsidP="00A078B5">
            <w:pPr>
              <w:jc w:val="both"/>
              <w:rPr>
                <w:rFonts w:ascii="Calibri" w:hAnsi="Calibri" w:cs="Calibri"/>
                <w:b/>
                <w:iCs/>
                <w:sz w:val="18"/>
                <w:szCs w:val="18"/>
              </w:rPr>
            </w:pPr>
            <w:r w:rsidRPr="00A078B5">
              <w:rPr>
                <w:rFonts w:ascii="Calibri" w:hAnsi="Calibri" w:cs="Calibri"/>
                <w:b/>
                <w:iCs/>
                <w:sz w:val="18"/>
                <w:szCs w:val="18"/>
              </w:rPr>
              <w:t>Competent</w:t>
            </w:r>
          </w:p>
        </w:tc>
      </w:tr>
      <w:tr w:rsidR="00A078B5" w:rsidRPr="00A078B5" w14:paraId="1FAA0454" w14:textId="77777777" w:rsidTr="008C5788">
        <w:trPr>
          <w:cantSplit/>
          <w:trHeight w:val="1134"/>
        </w:trPr>
        <w:tc>
          <w:tcPr>
            <w:tcW w:w="5026" w:type="dxa"/>
            <w:tcBorders>
              <w:top w:val="single" w:sz="12" w:space="0" w:color="auto"/>
              <w:left w:val="single" w:sz="12" w:space="0" w:color="auto"/>
              <w:bottom w:val="single" w:sz="2" w:space="0" w:color="auto"/>
              <w:right w:val="single" w:sz="12" w:space="0" w:color="auto"/>
            </w:tcBorders>
            <w:vAlign w:val="center"/>
          </w:tcPr>
          <w:p w14:paraId="6C0B1B4F" w14:textId="77777777" w:rsidR="00A078B5" w:rsidRPr="00A078B5" w:rsidRDefault="00A078B5" w:rsidP="00A078B5">
            <w:pPr>
              <w:jc w:val="both"/>
              <w:rPr>
                <w:rFonts w:ascii="Calibri" w:hAnsi="Calibri" w:cs="Calibri"/>
                <w:b/>
                <w:iCs/>
                <w:sz w:val="32"/>
                <w:szCs w:val="32"/>
              </w:rPr>
            </w:pPr>
            <w:r w:rsidRPr="00A078B5">
              <w:rPr>
                <w:rFonts w:ascii="Calibri" w:hAnsi="Calibri" w:cs="Calibri"/>
                <w:b/>
                <w:iCs/>
                <w:sz w:val="32"/>
                <w:szCs w:val="32"/>
              </w:rPr>
              <w:t>Professional Development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01239E90"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4E86AD57"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1FB4B0D6"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71F0B29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3A005B8B"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3AC4B3BF"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27306E78"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080AC165" w14:textId="77777777" w:rsidR="00A078B5" w:rsidRPr="00A078B5" w:rsidRDefault="00A078B5" w:rsidP="00A078B5">
            <w:pPr>
              <w:ind w:left="113" w:right="113"/>
              <w:jc w:val="both"/>
              <w:rPr>
                <w:rFonts w:ascii="Calibri" w:hAnsi="Calibri" w:cs="Calibri"/>
                <w:b/>
                <w:iCs/>
                <w:sz w:val="18"/>
                <w:szCs w:val="18"/>
              </w:rPr>
            </w:pPr>
            <w:r w:rsidRPr="00A078B5">
              <w:rPr>
                <w:rFonts w:ascii="Calibri" w:hAnsi="Calibri" w:cs="Calibri"/>
                <w:b/>
                <w:iCs/>
                <w:sz w:val="18"/>
                <w:szCs w:val="18"/>
              </w:rPr>
              <w:t>Enhanced</w:t>
            </w:r>
          </w:p>
        </w:tc>
      </w:tr>
      <w:tr w:rsidR="00A078B5" w:rsidRPr="00A078B5" w14:paraId="61392E49" w14:textId="77777777" w:rsidTr="008C5788">
        <w:tc>
          <w:tcPr>
            <w:tcW w:w="5026" w:type="dxa"/>
            <w:tcBorders>
              <w:top w:val="single" w:sz="2" w:space="0" w:color="auto"/>
              <w:left w:val="single" w:sz="12" w:space="0" w:color="auto"/>
              <w:bottom w:val="single" w:sz="2" w:space="0" w:color="auto"/>
              <w:right w:val="single" w:sz="12" w:space="0" w:color="auto"/>
            </w:tcBorders>
          </w:tcPr>
          <w:p w14:paraId="5874CCAD"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34.</w:t>
            </w:r>
            <w:r w:rsidRPr="00A078B5">
              <w:rPr>
                <w:rFonts w:ascii="Calibri" w:hAnsi="Calibri" w:cs="Calibri"/>
                <w:iCs/>
              </w:rPr>
              <w:tab/>
              <w:t>Take responsibility for personal and professional development.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3DCF19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1E2D51E0"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BAAC94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1F9816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BE59AD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271147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72B49E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2BF5553"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0E151714" w14:textId="77777777" w:rsidTr="008C5788">
        <w:tc>
          <w:tcPr>
            <w:tcW w:w="5026" w:type="dxa"/>
            <w:tcBorders>
              <w:top w:val="single" w:sz="2" w:space="0" w:color="auto"/>
              <w:left w:val="single" w:sz="12" w:space="0" w:color="auto"/>
              <w:bottom w:val="single" w:sz="2" w:space="0" w:color="auto"/>
              <w:right w:val="single" w:sz="12" w:space="0" w:color="auto"/>
            </w:tcBorders>
          </w:tcPr>
          <w:p w14:paraId="69B19E41"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35.</w:t>
            </w:r>
            <w:r w:rsidRPr="00A078B5">
              <w:rPr>
                <w:rFonts w:ascii="Calibri" w:hAnsi="Calibri" w:cs="Calibri"/>
                <w:iCs/>
              </w:rPr>
              <w:tab/>
              <w:t>Actively engage in supervision and request and utilise professional support.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E11077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E594B7B"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2B19E4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312CA0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2DDA1D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B96CED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38AB44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B3291E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1D80B6BF" w14:textId="77777777" w:rsidTr="008C5788">
        <w:tc>
          <w:tcPr>
            <w:tcW w:w="5026" w:type="dxa"/>
            <w:tcBorders>
              <w:top w:val="single" w:sz="2" w:space="0" w:color="auto"/>
              <w:left w:val="single" w:sz="12" w:space="0" w:color="auto"/>
              <w:bottom w:val="single" w:sz="2" w:space="0" w:color="auto"/>
              <w:right w:val="single" w:sz="12" w:space="0" w:color="auto"/>
            </w:tcBorders>
          </w:tcPr>
          <w:p w14:paraId="5A2315FB" w14:textId="77777777" w:rsidR="00A078B5" w:rsidRPr="00A078B5" w:rsidRDefault="00A078B5" w:rsidP="00A078B5">
            <w:pPr>
              <w:spacing w:after="240"/>
              <w:ind w:left="450" w:hanging="450"/>
              <w:jc w:val="both"/>
              <w:rPr>
                <w:rFonts w:ascii="Calibri" w:hAnsi="Calibri" w:cs="Calibri"/>
                <w:iCs/>
              </w:rPr>
            </w:pPr>
            <w:r w:rsidRPr="00A078B5">
              <w:rPr>
                <w:rFonts w:ascii="Calibri" w:hAnsi="Calibri" w:cs="Calibri"/>
                <w:iCs/>
              </w:rPr>
              <w:t>36.</w:t>
            </w:r>
            <w:r w:rsidRPr="00A078B5">
              <w:rPr>
                <w:rFonts w:ascii="Calibri" w:hAnsi="Calibri" w:cs="Calibri"/>
                <w:iCs/>
              </w:rPr>
              <w:tab/>
              <w:t>Implement a learning contract.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bottom"/>
          </w:tcPr>
          <w:p w14:paraId="0F0F357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bottom"/>
          </w:tcPr>
          <w:p w14:paraId="55831D0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bottom"/>
          </w:tcPr>
          <w:p w14:paraId="21FD669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bottom"/>
          </w:tcPr>
          <w:p w14:paraId="1156836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bottom"/>
          </w:tcPr>
          <w:p w14:paraId="3EFBF59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bottom"/>
          </w:tcPr>
          <w:p w14:paraId="630A50CA"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bottom"/>
          </w:tcPr>
          <w:p w14:paraId="1DCA3D8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bottom"/>
          </w:tcPr>
          <w:p w14:paraId="72A776A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1B9251A2" w14:textId="77777777" w:rsidTr="008C5788">
        <w:tc>
          <w:tcPr>
            <w:tcW w:w="5026" w:type="dxa"/>
            <w:tcBorders>
              <w:top w:val="single" w:sz="2" w:space="0" w:color="auto"/>
              <w:left w:val="single" w:sz="12" w:space="0" w:color="auto"/>
              <w:bottom w:val="single" w:sz="2" w:space="0" w:color="auto"/>
              <w:right w:val="single" w:sz="12" w:space="0" w:color="auto"/>
            </w:tcBorders>
          </w:tcPr>
          <w:p w14:paraId="6DEF8670"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37.</w:t>
            </w:r>
            <w:r w:rsidRPr="00A078B5">
              <w:rPr>
                <w:rFonts w:ascii="Calibri" w:hAnsi="Calibri" w:cs="Calibri"/>
                <w:iCs/>
              </w:rPr>
              <w:tab/>
              <w:t>Identify own personal and professional strengths and limitations.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9057AB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241740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240E120F"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AD77C2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7C3BA11"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3AC5F15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6C8AEA2"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6BE06BB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r w:rsidR="00A078B5" w:rsidRPr="00A078B5" w14:paraId="180DBC90" w14:textId="77777777" w:rsidTr="008C5788">
        <w:trPr>
          <w:trHeight w:val="260"/>
        </w:trPr>
        <w:tc>
          <w:tcPr>
            <w:tcW w:w="5026" w:type="dxa"/>
            <w:tcBorders>
              <w:top w:val="single" w:sz="2" w:space="0" w:color="auto"/>
              <w:left w:val="single" w:sz="12" w:space="0" w:color="auto"/>
              <w:bottom w:val="single" w:sz="12" w:space="0" w:color="auto"/>
              <w:right w:val="single" w:sz="12" w:space="0" w:color="auto"/>
            </w:tcBorders>
          </w:tcPr>
          <w:p w14:paraId="57528632" w14:textId="77777777" w:rsidR="00A078B5" w:rsidRPr="00A078B5" w:rsidRDefault="00A078B5" w:rsidP="00A078B5">
            <w:pPr>
              <w:spacing w:after="60"/>
              <w:ind w:left="450" w:hanging="450"/>
              <w:jc w:val="both"/>
              <w:rPr>
                <w:rFonts w:ascii="Calibri" w:hAnsi="Calibri" w:cs="Calibri"/>
                <w:iCs/>
              </w:rPr>
            </w:pPr>
            <w:r w:rsidRPr="00A078B5">
              <w:rPr>
                <w:rFonts w:ascii="Calibri" w:hAnsi="Calibri" w:cs="Calibri"/>
                <w:iCs/>
              </w:rPr>
              <w:t>38.</w:t>
            </w:r>
            <w:r w:rsidRPr="00A078B5">
              <w:rPr>
                <w:rFonts w:ascii="Calibri" w:hAnsi="Calibri" w:cs="Calibri"/>
                <w:iCs/>
              </w:rPr>
              <w:tab/>
              <w:t>Maintain a record of personal and professional development (i.e. portfolio)</w:t>
            </w: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13F31DE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70CF1CC7"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548FF3C8"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12" w:space="0" w:color="auto"/>
            </w:tcBorders>
            <w:vAlign w:val="center"/>
          </w:tcPr>
          <w:p w14:paraId="3188124E"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4C32FB39"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5ADC9F15"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5CCFDF9D"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c>
          <w:tcPr>
            <w:tcW w:w="527" w:type="dxa"/>
            <w:tcBorders>
              <w:top w:val="single" w:sz="2" w:space="0" w:color="auto"/>
              <w:left w:val="single" w:sz="2" w:space="0" w:color="auto"/>
              <w:bottom w:val="single" w:sz="12" w:space="0" w:color="auto"/>
              <w:right w:val="single" w:sz="12" w:space="0" w:color="auto"/>
            </w:tcBorders>
            <w:vAlign w:val="center"/>
          </w:tcPr>
          <w:p w14:paraId="2DC274F6" w14:textId="77777777" w:rsidR="00A078B5" w:rsidRPr="00A078B5" w:rsidRDefault="00A078B5" w:rsidP="00A078B5">
            <w:pPr>
              <w:spacing w:after="60"/>
              <w:jc w:val="both"/>
              <w:rPr>
                <w:rFonts w:ascii="Calibri" w:hAnsi="Calibri" w:cs="Calibri"/>
                <w:iCs/>
              </w:rPr>
            </w:pPr>
            <w:r w:rsidRPr="00A078B5">
              <w:rPr>
                <w:rFonts w:ascii="Calibri" w:hAnsi="Calibri" w:cs="Calibri"/>
                <w:iCs/>
              </w:rPr>
              <w:fldChar w:fldCharType="begin">
                <w:ffData>
                  <w:name w:val="Check6"/>
                  <w:enabled/>
                  <w:calcOnExit w:val="0"/>
                  <w:checkBox>
                    <w:sizeAuto/>
                    <w:default w:val="0"/>
                  </w:checkBox>
                </w:ffData>
              </w:fldChar>
            </w:r>
            <w:r w:rsidRPr="00A078B5">
              <w:rPr>
                <w:rFonts w:ascii="Calibri" w:hAnsi="Calibri" w:cs="Calibri"/>
                <w:iCs/>
              </w:rPr>
              <w:instrText xml:space="preserve"> FORMCHECKBOX </w:instrText>
            </w:r>
            <w:r w:rsidRPr="00A078B5">
              <w:rPr>
                <w:rFonts w:ascii="Calibri" w:hAnsi="Calibri" w:cs="Calibri"/>
                <w:iCs/>
              </w:rPr>
            </w:r>
            <w:r w:rsidRPr="00A078B5">
              <w:rPr>
                <w:rFonts w:ascii="Calibri" w:hAnsi="Calibri" w:cs="Calibri"/>
                <w:iCs/>
              </w:rPr>
              <w:fldChar w:fldCharType="separate"/>
            </w:r>
            <w:r w:rsidRPr="00A078B5">
              <w:rPr>
                <w:rFonts w:ascii="Calibri" w:hAnsi="Calibri" w:cs="Calibri"/>
                <w:iCs/>
              </w:rPr>
              <w:fldChar w:fldCharType="end"/>
            </w:r>
          </w:p>
        </w:tc>
      </w:tr>
    </w:tbl>
    <w:p w14:paraId="6207A6D1" w14:textId="77777777" w:rsidR="00A078B5" w:rsidRPr="00A078B5" w:rsidRDefault="00A078B5" w:rsidP="00A078B5">
      <w:pPr>
        <w:tabs>
          <w:tab w:val="right" w:pos="8307"/>
        </w:tabs>
        <w:jc w:val="both"/>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4DECD631" w14:textId="77777777" w:rsidTr="008C5788">
        <w:tc>
          <w:tcPr>
            <w:tcW w:w="9242" w:type="dxa"/>
          </w:tcPr>
          <w:p w14:paraId="5A979D34"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Halfway Comments on professional development competencies</w:t>
            </w:r>
          </w:p>
          <w:p w14:paraId="0576C8B5" w14:textId="77777777" w:rsidR="00A078B5" w:rsidRPr="00A078B5" w:rsidRDefault="00A078B5" w:rsidP="00A078B5">
            <w:pPr>
              <w:spacing w:before="120"/>
              <w:jc w:val="both"/>
              <w:rPr>
                <w:rFonts w:ascii="Calibri" w:hAnsi="Calibri" w:cs="Calibri"/>
                <w:bCs/>
              </w:rPr>
            </w:pPr>
          </w:p>
          <w:p w14:paraId="38FE820D" w14:textId="77777777" w:rsidR="00A078B5" w:rsidRPr="00A078B5" w:rsidRDefault="00A078B5" w:rsidP="00A078B5">
            <w:pPr>
              <w:spacing w:before="120"/>
              <w:jc w:val="both"/>
              <w:rPr>
                <w:rFonts w:ascii="Calibri" w:hAnsi="Calibri" w:cs="Calibri"/>
                <w:b/>
                <w:bCs/>
              </w:rPr>
            </w:pPr>
          </w:p>
          <w:p w14:paraId="16CFEC57" w14:textId="77777777" w:rsidR="00A078B5" w:rsidRPr="00A078B5" w:rsidRDefault="00A078B5" w:rsidP="00A078B5">
            <w:pPr>
              <w:spacing w:before="120"/>
              <w:jc w:val="both"/>
              <w:rPr>
                <w:rFonts w:ascii="Calibri" w:hAnsi="Calibri" w:cs="Calibri"/>
                <w:b/>
                <w:bCs/>
              </w:rPr>
            </w:pPr>
          </w:p>
          <w:p w14:paraId="41AA8140" w14:textId="77777777" w:rsidR="00A078B5" w:rsidRPr="00A078B5" w:rsidRDefault="00A078B5" w:rsidP="00A078B5">
            <w:pPr>
              <w:spacing w:before="120"/>
              <w:jc w:val="both"/>
              <w:rPr>
                <w:rFonts w:ascii="Calibri" w:hAnsi="Calibri" w:cs="Calibri"/>
                <w:b/>
                <w:bCs/>
              </w:rPr>
            </w:pPr>
          </w:p>
          <w:p w14:paraId="452D3E34" w14:textId="77777777" w:rsidR="00A078B5" w:rsidRPr="00A078B5" w:rsidRDefault="00A078B5" w:rsidP="00A078B5">
            <w:pPr>
              <w:spacing w:before="120"/>
              <w:jc w:val="both"/>
              <w:rPr>
                <w:rFonts w:ascii="Calibri" w:hAnsi="Calibri" w:cs="Calibri"/>
                <w:b/>
                <w:bCs/>
              </w:rPr>
            </w:pPr>
          </w:p>
          <w:p w14:paraId="73B83571" w14:textId="77777777" w:rsidR="00A078B5" w:rsidRPr="00A078B5" w:rsidRDefault="00A078B5" w:rsidP="00A078B5">
            <w:pPr>
              <w:spacing w:before="120"/>
              <w:jc w:val="both"/>
              <w:rPr>
                <w:rFonts w:ascii="Calibri" w:hAnsi="Calibri" w:cs="Calibri"/>
                <w:b/>
                <w:bCs/>
              </w:rPr>
            </w:pPr>
          </w:p>
          <w:p w14:paraId="7CE7271C" w14:textId="77777777" w:rsidR="00A078B5" w:rsidRPr="00A078B5" w:rsidRDefault="00A078B5" w:rsidP="00A078B5">
            <w:pPr>
              <w:spacing w:before="120"/>
              <w:jc w:val="both"/>
              <w:rPr>
                <w:rFonts w:ascii="Calibri" w:hAnsi="Calibri" w:cs="Calibri"/>
                <w:b/>
                <w:bCs/>
              </w:rPr>
            </w:pPr>
          </w:p>
          <w:p w14:paraId="4AD44F23" w14:textId="77777777" w:rsidR="00A078B5" w:rsidRPr="00A078B5" w:rsidRDefault="00A078B5" w:rsidP="00A078B5">
            <w:pPr>
              <w:spacing w:before="120"/>
              <w:jc w:val="both"/>
              <w:rPr>
                <w:rFonts w:ascii="Calibri" w:hAnsi="Calibri" w:cs="Calibri"/>
                <w:b/>
                <w:bCs/>
              </w:rPr>
            </w:pPr>
          </w:p>
        </w:tc>
      </w:tr>
    </w:tbl>
    <w:p w14:paraId="11E205E6" w14:textId="77777777" w:rsidR="00A078B5" w:rsidRPr="00A078B5" w:rsidRDefault="00A078B5" w:rsidP="00A078B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078B5" w:rsidRPr="00A078B5" w14:paraId="0BE72F14" w14:textId="77777777" w:rsidTr="008C5788">
        <w:tc>
          <w:tcPr>
            <w:tcW w:w="9242" w:type="dxa"/>
          </w:tcPr>
          <w:p w14:paraId="2708F1D8" w14:textId="77777777" w:rsidR="00A078B5" w:rsidRPr="00A078B5" w:rsidRDefault="00A078B5" w:rsidP="00A078B5">
            <w:pPr>
              <w:spacing w:before="120"/>
              <w:jc w:val="both"/>
              <w:rPr>
                <w:rFonts w:ascii="Calibri" w:hAnsi="Calibri" w:cs="Calibri"/>
                <w:b/>
                <w:bCs/>
                <w:caps/>
              </w:rPr>
            </w:pPr>
            <w:r w:rsidRPr="00A078B5">
              <w:rPr>
                <w:rFonts w:ascii="Calibri" w:hAnsi="Calibri" w:cs="Calibri"/>
                <w:b/>
                <w:bCs/>
                <w:caps/>
              </w:rPr>
              <w:t>final Comments on professional development competencies</w:t>
            </w:r>
          </w:p>
          <w:p w14:paraId="1D32A22B" w14:textId="77777777" w:rsidR="00A078B5" w:rsidRPr="00A078B5" w:rsidRDefault="00A078B5" w:rsidP="00A078B5">
            <w:pPr>
              <w:spacing w:before="120"/>
              <w:jc w:val="both"/>
              <w:rPr>
                <w:rFonts w:ascii="Calibri" w:hAnsi="Calibri" w:cs="Calibri"/>
                <w:b/>
                <w:bCs/>
              </w:rPr>
            </w:pPr>
          </w:p>
          <w:p w14:paraId="3A841607" w14:textId="77777777" w:rsidR="00A078B5" w:rsidRPr="00A078B5" w:rsidRDefault="00A078B5" w:rsidP="00A078B5">
            <w:pPr>
              <w:spacing w:before="120"/>
              <w:jc w:val="both"/>
              <w:rPr>
                <w:rFonts w:ascii="Calibri" w:hAnsi="Calibri" w:cs="Calibri"/>
                <w:b/>
                <w:bCs/>
              </w:rPr>
            </w:pPr>
          </w:p>
          <w:p w14:paraId="784DCC2D" w14:textId="77777777" w:rsidR="00A078B5" w:rsidRPr="00A078B5" w:rsidRDefault="00A078B5" w:rsidP="00A078B5">
            <w:pPr>
              <w:spacing w:before="120"/>
              <w:jc w:val="both"/>
              <w:rPr>
                <w:rFonts w:ascii="Calibri" w:hAnsi="Calibri" w:cs="Calibri"/>
                <w:b/>
                <w:bCs/>
              </w:rPr>
            </w:pPr>
          </w:p>
          <w:p w14:paraId="5B9EDF0B" w14:textId="77777777" w:rsidR="00A078B5" w:rsidRPr="00A078B5" w:rsidRDefault="00A078B5" w:rsidP="00A078B5">
            <w:pPr>
              <w:spacing w:before="120"/>
              <w:jc w:val="both"/>
              <w:rPr>
                <w:rFonts w:ascii="Calibri" w:hAnsi="Calibri" w:cs="Calibri"/>
                <w:b/>
                <w:bCs/>
              </w:rPr>
            </w:pPr>
          </w:p>
          <w:p w14:paraId="78DF9D35" w14:textId="77777777" w:rsidR="00A078B5" w:rsidRPr="00A078B5" w:rsidRDefault="00A078B5" w:rsidP="00A078B5">
            <w:pPr>
              <w:spacing w:before="120"/>
              <w:jc w:val="both"/>
              <w:rPr>
                <w:rFonts w:ascii="Calibri" w:hAnsi="Calibri" w:cs="Calibri"/>
                <w:b/>
                <w:bCs/>
              </w:rPr>
            </w:pPr>
          </w:p>
          <w:p w14:paraId="359EEFE4" w14:textId="77777777" w:rsidR="00A078B5" w:rsidRPr="00A078B5" w:rsidRDefault="00A078B5" w:rsidP="00A078B5">
            <w:pPr>
              <w:spacing w:before="120"/>
              <w:jc w:val="both"/>
              <w:rPr>
                <w:rFonts w:ascii="Calibri" w:hAnsi="Calibri" w:cs="Calibri"/>
                <w:b/>
                <w:bCs/>
              </w:rPr>
            </w:pPr>
          </w:p>
          <w:p w14:paraId="2D65DE90" w14:textId="77777777" w:rsidR="00A078B5" w:rsidRPr="00A078B5" w:rsidRDefault="00A078B5" w:rsidP="00A078B5">
            <w:pPr>
              <w:spacing w:before="120"/>
              <w:jc w:val="both"/>
              <w:rPr>
                <w:rFonts w:ascii="Calibri" w:hAnsi="Calibri" w:cs="Calibri"/>
                <w:b/>
                <w:bCs/>
              </w:rPr>
            </w:pPr>
          </w:p>
          <w:p w14:paraId="381800E5" w14:textId="77777777" w:rsidR="00A078B5" w:rsidRPr="00A078B5" w:rsidRDefault="00A078B5" w:rsidP="00A078B5">
            <w:pPr>
              <w:spacing w:before="120"/>
              <w:jc w:val="both"/>
              <w:rPr>
                <w:rFonts w:ascii="Calibri" w:hAnsi="Calibri" w:cs="Calibri"/>
                <w:b/>
                <w:bCs/>
              </w:rPr>
            </w:pPr>
          </w:p>
        </w:tc>
      </w:tr>
    </w:tbl>
    <w:p w14:paraId="3F05DC98" w14:textId="77777777" w:rsidR="00A078B5" w:rsidRPr="00A078B5" w:rsidRDefault="00A078B5" w:rsidP="00A078B5">
      <w:pPr>
        <w:spacing w:after="120"/>
        <w:rPr>
          <w:rFonts w:ascii="Calibri" w:hAnsi="Calibri"/>
        </w:rPr>
      </w:pPr>
    </w:p>
    <w:p w14:paraId="312894A8" w14:textId="77777777" w:rsidR="00A078B5" w:rsidRPr="00A078B5" w:rsidRDefault="00A078B5" w:rsidP="00A078B5"/>
    <w:p w14:paraId="3E06E768" w14:textId="77777777" w:rsidR="001118EA" w:rsidRPr="007B4032" w:rsidRDefault="001118EA" w:rsidP="007B4032">
      <w:pPr>
        <w:jc w:val="both"/>
        <w:rPr>
          <w:rFonts w:ascii="Calibri" w:hAnsi="Calibri" w:cs="Calibri"/>
          <w:sz w:val="20"/>
          <w:szCs w:val="20"/>
        </w:rPr>
      </w:pPr>
    </w:p>
    <w:p w14:paraId="7B2C5984" w14:textId="7D09664F" w:rsidR="00E458E1" w:rsidRPr="002D6F4C" w:rsidRDefault="00E458E1" w:rsidP="000326EA">
      <w:pPr>
        <w:pStyle w:val="Heading1"/>
        <w:rPr>
          <w:rStyle w:val="Strong"/>
          <w:b/>
          <w:bCs/>
        </w:rPr>
      </w:pPr>
      <w:bookmarkStart w:id="119" w:name="_Toc191985609"/>
      <w:bookmarkStart w:id="120" w:name="_Toc26169630"/>
      <w:bookmarkStart w:id="121" w:name="_Toc52283479"/>
      <w:bookmarkStart w:id="122" w:name="_Toc64806883"/>
      <w:r>
        <w:t>Appendix B:</w:t>
      </w:r>
      <w:r w:rsidRPr="281C40D2">
        <w:rPr>
          <w:rStyle w:val="Strong"/>
          <w:b/>
          <w:bCs/>
        </w:rPr>
        <w:t xml:space="preserve"> Practice Educator Portfolio Marking Grid</w:t>
      </w:r>
      <w:bookmarkEnd w:id="119"/>
    </w:p>
    <w:p w14:paraId="6F73113D" w14:textId="77777777" w:rsidR="00E458E1" w:rsidRDefault="00E458E1" w:rsidP="00E458E1"/>
    <w:tbl>
      <w:tblPr>
        <w:tblW w:w="8931" w:type="dxa"/>
        <w:jc w:val="center"/>
        <w:tblLayout w:type="fixed"/>
        <w:tblLook w:val="00A0" w:firstRow="1" w:lastRow="0" w:firstColumn="1" w:lastColumn="0" w:noHBand="0" w:noVBand="0"/>
      </w:tblPr>
      <w:tblGrid>
        <w:gridCol w:w="2694"/>
        <w:gridCol w:w="6237"/>
      </w:tblGrid>
      <w:tr w:rsidR="00E458E1" w:rsidRPr="007B4032" w14:paraId="4DC91D03" w14:textId="77777777" w:rsidTr="009C07D5">
        <w:trPr>
          <w:jc w:val="center"/>
        </w:trPr>
        <w:tc>
          <w:tcPr>
            <w:tcW w:w="2694" w:type="dxa"/>
          </w:tcPr>
          <w:p w14:paraId="2C694DC4" w14:textId="77777777" w:rsidR="00E458E1" w:rsidRPr="007B4032" w:rsidRDefault="00E458E1" w:rsidP="001F40A4">
            <w:pPr>
              <w:rPr>
                <w:rFonts w:cs="Calibri"/>
              </w:rPr>
            </w:pPr>
            <w:r w:rsidRPr="007B4032">
              <w:rPr>
                <w:rFonts w:cs="Calibri"/>
              </w:rPr>
              <w:br w:type="page"/>
            </w:r>
            <w:r>
              <w:rPr>
                <w:rFonts w:cs="Calibri"/>
                <w:noProof/>
                <w:lang w:val="en-IE" w:eastAsia="en-IE"/>
              </w:rPr>
              <w:drawing>
                <wp:inline distT="0" distB="0" distL="0" distR="0" wp14:anchorId="0932C8A0" wp14:editId="63CA313B">
                  <wp:extent cx="1143748" cy="37211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1"/>
                          <a:stretch>
                            <a:fillRect/>
                          </a:stretch>
                        </pic:blipFill>
                        <pic:spPr bwMode="auto">
                          <a:xfrm>
                            <a:off x="0" y="0"/>
                            <a:ext cx="1143748" cy="372110"/>
                          </a:xfrm>
                          <a:prstGeom prst="rect">
                            <a:avLst/>
                          </a:prstGeom>
                          <a:noFill/>
                          <a:ln>
                            <a:noFill/>
                          </a:ln>
                        </pic:spPr>
                      </pic:pic>
                    </a:graphicData>
                  </a:graphic>
                </wp:inline>
              </w:drawing>
            </w:r>
          </w:p>
        </w:tc>
        <w:tc>
          <w:tcPr>
            <w:tcW w:w="6237" w:type="dxa"/>
            <w:vAlign w:val="center"/>
          </w:tcPr>
          <w:p w14:paraId="5ED934BD" w14:textId="2BCA33A4" w:rsidR="00E458E1" w:rsidRPr="007F26D7" w:rsidRDefault="00E458E1" w:rsidP="001F40A4">
            <w:pPr>
              <w:rPr>
                <w:rFonts w:asciiTheme="minorHAnsi" w:hAnsiTheme="minorHAnsi" w:cs="Calibri"/>
                <w:b/>
              </w:rPr>
            </w:pPr>
            <w:r w:rsidRPr="007F26D7">
              <w:rPr>
                <w:rFonts w:asciiTheme="minorHAnsi" w:hAnsiTheme="minorHAnsi" w:cs="Calibri"/>
                <w:b/>
              </w:rPr>
              <w:t xml:space="preserve">Discipline of Occupational Therapy, </w:t>
            </w:r>
            <w:r w:rsidR="00F93998">
              <w:rPr>
                <w:rFonts w:asciiTheme="minorHAnsi" w:hAnsiTheme="minorHAnsi" w:cs="Calibri"/>
                <w:b/>
              </w:rPr>
              <w:t>University of</w:t>
            </w:r>
            <w:r w:rsidR="00F93998" w:rsidRPr="007F26D7">
              <w:rPr>
                <w:rFonts w:asciiTheme="minorHAnsi" w:hAnsiTheme="minorHAnsi" w:cs="Calibri"/>
                <w:b/>
              </w:rPr>
              <w:t xml:space="preserve"> </w:t>
            </w:r>
            <w:r w:rsidRPr="007F26D7">
              <w:rPr>
                <w:rFonts w:asciiTheme="minorHAnsi" w:hAnsiTheme="minorHAnsi" w:cs="Calibri"/>
                <w:b/>
              </w:rPr>
              <w:t>Galway</w:t>
            </w:r>
          </w:p>
        </w:tc>
      </w:tr>
    </w:tbl>
    <w:p w14:paraId="376ADA93" w14:textId="77777777" w:rsidR="00E458E1" w:rsidRDefault="00E458E1" w:rsidP="00E458E1"/>
    <w:p w14:paraId="1950151E" w14:textId="77777777" w:rsidR="00E458E1" w:rsidRPr="00F02A91" w:rsidRDefault="00E458E1" w:rsidP="00E458E1">
      <w:pPr>
        <w:jc w:val="center"/>
        <w:rPr>
          <w:rFonts w:asciiTheme="minorHAnsi" w:hAnsiTheme="minorHAnsi"/>
          <w:b/>
          <w:sz w:val="28"/>
          <w:szCs w:val="28"/>
        </w:rPr>
      </w:pPr>
      <w:r w:rsidRPr="00F02A91">
        <w:rPr>
          <w:rFonts w:asciiTheme="minorHAnsi" w:hAnsiTheme="minorHAnsi"/>
          <w:b/>
          <w:sz w:val="28"/>
          <w:szCs w:val="28"/>
        </w:rPr>
        <w:t>Practice Education Portfolio</w:t>
      </w:r>
      <w:r>
        <w:rPr>
          <w:rFonts w:asciiTheme="minorHAnsi" w:hAnsiTheme="minorHAnsi"/>
          <w:b/>
          <w:sz w:val="28"/>
          <w:szCs w:val="28"/>
        </w:rPr>
        <w:t xml:space="preserve"> Marking Grid 3rd</w:t>
      </w:r>
      <w:r w:rsidRPr="00F02A91">
        <w:rPr>
          <w:rFonts w:asciiTheme="minorHAnsi" w:hAnsiTheme="minorHAnsi"/>
          <w:b/>
          <w:sz w:val="28"/>
          <w:szCs w:val="28"/>
        </w:rPr>
        <w:t xml:space="preserve"> Year </w:t>
      </w:r>
    </w:p>
    <w:p w14:paraId="3046DFF7" w14:textId="77777777" w:rsidR="00E458E1" w:rsidRPr="00900CD8" w:rsidRDefault="00E458E1" w:rsidP="00E458E1">
      <w:pPr>
        <w:rPr>
          <w:rFonts w:asciiTheme="minorHAnsi" w:hAnsiTheme="minorHAnsi"/>
          <w:b/>
        </w:rPr>
      </w:pPr>
      <w:r w:rsidRPr="00900CD8">
        <w:rPr>
          <w:rStyle w:val="Strong"/>
          <w:rFonts w:asciiTheme="minorHAnsi" w:hAnsiTheme="minorHAnsi"/>
        </w:rPr>
        <w:t xml:space="preserve"> </w:t>
      </w:r>
    </w:p>
    <w:p w14:paraId="2A0AC5D2" w14:textId="072BF146" w:rsidR="00E458E1" w:rsidRDefault="00E458E1" w:rsidP="00E458E1">
      <w:pPr>
        <w:jc w:val="both"/>
        <w:rPr>
          <w:rFonts w:cstheme="minorHAnsi"/>
        </w:rPr>
      </w:pPr>
      <w:r w:rsidRPr="006C791D">
        <w:rPr>
          <w:rFonts w:asciiTheme="minorHAnsi" w:hAnsiTheme="minorHAnsi"/>
        </w:rPr>
        <w:t xml:space="preserve">Students are asked to complete these templates, a) concisely b) factually and c) to the standard expected in the work site. They must include one relevant resource. </w:t>
      </w:r>
      <w:r w:rsidRPr="006C791D">
        <w:rPr>
          <w:rFonts w:asciiTheme="minorHAnsi" w:hAnsiTheme="minorHAnsi" w:cstheme="minorHAnsi"/>
        </w:rPr>
        <w:t xml:space="preserve">This can be Legislation, National or Local policy, Local procedures document, Code of Conduct, Professional Best Practice document or published research. The whole resource does not need to </w:t>
      </w:r>
      <w:r w:rsidR="006D49D2" w:rsidRPr="006C791D">
        <w:rPr>
          <w:rFonts w:asciiTheme="minorHAnsi" w:hAnsiTheme="minorHAnsi" w:cstheme="minorHAnsi"/>
        </w:rPr>
        <w:t>be included;</w:t>
      </w:r>
      <w:r w:rsidRPr="006C791D">
        <w:rPr>
          <w:rFonts w:asciiTheme="minorHAnsi" w:hAnsiTheme="minorHAnsi" w:cstheme="minorHAnsi"/>
        </w:rPr>
        <w:t xml:space="preserve"> the relevant page/s only need to be included with a reference stating the source/title of the resource</w:t>
      </w:r>
      <w:r>
        <w:rPr>
          <w:rFonts w:cstheme="minorHAnsi"/>
        </w:rPr>
        <w:t>.</w:t>
      </w:r>
    </w:p>
    <w:p w14:paraId="61843604" w14:textId="77777777" w:rsidR="00B26E2C" w:rsidRPr="005E5A3A" w:rsidRDefault="00B26E2C" w:rsidP="00E458E1">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3176"/>
        <w:gridCol w:w="2962"/>
      </w:tblGrid>
      <w:tr w:rsidR="00E458E1" w:rsidRPr="005E5A3A" w14:paraId="20840D3D" w14:textId="77777777" w:rsidTr="001F40A4">
        <w:tc>
          <w:tcPr>
            <w:tcW w:w="2878" w:type="dxa"/>
          </w:tcPr>
          <w:p w14:paraId="7A53E0E1"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Name of Student</w:t>
            </w:r>
          </w:p>
        </w:tc>
        <w:tc>
          <w:tcPr>
            <w:tcW w:w="3176" w:type="dxa"/>
          </w:tcPr>
          <w:p w14:paraId="7EE6FE89"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Fail</w:t>
            </w:r>
          </w:p>
        </w:tc>
        <w:tc>
          <w:tcPr>
            <w:tcW w:w="2962" w:type="dxa"/>
          </w:tcPr>
          <w:p w14:paraId="7EBFD610" w14:textId="77777777" w:rsidR="00E458E1"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Pass</w:t>
            </w:r>
          </w:p>
        </w:tc>
      </w:tr>
      <w:tr w:rsidR="00E458E1" w:rsidRPr="005E5A3A" w14:paraId="5D7FE211" w14:textId="77777777" w:rsidTr="001F40A4">
        <w:tc>
          <w:tcPr>
            <w:tcW w:w="2878" w:type="dxa"/>
          </w:tcPr>
          <w:p w14:paraId="04FCA685" w14:textId="77777777" w:rsidR="00E458E1" w:rsidRPr="002070C0" w:rsidRDefault="00E458E1" w:rsidP="001F40A4">
            <w:pPr>
              <w:rPr>
                <w:rFonts w:asciiTheme="minorHAnsi" w:hAnsiTheme="minorHAnsi" w:cstheme="minorHAnsi"/>
                <w:b/>
                <w:sz w:val="22"/>
                <w:szCs w:val="22"/>
              </w:rPr>
            </w:pPr>
            <w:r w:rsidRPr="002070C0">
              <w:rPr>
                <w:rFonts w:asciiTheme="minorHAnsi" w:hAnsiTheme="minorHAnsi" w:cstheme="minorHAnsi"/>
                <w:b/>
                <w:sz w:val="22"/>
                <w:szCs w:val="22"/>
              </w:rPr>
              <w:t xml:space="preserve">DESCRIPTION OF LEARNING ENVIRONMENT </w:t>
            </w:r>
          </w:p>
        </w:tc>
        <w:tc>
          <w:tcPr>
            <w:tcW w:w="3176" w:type="dxa"/>
          </w:tcPr>
          <w:p w14:paraId="6B8CE91F" w14:textId="4612147A"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w:t>
            </w:r>
            <w:r w:rsidR="006D49D2" w:rsidRPr="006042B0">
              <w:rPr>
                <w:rFonts w:ascii="Calibri" w:hAnsi="Calibri"/>
                <w:sz w:val="22"/>
                <w:szCs w:val="22"/>
              </w:rPr>
              <w:t xml:space="preserve">not </w:t>
            </w:r>
            <w:r w:rsidR="006D49D2">
              <w:rPr>
                <w:rFonts w:ascii="Calibri" w:hAnsi="Calibri"/>
                <w:sz w:val="22"/>
                <w:szCs w:val="22"/>
              </w:rPr>
              <w:t>completed</w:t>
            </w:r>
            <w:r>
              <w:rPr>
                <w:rFonts w:ascii="Calibri" w:hAnsi="Calibri"/>
                <w:sz w:val="22"/>
                <w:szCs w:val="22"/>
              </w:rPr>
              <w:t xml:space="preserve"> or of poor quality, incomplete or incorrect content. Resource not relevant </w:t>
            </w:r>
            <w:sdt>
              <w:sdtPr>
                <w:rPr>
                  <w:rFonts w:ascii="Calibri" w:hAnsi="Calibri"/>
                  <w:sz w:val="22"/>
                  <w:szCs w:val="22"/>
                </w:rPr>
                <w:id w:val="-41694543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17D83BEE" w14:textId="77777777" w:rsidR="00E458E1"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Relevant resource </w:t>
            </w:r>
            <w:sdt>
              <w:sdtPr>
                <w:rPr>
                  <w:rFonts w:asciiTheme="minorHAnsi" w:hAnsiTheme="minorHAnsi" w:cstheme="minorHAnsi"/>
                  <w:sz w:val="22"/>
                  <w:szCs w:val="22"/>
                </w:rPr>
                <w:id w:val="887610450"/>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1C29DE9D" w14:textId="77777777" w:rsidTr="001F40A4">
        <w:tc>
          <w:tcPr>
            <w:tcW w:w="2878" w:type="dxa"/>
          </w:tcPr>
          <w:p w14:paraId="36938081"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Reflection one</w:t>
            </w:r>
          </w:p>
        </w:tc>
        <w:tc>
          <w:tcPr>
            <w:tcW w:w="3176" w:type="dxa"/>
          </w:tcPr>
          <w:p w14:paraId="53B595C0" w14:textId="38C083EA"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w:t>
            </w:r>
            <w:r w:rsidR="006D49D2" w:rsidRPr="006042B0">
              <w:rPr>
                <w:rFonts w:ascii="Calibri" w:hAnsi="Calibri"/>
                <w:sz w:val="22"/>
                <w:szCs w:val="22"/>
              </w:rPr>
              <w:t xml:space="preserve">not </w:t>
            </w:r>
            <w:r w:rsidR="006D49D2">
              <w:rPr>
                <w:rFonts w:ascii="Calibri" w:hAnsi="Calibri"/>
                <w:sz w:val="22"/>
                <w:szCs w:val="22"/>
              </w:rPr>
              <w:t>completed</w:t>
            </w:r>
            <w:r>
              <w:rPr>
                <w:rFonts w:ascii="Calibri" w:hAnsi="Calibri"/>
                <w:sz w:val="22"/>
                <w:szCs w:val="22"/>
              </w:rPr>
              <w:t xml:space="preserve"> </w:t>
            </w:r>
            <w:r w:rsidR="006D49D2">
              <w:rPr>
                <w:rFonts w:ascii="Calibri" w:hAnsi="Calibri"/>
                <w:sz w:val="22"/>
                <w:szCs w:val="22"/>
              </w:rPr>
              <w:t>or of</w:t>
            </w:r>
            <w:r>
              <w:rPr>
                <w:rFonts w:ascii="Calibri" w:hAnsi="Calibri"/>
                <w:sz w:val="22"/>
                <w:szCs w:val="22"/>
              </w:rPr>
              <w:t xml:space="preserve"> poor quality, incomplete or incorrect content </w:t>
            </w:r>
            <w:sdt>
              <w:sdtPr>
                <w:rPr>
                  <w:rFonts w:ascii="Calibri" w:hAnsi="Calibri"/>
                  <w:sz w:val="22"/>
                  <w:szCs w:val="22"/>
                </w:rPr>
                <w:id w:val="-61136384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783ECC20"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w:t>
            </w:r>
            <w:sdt>
              <w:sdtPr>
                <w:rPr>
                  <w:rFonts w:asciiTheme="minorHAnsi" w:hAnsiTheme="minorHAnsi" w:cstheme="minorHAnsi"/>
                  <w:sz w:val="22"/>
                  <w:szCs w:val="22"/>
                </w:rPr>
                <w:id w:val="-2001263593"/>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10096465" w14:textId="77777777" w:rsidTr="001F40A4">
        <w:tc>
          <w:tcPr>
            <w:tcW w:w="2878" w:type="dxa"/>
          </w:tcPr>
          <w:p w14:paraId="0D4DF199"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reflection two</w:t>
            </w:r>
          </w:p>
        </w:tc>
        <w:tc>
          <w:tcPr>
            <w:tcW w:w="3176" w:type="dxa"/>
          </w:tcPr>
          <w:p w14:paraId="023A35C8" w14:textId="066E452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w:t>
            </w:r>
            <w:r w:rsidR="006D49D2" w:rsidRPr="006042B0">
              <w:rPr>
                <w:rFonts w:ascii="Calibri" w:hAnsi="Calibri"/>
                <w:sz w:val="22"/>
                <w:szCs w:val="22"/>
              </w:rPr>
              <w:t xml:space="preserve">not </w:t>
            </w:r>
            <w:r w:rsidR="006D49D2">
              <w:rPr>
                <w:rFonts w:ascii="Calibri" w:hAnsi="Calibri"/>
                <w:sz w:val="22"/>
                <w:szCs w:val="22"/>
              </w:rPr>
              <w:t>completed</w:t>
            </w:r>
            <w:r>
              <w:rPr>
                <w:rFonts w:ascii="Calibri" w:hAnsi="Calibri"/>
                <w:sz w:val="22"/>
                <w:szCs w:val="22"/>
              </w:rPr>
              <w:t xml:space="preserve"> or of poor quality, incomplete or incorrect content </w:t>
            </w:r>
            <w:sdt>
              <w:sdtPr>
                <w:rPr>
                  <w:rFonts w:ascii="Calibri" w:hAnsi="Calibri"/>
                  <w:sz w:val="22"/>
                  <w:szCs w:val="22"/>
                </w:rPr>
                <w:id w:val="-195177269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0E2DD9CE"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w:t>
            </w:r>
            <w:sdt>
              <w:sdtPr>
                <w:rPr>
                  <w:rFonts w:asciiTheme="minorHAnsi" w:hAnsiTheme="minorHAnsi" w:cstheme="minorHAnsi"/>
                  <w:sz w:val="22"/>
                  <w:szCs w:val="22"/>
                </w:rPr>
                <w:id w:val="336114287"/>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049635DF" w14:textId="77777777" w:rsidTr="001F40A4">
        <w:tc>
          <w:tcPr>
            <w:tcW w:w="2878" w:type="dxa"/>
          </w:tcPr>
          <w:p w14:paraId="535D35C8"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reflection three</w:t>
            </w:r>
          </w:p>
        </w:tc>
        <w:tc>
          <w:tcPr>
            <w:tcW w:w="3176" w:type="dxa"/>
          </w:tcPr>
          <w:p w14:paraId="39E51140" w14:textId="22681359"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w:t>
            </w:r>
            <w:r w:rsidR="006D49D2" w:rsidRPr="006042B0">
              <w:rPr>
                <w:rFonts w:ascii="Calibri" w:hAnsi="Calibri"/>
                <w:sz w:val="22"/>
                <w:szCs w:val="22"/>
              </w:rPr>
              <w:t xml:space="preserve">not </w:t>
            </w:r>
            <w:r w:rsidR="006D49D2">
              <w:rPr>
                <w:rFonts w:ascii="Calibri" w:hAnsi="Calibri"/>
                <w:sz w:val="22"/>
                <w:szCs w:val="22"/>
              </w:rPr>
              <w:t>completed</w:t>
            </w:r>
            <w:r>
              <w:rPr>
                <w:rFonts w:ascii="Calibri" w:hAnsi="Calibri"/>
                <w:sz w:val="22"/>
                <w:szCs w:val="22"/>
              </w:rPr>
              <w:t xml:space="preserve"> or of poor quality, incomplete or incorrect content </w:t>
            </w:r>
            <w:sdt>
              <w:sdtPr>
                <w:rPr>
                  <w:rFonts w:ascii="Calibri" w:hAnsi="Calibri"/>
                  <w:sz w:val="22"/>
                  <w:szCs w:val="22"/>
                </w:rPr>
                <w:id w:val="65141394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23D384B1"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w:t>
            </w:r>
            <w:sdt>
              <w:sdtPr>
                <w:rPr>
                  <w:rFonts w:asciiTheme="minorHAnsi" w:hAnsiTheme="minorHAnsi" w:cstheme="minorHAnsi"/>
                  <w:sz w:val="22"/>
                  <w:szCs w:val="22"/>
                </w:rPr>
                <w:id w:val="152529062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5B959B03" w14:textId="77777777" w:rsidTr="001F40A4">
        <w:tc>
          <w:tcPr>
            <w:tcW w:w="2878" w:type="dxa"/>
          </w:tcPr>
          <w:p w14:paraId="119D6F00"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reflection four</w:t>
            </w:r>
          </w:p>
        </w:tc>
        <w:tc>
          <w:tcPr>
            <w:tcW w:w="3176" w:type="dxa"/>
          </w:tcPr>
          <w:p w14:paraId="5FB8154F" w14:textId="5A418983"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w:t>
            </w:r>
            <w:r w:rsidR="006D49D2" w:rsidRPr="006042B0">
              <w:rPr>
                <w:rFonts w:ascii="Calibri" w:hAnsi="Calibri"/>
                <w:sz w:val="22"/>
                <w:szCs w:val="22"/>
              </w:rPr>
              <w:t xml:space="preserve">not </w:t>
            </w:r>
            <w:r w:rsidR="006D49D2">
              <w:rPr>
                <w:rFonts w:ascii="Calibri" w:hAnsi="Calibri"/>
                <w:sz w:val="22"/>
                <w:szCs w:val="22"/>
              </w:rPr>
              <w:t>completed</w:t>
            </w:r>
            <w:r>
              <w:rPr>
                <w:rFonts w:ascii="Calibri" w:hAnsi="Calibri"/>
                <w:sz w:val="22"/>
                <w:szCs w:val="22"/>
              </w:rPr>
              <w:t xml:space="preserve"> or of poor quality, incomplete or incorrect content </w:t>
            </w:r>
            <w:sdt>
              <w:sdtPr>
                <w:rPr>
                  <w:rFonts w:ascii="Calibri" w:hAnsi="Calibri"/>
                  <w:sz w:val="22"/>
                  <w:szCs w:val="22"/>
                </w:rPr>
                <w:id w:val="104394563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34166E63"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w:t>
            </w:r>
            <w:sdt>
              <w:sdtPr>
                <w:rPr>
                  <w:rFonts w:asciiTheme="minorHAnsi" w:hAnsiTheme="minorHAnsi" w:cstheme="minorHAnsi"/>
                  <w:sz w:val="22"/>
                  <w:szCs w:val="22"/>
                </w:rPr>
                <w:id w:val="-820961768"/>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517D68BE" w14:textId="77777777" w:rsidTr="001F40A4">
        <w:tc>
          <w:tcPr>
            <w:tcW w:w="2878" w:type="dxa"/>
          </w:tcPr>
          <w:p w14:paraId="1568B422"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Learning contract</w:t>
            </w:r>
          </w:p>
        </w:tc>
        <w:tc>
          <w:tcPr>
            <w:tcW w:w="3176" w:type="dxa"/>
          </w:tcPr>
          <w:p w14:paraId="6CD3415C"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sidRPr="006042B0">
              <w:rPr>
                <w:sz w:val="22"/>
                <w:szCs w:val="22"/>
              </w:rPr>
              <w:t>Learning contract not present not complete</w:t>
            </w:r>
            <w:r>
              <w:rPr>
                <w:sz w:val="22"/>
                <w:szCs w:val="22"/>
              </w:rPr>
              <w:t xml:space="preserve">d </w:t>
            </w:r>
            <w:sdt>
              <w:sdtPr>
                <w:rPr>
                  <w:sz w:val="22"/>
                  <w:szCs w:val="22"/>
                </w:rPr>
                <w:id w:val="-91617055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7F7F4B6C"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sidRPr="006042B0">
              <w:rPr>
                <w:sz w:val="22"/>
                <w:szCs w:val="22"/>
              </w:rPr>
              <w:t xml:space="preserve">Learning contract present </w:t>
            </w:r>
            <w:r>
              <w:rPr>
                <w:sz w:val="22"/>
                <w:szCs w:val="22"/>
              </w:rPr>
              <w:t xml:space="preserve">and complete </w:t>
            </w:r>
            <w:sdt>
              <w:sdtPr>
                <w:rPr>
                  <w:sz w:val="22"/>
                  <w:szCs w:val="22"/>
                </w:rPr>
                <w:id w:val="141451250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r>
      <w:tr w:rsidR="00E458E1" w:rsidRPr="005E5A3A" w14:paraId="30B6E84C" w14:textId="77777777" w:rsidTr="001F40A4">
        <w:tc>
          <w:tcPr>
            <w:tcW w:w="2878" w:type="dxa"/>
          </w:tcPr>
          <w:p w14:paraId="53281A43"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Case study presentation</w:t>
            </w:r>
          </w:p>
        </w:tc>
        <w:tc>
          <w:tcPr>
            <w:tcW w:w="3176" w:type="dxa"/>
          </w:tcPr>
          <w:p w14:paraId="448462FE"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not </w:t>
            </w:r>
            <w:r>
              <w:rPr>
                <w:rFonts w:ascii="Calibri" w:hAnsi="Calibri"/>
                <w:sz w:val="22"/>
                <w:szCs w:val="22"/>
              </w:rPr>
              <w:t xml:space="preserve">  fully completed </w:t>
            </w:r>
            <w:sdt>
              <w:sdtPr>
                <w:rPr>
                  <w:rFonts w:ascii="Calibri" w:hAnsi="Calibri"/>
                  <w:sz w:val="22"/>
                  <w:szCs w:val="22"/>
                </w:rPr>
                <w:id w:val="14170263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25D67E45"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to practice standard.</w:t>
            </w:r>
            <w:sdt>
              <w:sdtPr>
                <w:rPr>
                  <w:rFonts w:asciiTheme="minorHAnsi" w:hAnsiTheme="minorHAnsi" w:cstheme="minorHAnsi"/>
                  <w:sz w:val="22"/>
                  <w:szCs w:val="22"/>
                </w:rPr>
                <w:id w:val="2026436099"/>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078CECE5" w14:textId="77777777" w:rsidTr="001F40A4">
        <w:tc>
          <w:tcPr>
            <w:tcW w:w="2878" w:type="dxa"/>
          </w:tcPr>
          <w:p w14:paraId="73FA6D2B"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Study hours form</w:t>
            </w:r>
          </w:p>
        </w:tc>
        <w:tc>
          <w:tcPr>
            <w:tcW w:w="3176" w:type="dxa"/>
          </w:tcPr>
          <w:p w14:paraId="693B0859"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not </w:t>
            </w:r>
            <w:r>
              <w:rPr>
                <w:rFonts w:ascii="Calibri" w:hAnsi="Calibri"/>
                <w:sz w:val="22"/>
                <w:szCs w:val="22"/>
              </w:rPr>
              <w:t xml:space="preserve">  fully completed </w:t>
            </w:r>
            <w:sdt>
              <w:sdtPr>
                <w:rPr>
                  <w:rFonts w:ascii="Calibri" w:hAnsi="Calibri"/>
                  <w:sz w:val="22"/>
                  <w:szCs w:val="22"/>
                </w:rPr>
                <w:id w:val="186833040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18BC36BF"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 xml:space="preserve">to practice standard. </w:t>
            </w:r>
            <w:sdt>
              <w:sdtPr>
                <w:rPr>
                  <w:rFonts w:asciiTheme="minorHAnsi" w:hAnsiTheme="minorHAnsi" w:cstheme="minorHAnsi"/>
                  <w:sz w:val="22"/>
                  <w:szCs w:val="22"/>
                </w:rPr>
                <w:id w:val="1618644026"/>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62214791" w14:textId="77777777" w:rsidTr="001F40A4">
        <w:tc>
          <w:tcPr>
            <w:tcW w:w="2878" w:type="dxa"/>
          </w:tcPr>
          <w:p w14:paraId="4468C6D0"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Learning needs summary</w:t>
            </w:r>
          </w:p>
        </w:tc>
        <w:tc>
          <w:tcPr>
            <w:tcW w:w="3176" w:type="dxa"/>
          </w:tcPr>
          <w:p w14:paraId="029FE731"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Calibri" w:hAnsi="Calibri"/>
                <w:sz w:val="22"/>
                <w:szCs w:val="22"/>
              </w:rPr>
              <w:t xml:space="preserve">One </w:t>
            </w:r>
            <w:r w:rsidRPr="006042B0">
              <w:rPr>
                <w:rFonts w:ascii="Calibri" w:hAnsi="Calibri"/>
                <w:sz w:val="22"/>
                <w:szCs w:val="22"/>
              </w:rPr>
              <w:t xml:space="preserve">Template not </w:t>
            </w:r>
            <w:r>
              <w:rPr>
                <w:rFonts w:ascii="Calibri" w:hAnsi="Calibri"/>
                <w:sz w:val="22"/>
                <w:szCs w:val="22"/>
              </w:rPr>
              <w:t xml:space="preserve">  fully completed </w:t>
            </w:r>
            <w:sdt>
              <w:sdtPr>
                <w:rPr>
                  <w:rFonts w:ascii="Calibri" w:hAnsi="Calibri"/>
                  <w:sz w:val="22"/>
                  <w:szCs w:val="22"/>
                </w:rPr>
                <w:id w:val="-195409003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c>
          <w:tcPr>
            <w:tcW w:w="2962" w:type="dxa"/>
          </w:tcPr>
          <w:p w14:paraId="4B74FD2B"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One </w:t>
            </w:r>
            <w:r w:rsidRPr="007F4E52">
              <w:rPr>
                <w:rFonts w:asciiTheme="minorHAnsi" w:hAnsiTheme="minorHAnsi" w:cstheme="minorHAnsi"/>
                <w:sz w:val="22"/>
                <w:szCs w:val="22"/>
              </w:rPr>
              <w:t xml:space="preserve">Template completed </w:t>
            </w:r>
            <w:r>
              <w:rPr>
                <w:rFonts w:asciiTheme="minorHAnsi" w:hAnsiTheme="minorHAnsi" w:cstheme="minorHAnsi"/>
                <w:sz w:val="22"/>
                <w:szCs w:val="22"/>
              </w:rPr>
              <w:t>to practice standard.</w:t>
            </w:r>
            <w:sdt>
              <w:sdtPr>
                <w:rPr>
                  <w:rFonts w:asciiTheme="minorHAnsi" w:hAnsiTheme="minorHAnsi" w:cstheme="minorHAnsi"/>
                  <w:sz w:val="22"/>
                  <w:szCs w:val="22"/>
                </w:rPr>
                <w:id w:val="151209963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r w:rsidR="00E458E1" w:rsidRPr="005E5A3A" w14:paraId="02065262" w14:textId="77777777" w:rsidTr="001F40A4">
        <w:tc>
          <w:tcPr>
            <w:tcW w:w="2878" w:type="dxa"/>
          </w:tcPr>
          <w:p w14:paraId="31C37A91" w14:textId="77777777" w:rsidR="00E458E1" w:rsidRPr="002070C0" w:rsidRDefault="00E458E1" w:rsidP="001F40A4">
            <w:pPr>
              <w:tabs>
                <w:tab w:val="center" w:pos="4153"/>
                <w:tab w:val="right" w:pos="8306"/>
              </w:tabs>
              <w:jc w:val="both"/>
              <w:rPr>
                <w:rFonts w:asciiTheme="minorHAnsi" w:hAnsiTheme="minorHAnsi" w:cstheme="minorHAnsi"/>
                <w:b/>
                <w:bCs/>
                <w:caps/>
                <w:sz w:val="22"/>
                <w:szCs w:val="22"/>
              </w:rPr>
            </w:pPr>
            <w:r w:rsidRPr="002070C0">
              <w:rPr>
                <w:rFonts w:asciiTheme="minorHAnsi" w:hAnsiTheme="minorHAnsi" w:cstheme="minorHAnsi"/>
                <w:b/>
                <w:bCs/>
                <w:caps/>
                <w:sz w:val="22"/>
                <w:szCs w:val="22"/>
              </w:rPr>
              <w:t xml:space="preserve">Supervision forms </w:t>
            </w:r>
          </w:p>
        </w:tc>
        <w:tc>
          <w:tcPr>
            <w:tcW w:w="3176" w:type="dxa"/>
          </w:tcPr>
          <w:p w14:paraId="3341CDF0"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Less than six forms provided without explanation or not, signed by educator </w:t>
            </w:r>
            <w:sdt>
              <w:sdtPr>
                <w:rPr>
                  <w:rFonts w:asciiTheme="minorHAnsi" w:hAnsiTheme="minorHAnsi" w:cstheme="minorHAnsi"/>
                  <w:sz w:val="22"/>
                  <w:szCs w:val="22"/>
                </w:rPr>
                <w:id w:val="784010788"/>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c>
          <w:tcPr>
            <w:tcW w:w="2962" w:type="dxa"/>
          </w:tcPr>
          <w:p w14:paraId="7E86520A" w14:textId="77777777" w:rsidR="00E458E1" w:rsidRPr="002070C0" w:rsidRDefault="00E458E1" w:rsidP="001F40A4">
            <w:pPr>
              <w:tabs>
                <w:tab w:val="center" w:pos="4153"/>
                <w:tab w:val="right" w:pos="8306"/>
              </w:tabs>
              <w:jc w:val="both"/>
              <w:rPr>
                <w:rFonts w:asciiTheme="minorHAnsi" w:hAnsiTheme="minorHAnsi" w:cstheme="minorHAnsi"/>
                <w:sz w:val="22"/>
                <w:szCs w:val="22"/>
              </w:rPr>
            </w:pPr>
            <w:r>
              <w:rPr>
                <w:rFonts w:asciiTheme="minorHAnsi" w:hAnsiTheme="minorHAnsi" w:cstheme="minorHAnsi"/>
                <w:sz w:val="22"/>
                <w:szCs w:val="22"/>
              </w:rPr>
              <w:t xml:space="preserve">Six forms provided, all signed by educator </w:t>
            </w:r>
            <w:sdt>
              <w:sdtPr>
                <w:rPr>
                  <w:rFonts w:asciiTheme="minorHAnsi" w:hAnsiTheme="minorHAnsi" w:cstheme="minorHAnsi"/>
                  <w:sz w:val="22"/>
                  <w:szCs w:val="22"/>
                </w:rPr>
                <w:id w:val="376906208"/>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tc>
      </w:tr>
    </w:tbl>
    <w:p w14:paraId="500FBC02" w14:textId="77777777" w:rsidR="00E458E1" w:rsidRDefault="00E458E1" w:rsidP="00E458E1"/>
    <w:p w14:paraId="119C293B" w14:textId="77777777" w:rsidR="00B26E2C" w:rsidRDefault="00B26E2C" w:rsidP="00E458E1">
      <w:pPr>
        <w:rPr>
          <w:rFonts w:asciiTheme="minorHAnsi" w:hAnsiTheme="minorHAnsi" w:cstheme="minorHAnsi"/>
          <w:sz w:val="22"/>
          <w:szCs w:val="22"/>
        </w:rPr>
      </w:pPr>
    </w:p>
    <w:p w14:paraId="0991D6F2" w14:textId="77777777" w:rsidR="009F076A" w:rsidRDefault="009F076A" w:rsidP="00E458E1">
      <w:pPr>
        <w:rPr>
          <w:rFonts w:asciiTheme="minorHAnsi" w:hAnsiTheme="minorHAnsi" w:cstheme="minorHAnsi"/>
          <w:sz w:val="22"/>
          <w:szCs w:val="22"/>
        </w:rPr>
      </w:pPr>
    </w:p>
    <w:p w14:paraId="06AC751E" w14:textId="682C9899" w:rsidR="00E458E1" w:rsidRPr="00A2314B" w:rsidRDefault="009F076A" w:rsidP="00E458E1">
      <w:pPr>
        <w:rPr>
          <w:rFonts w:ascii="Bradley Hand ITC" w:hAnsi="Bradley Hand ITC" w:cstheme="minorHAnsi"/>
          <w:sz w:val="22"/>
          <w:szCs w:val="22"/>
        </w:rPr>
      </w:pPr>
      <w:r w:rsidRPr="002070C0">
        <w:rPr>
          <w:rFonts w:asciiTheme="minorHAnsi" w:hAnsiTheme="minorHAnsi" w:cstheme="minorHAnsi"/>
          <w:noProof/>
          <w:sz w:val="22"/>
          <w:szCs w:val="22"/>
          <w:lang w:val="en-IE" w:eastAsia="en-IE"/>
        </w:rPr>
        <mc:AlternateContent>
          <mc:Choice Requires="wps">
            <w:drawing>
              <wp:anchor distT="0" distB="0" distL="114300" distR="114300" simplePos="0" relativeHeight="251707904" behindDoc="0" locked="0" layoutInCell="1" allowOverlap="1" wp14:anchorId="40EB8E9D" wp14:editId="7C471511">
                <wp:simplePos x="0" y="0"/>
                <wp:positionH relativeFrom="column">
                  <wp:posOffset>3571875</wp:posOffset>
                </wp:positionH>
                <wp:positionV relativeFrom="paragraph">
                  <wp:posOffset>147482</wp:posOffset>
                </wp:positionV>
                <wp:extent cx="1476375" cy="0"/>
                <wp:effectExtent l="0" t="0" r="9525" b="12700"/>
                <wp:wrapNone/>
                <wp:docPr id="6" name="Straight Connector 6"/>
                <wp:cNvGraphicFramePr/>
                <a:graphic xmlns:a="http://schemas.openxmlformats.org/drawingml/2006/main">
                  <a:graphicData uri="http://schemas.microsoft.com/office/word/2010/wordprocessingShape">
                    <wps:wsp>
                      <wps:cNvCnPr/>
                      <wps:spPr>
                        <a:xfrm flipV="1">
                          <a:off x="0" y="0"/>
                          <a:ext cx="1476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981850">
              <v:line id="Straight Connector 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281.25pt,11.6pt" to="397.5pt,11.6pt" w14:anchorId="7E512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"/>
            </w:pict>
          </mc:Fallback>
        </mc:AlternateContent>
      </w:r>
      <w:r w:rsidR="00E458E1" w:rsidRPr="002070C0">
        <w:rPr>
          <w:rFonts w:asciiTheme="minorHAnsi" w:hAnsiTheme="minorHAnsi" w:cstheme="minorHAnsi"/>
          <w:sz w:val="22"/>
          <w:szCs w:val="22"/>
        </w:rPr>
        <w:t xml:space="preserve">Signed: </w:t>
      </w:r>
      <w:r w:rsidR="00E458E1">
        <w:rPr>
          <w:rFonts w:asciiTheme="minorHAnsi" w:hAnsiTheme="minorHAnsi" w:cstheme="minorHAnsi"/>
          <w:sz w:val="22"/>
          <w:szCs w:val="22"/>
        </w:rPr>
        <w:tab/>
      </w:r>
    </w:p>
    <w:p w14:paraId="2115B1F4" w14:textId="24BFABC0" w:rsidR="00E458E1" w:rsidRPr="002070C0" w:rsidRDefault="00E458E1" w:rsidP="00E458E1">
      <w:pPr>
        <w:jc w:val="both"/>
        <w:rPr>
          <w:rFonts w:asciiTheme="minorHAnsi" w:hAnsiTheme="minorHAnsi" w:cstheme="minorHAnsi"/>
          <w:sz w:val="22"/>
          <w:szCs w:val="22"/>
        </w:rPr>
      </w:pPr>
      <w:r w:rsidRPr="002070C0">
        <w:rPr>
          <w:rFonts w:asciiTheme="minorHAnsi" w:hAnsiTheme="minorHAnsi" w:cstheme="minorHAnsi"/>
          <w:noProof/>
          <w:sz w:val="22"/>
          <w:szCs w:val="22"/>
          <w:lang w:val="en-IE" w:eastAsia="en-IE"/>
        </w:rPr>
        <mc:AlternateContent>
          <mc:Choice Requires="wps">
            <w:drawing>
              <wp:anchor distT="0" distB="0" distL="114300" distR="114300" simplePos="0" relativeHeight="251706880" behindDoc="0" locked="0" layoutInCell="1" allowOverlap="1" wp14:anchorId="59D68DA8" wp14:editId="11E71A19">
                <wp:simplePos x="0" y="0"/>
                <wp:positionH relativeFrom="column">
                  <wp:posOffset>21265</wp:posOffset>
                </wp:positionH>
                <wp:positionV relativeFrom="paragraph">
                  <wp:posOffset>7369</wp:posOffset>
                </wp:positionV>
                <wp:extent cx="2636875" cy="0"/>
                <wp:effectExtent l="0" t="0" r="5080" b="12700"/>
                <wp:wrapNone/>
                <wp:docPr id="5" name="Straight Connector 5"/>
                <wp:cNvGraphicFramePr/>
                <a:graphic xmlns:a="http://schemas.openxmlformats.org/drawingml/2006/main">
                  <a:graphicData uri="http://schemas.microsoft.com/office/word/2010/wordprocessingShape">
                    <wps:wsp>
                      <wps:cNvCnPr/>
                      <wps:spPr>
                        <a:xfrm>
                          <a:off x="0" y="0"/>
                          <a:ext cx="2636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F4B90A0">
              <v:line id="Straight Connector 5" style="position:absolute;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1.65pt,.6pt" to="209.3pt,.6pt" w14:anchorId="667DF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"/>
            </w:pict>
          </mc:Fallback>
        </mc:AlternateContent>
      </w:r>
      <w:r w:rsidRPr="002070C0">
        <w:rPr>
          <w:rFonts w:asciiTheme="minorHAnsi" w:hAnsiTheme="minorHAnsi" w:cstheme="minorHAnsi"/>
          <w:sz w:val="22"/>
          <w:szCs w:val="22"/>
        </w:rPr>
        <w:t>Date</w:t>
      </w:r>
      <w:r w:rsidRPr="002070C0">
        <w:rPr>
          <w:rFonts w:asciiTheme="minorHAnsi" w:hAnsiTheme="minorHAnsi" w:cstheme="minorHAnsi"/>
          <w:sz w:val="22"/>
          <w:szCs w:val="22"/>
        </w:rPr>
        <w:tab/>
      </w:r>
      <w:r w:rsidRPr="002070C0">
        <w:rPr>
          <w:rFonts w:asciiTheme="minorHAnsi" w:hAnsiTheme="minorHAnsi" w:cstheme="minorHAnsi"/>
          <w:sz w:val="22"/>
          <w:szCs w:val="22"/>
        </w:rPr>
        <w:tab/>
      </w:r>
      <w:r w:rsidRPr="002070C0">
        <w:rPr>
          <w:rFonts w:asciiTheme="minorHAnsi" w:hAnsiTheme="minorHAnsi" w:cstheme="minorHAnsi"/>
          <w:sz w:val="22"/>
          <w:szCs w:val="22"/>
        </w:rPr>
        <w:tab/>
      </w:r>
      <w:r w:rsidRPr="002070C0">
        <w:rPr>
          <w:rFonts w:asciiTheme="minorHAnsi" w:hAnsiTheme="minorHAnsi" w:cstheme="minorHAnsi"/>
          <w:sz w:val="22"/>
          <w:szCs w:val="22"/>
        </w:rPr>
        <w:tab/>
      </w:r>
      <w:r w:rsidRPr="002070C0">
        <w:rPr>
          <w:rFonts w:asciiTheme="minorHAnsi" w:hAnsiTheme="minorHAnsi" w:cstheme="minorHAnsi"/>
          <w:sz w:val="22"/>
          <w:szCs w:val="22"/>
        </w:rPr>
        <w:tab/>
      </w:r>
      <w:r w:rsidRPr="002070C0">
        <w:rPr>
          <w:rFonts w:asciiTheme="minorHAnsi" w:hAnsiTheme="minorHAnsi" w:cstheme="minorHAnsi"/>
          <w:sz w:val="22"/>
          <w:szCs w:val="22"/>
        </w:rPr>
        <w:tab/>
      </w:r>
      <w:r w:rsidRPr="002070C0">
        <w:rPr>
          <w:rFonts w:asciiTheme="minorHAnsi" w:hAnsiTheme="minorHAnsi" w:cstheme="minorHAnsi"/>
          <w:sz w:val="22"/>
          <w:szCs w:val="22"/>
        </w:rPr>
        <w:tab/>
      </w:r>
      <w:r>
        <w:rPr>
          <w:rFonts w:asciiTheme="minorHAnsi" w:hAnsiTheme="minorHAnsi" w:cstheme="minorHAnsi"/>
          <w:sz w:val="22"/>
          <w:szCs w:val="22"/>
        </w:rPr>
        <w:t xml:space="preserve">            </w:t>
      </w:r>
      <w:r w:rsidRPr="002070C0">
        <w:rPr>
          <w:rFonts w:asciiTheme="minorHAnsi" w:hAnsiTheme="minorHAnsi" w:cstheme="minorHAnsi"/>
          <w:sz w:val="22"/>
          <w:szCs w:val="22"/>
        </w:rPr>
        <w:t xml:space="preserve">Block Capitals </w:t>
      </w:r>
    </w:p>
    <w:p w14:paraId="3F54E96D" w14:textId="77777777" w:rsidR="00B26E2C" w:rsidRDefault="00B26E2C" w:rsidP="00047AE6">
      <w:bookmarkStart w:id="123" w:name="_Toc64806884"/>
      <w:bookmarkEnd w:id="120"/>
      <w:bookmarkEnd w:id="121"/>
      <w:bookmarkEnd w:id="122"/>
    </w:p>
    <w:p w14:paraId="70348DFD" w14:textId="77777777" w:rsidR="00B26E2C" w:rsidRPr="00047AE6" w:rsidRDefault="00B26E2C" w:rsidP="00047AE6"/>
    <w:p w14:paraId="00C6723F" w14:textId="3D028573" w:rsidR="00047AE6" w:rsidRPr="005E5A3A" w:rsidRDefault="00047AE6" w:rsidP="009C07D5">
      <w:pPr>
        <w:pStyle w:val="Heading1"/>
      </w:pPr>
      <w:bookmarkStart w:id="124" w:name="_Toc191985610"/>
      <w:r w:rsidRPr="007B4032">
        <w:t xml:space="preserve">Appendix </w:t>
      </w:r>
      <w:r>
        <w:t xml:space="preserve">C: 21. </w:t>
      </w:r>
      <w:r w:rsidRPr="00AD1CE2">
        <w:t>Consent</w:t>
      </w:r>
      <w:r w:rsidRPr="005E5A3A">
        <w:t xml:space="preserve"> Form for Retention of</w:t>
      </w:r>
      <w:r>
        <w:t xml:space="preserve"> </w:t>
      </w:r>
      <w:r w:rsidRPr="005E5A3A">
        <w:t xml:space="preserve">Copy of Student </w:t>
      </w:r>
      <w:r>
        <w:t>Practice Education</w:t>
      </w:r>
      <w:r w:rsidRPr="005E5A3A">
        <w:t xml:space="preserve"> Assessment Form</w:t>
      </w:r>
      <w:bookmarkEnd w:id="123"/>
      <w:bookmarkEnd w:id="124"/>
    </w:p>
    <w:p w14:paraId="58198D16" w14:textId="77777777" w:rsidR="00047AE6" w:rsidRPr="007B4032" w:rsidRDefault="00047AE6" w:rsidP="00047AE6"/>
    <w:tbl>
      <w:tblPr>
        <w:tblW w:w="0" w:type="auto"/>
        <w:jc w:val="center"/>
        <w:tblLook w:val="00A0" w:firstRow="1" w:lastRow="0" w:firstColumn="1" w:lastColumn="0" w:noHBand="0" w:noVBand="0"/>
      </w:tblPr>
      <w:tblGrid>
        <w:gridCol w:w="2448"/>
        <w:gridCol w:w="6199"/>
      </w:tblGrid>
      <w:tr w:rsidR="00047AE6" w:rsidRPr="004E1163" w14:paraId="02332430" w14:textId="77777777" w:rsidTr="009C07D5">
        <w:trPr>
          <w:jc w:val="center"/>
        </w:trPr>
        <w:tc>
          <w:tcPr>
            <w:tcW w:w="2448" w:type="dxa"/>
          </w:tcPr>
          <w:p w14:paraId="674679A8" w14:textId="77777777" w:rsidR="00047AE6" w:rsidRPr="004E1163" w:rsidRDefault="00047AE6" w:rsidP="005C1655">
            <w:pPr>
              <w:jc w:val="center"/>
              <w:rPr>
                <w:rFonts w:cs="Calibri"/>
              </w:rPr>
            </w:pPr>
            <w:r w:rsidRPr="004E1163">
              <w:rPr>
                <w:rFonts w:cs="Calibri"/>
              </w:rPr>
              <w:br w:type="page"/>
            </w:r>
            <w:r>
              <w:rPr>
                <w:rFonts w:cs="Calibri"/>
                <w:noProof/>
                <w:lang w:val="en-IE" w:eastAsia="en-IE"/>
              </w:rPr>
              <w:drawing>
                <wp:inline distT="0" distB="0" distL="0" distR="0" wp14:anchorId="346CD769" wp14:editId="3763DAA8">
                  <wp:extent cx="1141796" cy="371475"/>
                  <wp:effectExtent l="0" t="0" r="127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noChangeArrowheads="1"/>
                          </pic:cNvPicPr>
                        </pic:nvPicPr>
                        <pic:blipFill>
                          <a:blip r:embed="rId11"/>
                          <a:stretch>
                            <a:fillRect/>
                          </a:stretch>
                        </pic:blipFill>
                        <pic:spPr bwMode="auto">
                          <a:xfrm>
                            <a:off x="0" y="0"/>
                            <a:ext cx="1141796" cy="371475"/>
                          </a:xfrm>
                          <a:prstGeom prst="rect">
                            <a:avLst/>
                          </a:prstGeom>
                          <a:noFill/>
                          <a:ln>
                            <a:noFill/>
                          </a:ln>
                        </pic:spPr>
                      </pic:pic>
                    </a:graphicData>
                  </a:graphic>
                </wp:inline>
              </w:drawing>
            </w:r>
          </w:p>
        </w:tc>
        <w:tc>
          <w:tcPr>
            <w:tcW w:w="6199" w:type="dxa"/>
            <w:vAlign w:val="center"/>
          </w:tcPr>
          <w:p w14:paraId="15B60038" w14:textId="6EB7E949" w:rsidR="00047AE6" w:rsidRPr="004E1163" w:rsidRDefault="00047AE6" w:rsidP="005C1655">
            <w:pPr>
              <w:rPr>
                <w:rFonts w:cs="Calibri"/>
                <w:b/>
              </w:rPr>
            </w:pPr>
            <w:r w:rsidRPr="004E1163">
              <w:rPr>
                <w:rFonts w:cs="Calibri"/>
                <w:b/>
              </w:rPr>
              <w:t xml:space="preserve">Discipline of Occupational Therapy, </w:t>
            </w:r>
            <w:r w:rsidR="00F93998">
              <w:rPr>
                <w:rFonts w:cs="Calibri"/>
                <w:b/>
              </w:rPr>
              <w:t>University of</w:t>
            </w:r>
            <w:r w:rsidR="00F93998" w:rsidRPr="004E1163">
              <w:rPr>
                <w:rFonts w:cs="Calibri"/>
                <w:b/>
              </w:rPr>
              <w:t xml:space="preserve"> </w:t>
            </w:r>
            <w:r w:rsidRPr="004E1163">
              <w:rPr>
                <w:rFonts w:cs="Calibri"/>
                <w:b/>
              </w:rPr>
              <w:t>Galway</w:t>
            </w:r>
          </w:p>
        </w:tc>
      </w:tr>
    </w:tbl>
    <w:p w14:paraId="7EFFEF9E" w14:textId="77777777" w:rsidR="00047AE6" w:rsidRPr="004E1163" w:rsidRDefault="00047AE6" w:rsidP="00047AE6">
      <w:pPr>
        <w:jc w:val="center"/>
        <w:rPr>
          <w:rFonts w:cs="Calibri"/>
          <w:color w:val="000000"/>
          <w:sz w:val="20"/>
          <w:szCs w:val="20"/>
        </w:rPr>
      </w:pPr>
    </w:p>
    <w:p w14:paraId="3B988AB8" w14:textId="77777777" w:rsidR="00047AE6" w:rsidRPr="005E5A3A" w:rsidRDefault="00047AE6" w:rsidP="00047AE6">
      <w:pPr>
        <w:jc w:val="center"/>
        <w:rPr>
          <w:rFonts w:cs="Calibri"/>
          <w:b/>
          <w:color w:val="000000"/>
          <w:u w:val="single"/>
        </w:rPr>
      </w:pPr>
    </w:p>
    <w:p w14:paraId="660E8B3C" w14:textId="77777777" w:rsidR="00047AE6" w:rsidRPr="005E5A3A" w:rsidRDefault="00047AE6" w:rsidP="009C07D5">
      <w:pPr>
        <w:jc w:val="both"/>
        <w:rPr>
          <w:rFonts w:cs="Calibri"/>
          <w:sz w:val="22"/>
          <w:szCs w:val="22"/>
        </w:rPr>
      </w:pPr>
      <w:r w:rsidRPr="005E5A3A">
        <w:rPr>
          <w:rFonts w:cs="Calibri"/>
          <w:sz w:val="22"/>
          <w:szCs w:val="22"/>
        </w:rPr>
        <w:t>I.............................................................................................................................. (Print name)</w:t>
      </w:r>
    </w:p>
    <w:p w14:paraId="57006732" w14:textId="207D90DB" w:rsidR="00047AE6" w:rsidRPr="005E5A3A" w:rsidRDefault="00047AE6" w:rsidP="009C07D5">
      <w:pPr>
        <w:jc w:val="both"/>
        <w:rPr>
          <w:rFonts w:cs="Calibri"/>
          <w:sz w:val="22"/>
          <w:szCs w:val="22"/>
        </w:rPr>
      </w:pPr>
      <w:r w:rsidRPr="005E5A3A">
        <w:rPr>
          <w:rFonts w:cs="Calibri"/>
          <w:sz w:val="22"/>
          <w:szCs w:val="22"/>
        </w:rPr>
        <w:t xml:space="preserve">Occupational Therapy Student at </w:t>
      </w:r>
      <w:r w:rsidR="00B26E2C">
        <w:rPr>
          <w:rFonts w:cs="Calibri"/>
          <w:sz w:val="22"/>
          <w:szCs w:val="22"/>
        </w:rPr>
        <w:t>University of</w:t>
      </w:r>
      <w:r w:rsidR="00B26E2C" w:rsidRPr="005E5A3A">
        <w:rPr>
          <w:rFonts w:cs="Calibri"/>
          <w:sz w:val="22"/>
          <w:szCs w:val="22"/>
        </w:rPr>
        <w:t xml:space="preserve"> </w:t>
      </w:r>
      <w:r w:rsidRPr="005E5A3A">
        <w:rPr>
          <w:rFonts w:cs="Calibri"/>
          <w:sz w:val="22"/>
          <w:szCs w:val="22"/>
        </w:rPr>
        <w:t>Galway</w:t>
      </w:r>
    </w:p>
    <w:p w14:paraId="4583C04E" w14:textId="77777777" w:rsidR="00047AE6" w:rsidRPr="005E5A3A" w:rsidRDefault="00047AE6" w:rsidP="009C07D5">
      <w:pPr>
        <w:jc w:val="both"/>
        <w:rPr>
          <w:rFonts w:cs="Calibri"/>
          <w:sz w:val="20"/>
          <w:szCs w:val="20"/>
        </w:rPr>
      </w:pPr>
    </w:p>
    <w:p w14:paraId="6A7553B0" w14:textId="77777777" w:rsidR="00047AE6" w:rsidRPr="005E5A3A" w:rsidRDefault="00047AE6" w:rsidP="009C07D5">
      <w:pPr>
        <w:jc w:val="both"/>
        <w:rPr>
          <w:rFonts w:cs="Calibri"/>
          <w:sz w:val="22"/>
          <w:szCs w:val="22"/>
        </w:rPr>
      </w:pPr>
      <w:r w:rsidRPr="005E5A3A">
        <w:rPr>
          <w:rFonts w:cs="Calibri"/>
          <w:sz w:val="22"/>
          <w:szCs w:val="22"/>
        </w:rPr>
        <w:t>hereby fully and freely consent to my final assessment form for my Level Two Placement (Block 1) / Level Two Placement (Block 2) * being held by the Occupational Therapy Manager / Educator/ Tutor**</w:t>
      </w:r>
      <w:r>
        <w:rPr>
          <w:rFonts w:cs="Calibri"/>
          <w:sz w:val="22"/>
          <w:szCs w:val="22"/>
        </w:rPr>
        <w:t xml:space="preserve"> </w:t>
      </w:r>
    </w:p>
    <w:p w14:paraId="32188199" w14:textId="77777777" w:rsidR="00047AE6" w:rsidRPr="005E5A3A" w:rsidRDefault="00047AE6" w:rsidP="009C07D5">
      <w:pPr>
        <w:jc w:val="both"/>
        <w:rPr>
          <w:rFonts w:cs="Calibri"/>
          <w:sz w:val="20"/>
          <w:szCs w:val="20"/>
        </w:rPr>
      </w:pPr>
    </w:p>
    <w:p w14:paraId="71308B51" w14:textId="77777777" w:rsidR="00047AE6" w:rsidRPr="005E5A3A" w:rsidRDefault="00047AE6" w:rsidP="009C07D5">
      <w:pPr>
        <w:jc w:val="both"/>
        <w:rPr>
          <w:rFonts w:cs="Calibri"/>
          <w:sz w:val="22"/>
          <w:szCs w:val="22"/>
        </w:rPr>
      </w:pPr>
      <w:r w:rsidRPr="005E5A3A">
        <w:rPr>
          <w:rFonts w:cs="Calibri"/>
          <w:sz w:val="22"/>
          <w:szCs w:val="22"/>
        </w:rPr>
        <w:t>Name of Manager / Educator/ Tutor *</w:t>
      </w:r>
    </w:p>
    <w:p w14:paraId="6E5DA03A" w14:textId="77777777" w:rsidR="00047AE6" w:rsidRPr="005E5A3A" w:rsidRDefault="00047AE6" w:rsidP="009C07D5">
      <w:pPr>
        <w:jc w:val="both"/>
        <w:rPr>
          <w:rFonts w:cs="Calibri"/>
          <w:sz w:val="20"/>
          <w:szCs w:val="20"/>
        </w:rPr>
      </w:pPr>
    </w:p>
    <w:p w14:paraId="18D8D060" w14:textId="77777777" w:rsidR="00047AE6" w:rsidRPr="005E5A3A" w:rsidRDefault="00047AE6" w:rsidP="009C07D5">
      <w:pPr>
        <w:jc w:val="both"/>
        <w:rPr>
          <w:rFonts w:cs="Calibri"/>
          <w:sz w:val="22"/>
          <w:szCs w:val="22"/>
        </w:rPr>
      </w:pPr>
      <w:r w:rsidRPr="005E5A3A">
        <w:rPr>
          <w:rFonts w:cs="Calibri"/>
          <w:sz w:val="22"/>
          <w:szCs w:val="22"/>
        </w:rPr>
        <w:t>……………………………………………………</w:t>
      </w:r>
    </w:p>
    <w:p w14:paraId="50BEBDBA" w14:textId="77777777" w:rsidR="00047AE6" w:rsidRPr="005E5A3A" w:rsidRDefault="00047AE6" w:rsidP="009C07D5">
      <w:pPr>
        <w:jc w:val="both"/>
        <w:rPr>
          <w:rFonts w:cs="Calibri"/>
          <w:sz w:val="20"/>
          <w:szCs w:val="20"/>
        </w:rPr>
      </w:pPr>
    </w:p>
    <w:p w14:paraId="40817405" w14:textId="77777777" w:rsidR="00047AE6" w:rsidRPr="005E5A3A" w:rsidRDefault="00047AE6" w:rsidP="009C07D5">
      <w:pPr>
        <w:jc w:val="both"/>
        <w:rPr>
          <w:rFonts w:cs="Calibri"/>
          <w:sz w:val="22"/>
          <w:szCs w:val="22"/>
        </w:rPr>
      </w:pPr>
      <w:r w:rsidRPr="005E5A3A">
        <w:rPr>
          <w:rFonts w:cs="Calibri"/>
          <w:sz w:val="22"/>
          <w:szCs w:val="22"/>
        </w:rPr>
        <w:t>I understand and acknowledge that the form will be accessed by (Name of Manager / Educator/ Tutor *)</w:t>
      </w:r>
    </w:p>
    <w:p w14:paraId="414CA96D" w14:textId="77777777" w:rsidR="00047AE6" w:rsidRPr="005E5A3A" w:rsidRDefault="00047AE6" w:rsidP="009C07D5">
      <w:pPr>
        <w:jc w:val="both"/>
        <w:rPr>
          <w:rFonts w:cs="Calibri"/>
          <w:sz w:val="20"/>
          <w:szCs w:val="20"/>
        </w:rPr>
      </w:pPr>
    </w:p>
    <w:p w14:paraId="350C8A9F" w14:textId="77777777" w:rsidR="00047AE6" w:rsidRPr="005E5A3A" w:rsidRDefault="00047AE6" w:rsidP="009C07D5">
      <w:pPr>
        <w:jc w:val="both"/>
        <w:rPr>
          <w:rFonts w:cs="Calibri"/>
          <w:sz w:val="22"/>
          <w:szCs w:val="22"/>
        </w:rPr>
      </w:pPr>
      <w:r w:rsidRPr="005E5A3A">
        <w:rPr>
          <w:rFonts w:cs="Calibri"/>
          <w:sz w:val="22"/>
          <w:szCs w:val="22"/>
        </w:rPr>
        <w:t xml:space="preserve">………………………………………………………………… only and will not be accessed by anyone else without my written consent.  I understand that the form will be accessed for the sole purpose of providing a reference for me should this be requested on my behalf.  I understand that this form will be held for a period of five years, will be </w:t>
      </w:r>
      <w:proofErr w:type="gramStart"/>
      <w:r w:rsidRPr="005E5A3A">
        <w:rPr>
          <w:rFonts w:cs="Calibri"/>
          <w:sz w:val="22"/>
          <w:szCs w:val="22"/>
        </w:rPr>
        <w:t>stored in a secure locked cabinet at all times</w:t>
      </w:r>
      <w:proofErr w:type="gramEnd"/>
      <w:r w:rsidRPr="005E5A3A">
        <w:rPr>
          <w:rFonts w:cs="Calibri"/>
          <w:sz w:val="22"/>
          <w:szCs w:val="22"/>
        </w:rPr>
        <w:t xml:space="preserve"> and that access to it will be restricted to those named above.</w:t>
      </w:r>
    </w:p>
    <w:p w14:paraId="3D2ECF4D" w14:textId="77777777" w:rsidR="00047AE6" w:rsidRPr="005E5A3A" w:rsidRDefault="00047AE6" w:rsidP="009C07D5">
      <w:pPr>
        <w:jc w:val="both"/>
        <w:rPr>
          <w:rFonts w:cs="Calibri"/>
          <w:sz w:val="20"/>
          <w:szCs w:val="20"/>
        </w:rPr>
      </w:pPr>
    </w:p>
    <w:p w14:paraId="47D39922" w14:textId="77777777" w:rsidR="00047AE6" w:rsidRPr="005E5A3A" w:rsidRDefault="00047AE6" w:rsidP="009C07D5">
      <w:pPr>
        <w:jc w:val="both"/>
        <w:rPr>
          <w:rFonts w:cs="Calibri"/>
          <w:sz w:val="22"/>
          <w:szCs w:val="22"/>
        </w:rPr>
      </w:pPr>
      <w:r w:rsidRPr="005E5A3A">
        <w:rPr>
          <w:rFonts w:cs="Calibri"/>
          <w:sz w:val="22"/>
          <w:szCs w:val="22"/>
        </w:rPr>
        <w:t xml:space="preserve">I note that I may withdraw my consent at any stage and that the purposes of holding my assessment and the reasons for accessing it in the future have been explained to me by </w:t>
      </w:r>
    </w:p>
    <w:p w14:paraId="1BA6973A" w14:textId="77777777" w:rsidR="00047AE6" w:rsidRPr="005E5A3A" w:rsidRDefault="00047AE6" w:rsidP="009C07D5">
      <w:pPr>
        <w:jc w:val="both"/>
        <w:rPr>
          <w:rFonts w:cs="Calibri"/>
          <w:sz w:val="20"/>
          <w:szCs w:val="20"/>
        </w:rPr>
      </w:pPr>
    </w:p>
    <w:p w14:paraId="610458CC" w14:textId="77777777" w:rsidR="00047AE6" w:rsidRPr="005E5A3A" w:rsidRDefault="00047AE6" w:rsidP="009C07D5">
      <w:pPr>
        <w:jc w:val="both"/>
        <w:rPr>
          <w:rFonts w:cs="Calibri"/>
          <w:sz w:val="22"/>
          <w:szCs w:val="22"/>
        </w:rPr>
      </w:pPr>
      <w:r w:rsidRPr="005E5A3A">
        <w:rPr>
          <w:rFonts w:cs="Calibri"/>
          <w:sz w:val="22"/>
          <w:szCs w:val="22"/>
        </w:rPr>
        <w:t xml:space="preserve">……………………………………………………………………….. and that I have been given an opportunity to discuss this with him/her. </w:t>
      </w:r>
    </w:p>
    <w:p w14:paraId="7ECF63F2" w14:textId="77777777" w:rsidR="00047AE6" w:rsidRPr="005E5A3A" w:rsidRDefault="00047AE6" w:rsidP="00047AE6">
      <w:pPr>
        <w:pBdr>
          <w:bottom w:val="single" w:sz="12" w:space="1" w:color="auto"/>
        </w:pBdr>
        <w:rPr>
          <w:rFonts w:cs="Calibri"/>
          <w:sz w:val="20"/>
          <w:szCs w:val="20"/>
        </w:rPr>
      </w:pPr>
    </w:p>
    <w:p w14:paraId="753A32F2" w14:textId="77777777" w:rsidR="00047AE6" w:rsidRPr="005E5A3A" w:rsidRDefault="00047AE6" w:rsidP="00047AE6">
      <w:pPr>
        <w:rPr>
          <w:rFonts w:cs="Calibri"/>
          <w:sz w:val="20"/>
          <w:szCs w:val="20"/>
        </w:rPr>
      </w:pPr>
    </w:p>
    <w:p w14:paraId="54C16DD1" w14:textId="0C2AD470" w:rsidR="00047AE6" w:rsidRPr="005E5A3A" w:rsidRDefault="006D49D2" w:rsidP="009C07D5">
      <w:pPr>
        <w:jc w:val="both"/>
        <w:rPr>
          <w:rFonts w:cs="Calibri"/>
          <w:sz w:val="22"/>
          <w:szCs w:val="22"/>
        </w:rPr>
      </w:pPr>
      <w:r w:rsidRPr="005E5A3A">
        <w:rPr>
          <w:rFonts w:cs="Calibri"/>
          <w:sz w:val="22"/>
          <w:szCs w:val="22"/>
        </w:rPr>
        <w:t>I …</w:t>
      </w:r>
      <w:r w:rsidR="00047AE6" w:rsidRPr="005E5A3A">
        <w:rPr>
          <w:rFonts w:cs="Calibri"/>
          <w:sz w:val="22"/>
          <w:szCs w:val="22"/>
        </w:rPr>
        <w:t>…………………………………………………………………………….  do not wish my assessment form to be kept on file.  I understand that I if I do not agree that a copy of my assessment form is retained the Occupational Therapy Manager / Educator/ Tutor** of this service they will be unable to provide a reference if requested on my behalf due to lack of information.</w:t>
      </w:r>
    </w:p>
    <w:p w14:paraId="1B9EC72A" w14:textId="77777777" w:rsidR="00047AE6" w:rsidRPr="005E5A3A" w:rsidRDefault="00047AE6" w:rsidP="009C07D5">
      <w:pPr>
        <w:pBdr>
          <w:bottom w:val="single" w:sz="12" w:space="1" w:color="auto"/>
        </w:pBdr>
        <w:jc w:val="both"/>
        <w:rPr>
          <w:rFonts w:cs="Calibri"/>
          <w:sz w:val="20"/>
          <w:szCs w:val="20"/>
        </w:rPr>
      </w:pPr>
    </w:p>
    <w:p w14:paraId="354B60BD" w14:textId="77777777" w:rsidR="00047AE6" w:rsidRPr="005E5A3A" w:rsidRDefault="00047AE6" w:rsidP="009C07D5">
      <w:pPr>
        <w:jc w:val="both"/>
        <w:rPr>
          <w:rFonts w:cs="Calibri"/>
          <w:sz w:val="20"/>
          <w:szCs w:val="20"/>
        </w:rPr>
      </w:pPr>
    </w:p>
    <w:p w14:paraId="27CAFB44" w14:textId="77777777" w:rsidR="00047AE6" w:rsidRPr="005E5A3A" w:rsidRDefault="00047AE6" w:rsidP="009C07D5">
      <w:pPr>
        <w:tabs>
          <w:tab w:val="right" w:pos="4332"/>
          <w:tab w:val="left" w:pos="4674"/>
          <w:tab w:val="right" w:pos="8313"/>
        </w:tabs>
        <w:jc w:val="both"/>
        <w:rPr>
          <w:rFonts w:cs="Calibri"/>
          <w:sz w:val="22"/>
          <w:szCs w:val="22"/>
          <w:u w:val="single"/>
        </w:rPr>
      </w:pPr>
      <w:r w:rsidRPr="005E5A3A">
        <w:rPr>
          <w:rFonts w:cs="Calibri"/>
          <w:b/>
          <w:bCs/>
          <w:sz w:val="22"/>
          <w:szCs w:val="22"/>
        </w:rPr>
        <w:t>Signed:</w:t>
      </w:r>
      <w:r w:rsidRPr="005E5A3A">
        <w:rPr>
          <w:rFonts w:cs="Calibri"/>
          <w:sz w:val="22"/>
          <w:szCs w:val="22"/>
        </w:rPr>
        <w:t xml:space="preserve">  </w:t>
      </w:r>
      <w:r w:rsidRPr="005E5A3A">
        <w:rPr>
          <w:rFonts w:cs="Calibri"/>
          <w:sz w:val="22"/>
          <w:szCs w:val="22"/>
          <w:u w:val="single"/>
        </w:rPr>
        <w:tab/>
      </w:r>
      <w:r w:rsidRPr="005E5A3A">
        <w:rPr>
          <w:rFonts w:cs="Calibri"/>
          <w:sz w:val="22"/>
          <w:szCs w:val="22"/>
        </w:rPr>
        <w:tab/>
      </w:r>
      <w:r w:rsidRPr="005E5A3A">
        <w:rPr>
          <w:rFonts w:cs="Calibri"/>
          <w:b/>
          <w:bCs/>
          <w:sz w:val="22"/>
          <w:szCs w:val="22"/>
        </w:rPr>
        <w:t>Date:</w:t>
      </w:r>
      <w:r w:rsidRPr="005E5A3A">
        <w:rPr>
          <w:rFonts w:cs="Calibri"/>
          <w:sz w:val="22"/>
          <w:szCs w:val="22"/>
        </w:rPr>
        <w:t xml:space="preserve">  </w:t>
      </w:r>
      <w:r w:rsidRPr="005E5A3A">
        <w:rPr>
          <w:rFonts w:cs="Calibri"/>
          <w:sz w:val="22"/>
          <w:szCs w:val="22"/>
          <w:u w:val="single"/>
        </w:rPr>
        <w:tab/>
      </w:r>
    </w:p>
    <w:p w14:paraId="311639EB" w14:textId="77777777" w:rsidR="00047AE6" w:rsidRPr="005E5A3A" w:rsidRDefault="00047AE6" w:rsidP="00236E48">
      <w:pPr>
        <w:jc w:val="both"/>
        <w:rPr>
          <w:rFonts w:cs="Calibri"/>
          <w:sz w:val="20"/>
          <w:szCs w:val="20"/>
        </w:rPr>
      </w:pPr>
    </w:p>
    <w:p w14:paraId="3CB8BA86" w14:textId="77777777" w:rsidR="00047AE6" w:rsidRPr="005E5A3A" w:rsidRDefault="00047AE6" w:rsidP="00236E48">
      <w:pPr>
        <w:jc w:val="both"/>
        <w:rPr>
          <w:rFonts w:cs="Calibri"/>
          <w:sz w:val="22"/>
          <w:szCs w:val="22"/>
        </w:rPr>
      </w:pPr>
      <w:r w:rsidRPr="005E5A3A">
        <w:rPr>
          <w:rFonts w:cs="Calibri"/>
          <w:sz w:val="22"/>
          <w:szCs w:val="22"/>
        </w:rPr>
        <w:t>WITNESS to signature of student and to fact that he/she has read the document and freely given his/her consent:</w:t>
      </w:r>
    </w:p>
    <w:p w14:paraId="15D86B77" w14:textId="77777777" w:rsidR="00047AE6" w:rsidRPr="005E5A3A" w:rsidRDefault="00047AE6" w:rsidP="00236E48">
      <w:pPr>
        <w:jc w:val="both"/>
        <w:rPr>
          <w:rFonts w:cs="Calibri"/>
          <w:sz w:val="20"/>
          <w:szCs w:val="20"/>
        </w:rPr>
      </w:pPr>
    </w:p>
    <w:p w14:paraId="2A9F8455" w14:textId="77777777" w:rsidR="00047AE6" w:rsidRPr="005E5A3A" w:rsidRDefault="00047AE6" w:rsidP="009C07D5">
      <w:pPr>
        <w:tabs>
          <w:tab w:val="right" w:pos="4332"/>
          <w:tab w:val="left" w:pos="4674"/>
          <w:tab w:val="right" w:pos="8313"/>
        </w:tabs>
        <w:jc w:val="both"/>
        <w:rPr>
          <w:rFonts w:cs="Calibri"/>
          <w:sz w:val="22"/>
          <w:szCs w:val="22"/>
          <w:u w:val="single"/>
        </w:rPr>
      </w:pPr>
      <w:r w:rsidRPr="005E5A3A">
        <w:rPr>
          <w:rFonts w:cs="Calibri"/>
          <w:b/>
          <w:bCs/>
          <w:sz w:val="22"/>
          <w:szCs w:val="22"/>
        </w:rPr>
        <w:t>Signed:</w:t>
      </w:r>
      <w:r w:rsidRPr="005E5A3A">
        <w:rPr>
          <w:rFonts w:cs="Calibri"/>
          <w:sz w:val="22"/>
          <w:szCs w:val="22"/>
        </w:rPr>
        <w:t xml:space="preserve">  </w:t>
      </w:r>
      <w:r w:rsidRPr="005E5A3A">
        <w:rPr>
          <w:rFonts w:cs="Calibri"/>
          <w:sz w:val="22"/>
          <w:szCs w:val="22"/>
          <w:u w:val="single"/>
        </w:rPr>
        <w:tab/>
      </w:r>
      <w:r w:rsidRPr="005E5A3A">
        <w:rPr>
          <w:rFonts w:cs="Calibri"/>
          <w:sz w:val="22"/>
          <w:szCs w:val="22"/>
        </w:rPr>
        <w:tab/>
      </w:r>
      <w:r w:rsidRPr="005E5A3A">
        <w:rPr>
          <w:rFonts w:cs="Calibri"/>
          <w:b/>
          <w:bCs/>
          <w:sz w:val="22"/>
          <w:szCs w:val="22"/>
        </w:rPr>
        <w:t>Date:</w:t>
      </w:r>
      <w:r w:rsidRPr="005E5A3A">
        <w:rPr>
          <w:rFonts w:cs="Calibri"/>
          <w:sz w:val="22"/>
          <w:szCs w:val="22"/>
        </w:rPr>
        <w:t xml:space="preserve">  </w:t>
      </w:r>
      <w:r w:rsidRPr="005E5A3A">
        <w:rPr>
          <w:rFonts w:cs="Calibri"/>
          <w:sz w:val="22"/>
          <w:szCs w:val="22"/>
          <w:u w:val="single"/>
        </w:rPr>
        <w:tab/>
      </w:r>
    </w:p>
    <w:p w14:paraId="44A46B06" w14:textId="77777777" w:rsidR="00047AE6" w:rsidRPr="005E5A3A" w:rsidRDefault="00047AE6" w:rsidP="00236E48">
      <w:pPr>
        <w:jc w:val="both"/>
        <w:rPr>
          <w:rFonts w:cs="Calibri"/>
          <w:sz w:val="22"/>
          <w:szCs w:val="22"/>
        </w:rPr>
      </w:pPr>
    </w:p>
    <w:p w14:paraId="72AA9D38" w14:textId="77777777" w:rsidR="00047AE6" w:rsidRPr="005E5A3A" w:rsidRDefault="00047AE6" w:rsidP="009C07D5">
      <w:pPr>
        <w:jc w:val="both"/>
        <w:rPr>
          <w:rFonts w:cs="Calibri"/>
          <w:sz w:val="22"/>
          <w:szCs w:val="22"/>
        </w:rPr>
      </w:pPr>
      <w:r w:rsidRPr="005E5A3A">
        <w:rPr>
          <w:rFonts w:cs="Calibri"/>
          <w:sz w:val="22"/>
          <w:szCs w:val="22"/>
        </w:rPr>
        <w:t xml:space="preserve">(Witness </w:t>
      </w:r>
      <w:r w:rsidRPr="005E5A3A">
        <w:rPr>
          <w:rFonts w:cs="Calibri"/>
          <w:b/>
          <w:sz w:val="22"/>
          <w:szCs w:val="22"/>
          <w:u w:val="single"/>
        </w:rPr>
        <w:t>must not</w:t>
      </w:r>
      <w:r w:rsidRPr="005E5A3A">
        <w:rPr>
          <w:rFonts w:cs="Calibri"/>
          <w:sz w:val="22"/>
          <w:szCs w:val="22"/>
        </w:rPr>
        <w:t xml:space="preserve"> be the person who will have access to the file).  * Delete as appropriate.</w:t>
      </w:r>
    </w:p>
    <w:p w14:paraId="165E5798" w14:textId="77777777" w:rsidR="00047AE6" w:rsidRPr="005E5A3A" w:rsidRDefault="00047AE6" w:rsidP="009C07D5">
      <w:pPr>
        <w:contextualSpacing/>
        <w:jc w:val="both"/>
        <w:rPr>
          <w:rFonts w:cs="Calibri"/>
          <w:b/>
          <w:sz w:val="22"/>
          <w:szCs w:val="22"/>
        </w:rPr>
      </w:pPr>
    </w:p>
    <w:p w14:paraId="3C532B93" w14:textId="77777777" w:rsidR="00047AE6" w:rsidRDefault="00047AE6" w:rsidP="009C07D5">
      <w:pPr>
        <w:contextualSpacing/>
        <w:jc w:val="both"/>
        <w:rPr>
          <w:rFonts w:cs="Calibri"/>
          <w:b/>
          <w:sz w:val="22"/>
          <w:szCs w:val="22"/>
        </w:rPr>
      </w:pPr>
      <w:r w:rsidRPr="005E5A3A">
        <w:rPr>
          <w:rFonts w:cs="Calibri"/>
          <w:b/>
          <w:sz w:val="22"/>
          <w:szCs w:val="22"/>
        </w:rPr>
        <w:t>Please return the original copy of this form to the University.</w:t>
      </w:r>
    </w:p>
    <w:p w14:paraId="5DBB7992" w14:textId="77777777" w:rsidR="00047AE6" w:rsidRPr="002070C0" w:rsidRDefault="00047AE6" w:rsidP="009C07D5">
      <w:pPr>
        <w:jc w:val="both"/>
        <w:rPr>
          <w:rFonts w:asciiTheme="minorHAnsi" w:hAnsiTheme="minorHAnsi" w:cstheme="minorHAnsi"/>
          <w:sz w:val="22"/>
          <w:szCs w:val="22"/>
        </w:rPr>
      </w:pPr>
    </w:p>
    <w:p w14:paraId="7C33C7B4" w14:textId="77777777" w:rsidR="00047AE6" w:rsidRPr="002070C0" w:rsidRDefault="00047AE6" w:rsidP="00047AE6">
      <w:pPr>
        <w:rPr>
          <w:rFonts w:asciiTheme="minorHAnsi" w:hAnsiTheme="minorHAnsi" w:cstheme="minorHAnsi"/>
          <w:sz w:val="22"/>
          <w:szCs w:val="22"/>
        </w:rPr>
      </w:pPr>
    </w:p>
    <w:sectPr w:rsidR="00047AE6" w:rsidRPr="002070C0" w:rsidSect="001F2E42">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3D150" w14:textId="77777777" w:rsidR="00916E18" w:rsidRDefault="00916E18" w:rsidP="002A7C93">
      <w:r>
        <w:separator/>
      </w:r>
    </w:p>
  </w:endnote>
  <w:endnote w:type="continuationSeparator" w:id="0">
    <w:p w14:paraId="6015BEB7" w14:textId="77777777" w:rsidR="00916E18" w:rsidRDefault="00916E18" w:rsidP="002A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Trade Gothic Bold No. 2">
    <w:panose1 w:val="00000000000000000000"/>
    <w:charset w:val="00"/>
    <w:family w:val="auto"/>
    <w:notTrueType/>
    <w:pitch w:val="default"/>
    <w:sig w:usb0="00000003" w:usb1="00000000" w:usb2="00000000" w:usb3="00000000" w:csb0="00000001" w:csb1="00000000"/>
  </w:font>
  <w:font w:name="TradeGothic-BoldTwo">
    <w:altName w:val="Times New 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Bol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7040001" w:usb3="00000000" w:csb0="0002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F80D" w14:textId="18DFCB58" w:rsidR="001F40A4" w:rsidRPr="00A35969" w:rsidRDefault="001F40A4" w:rsidP="00A35969">
    <w:pPr>
      <w:pBdr>
        <w:top w:val="single" w:sz="2" w:space="1" w:color="auto"/>
      </w:pBdr>
      <w:tabs>
        <w:tab w:val="center" w:pos="4153"/>
        <w:tab w:val="right" w:pos="8306"/>
      </w:tabs>
      <w:spacing w:after="120"/>
      <w:jc w:val="center"/>
      <w:rPr>
        <w:rFonts w:ascii="Calibri" w:hAnsi="Calibri"/>
        <w:b/>
        <w:sz w:val="20"/>
        <w:szCs w:val="20"/>
      </w:rPr>
    </w:pPr>
    <w:r w:rsidRPr="00A35969">
      <w:rPr>
        <w:rFonts w:ascii="Calibri" w:hAnsi="Calibri"/>
        <w:b/>
        <w:sz w:val="20"/>
        <w:szCs w:val="20"/>
      </w:rPr>
      <w:t xml:space="preserve">Page | </w:t>
    </w:r>
    <w:r w:rsidRPr="00A35969">
      <w:rPr>
        <w:rFonts w:ascii="Calibri" w:hAnsi="Calibri"/>
        <w:b/>
        <w:sz w:val="20"/>
        <w:szCs w:val="20"/>
      </w:rPr>
      <w:fldChar w:fldCharType="begin"/>
    </w:r>
    <w:r w:rsidRPr="00A35969">
      <w:rPr>
        <w:rFonts w:ascii="Calibri" w:hAnsi="Calibri"/>
        <w:b/>
        <w:sz w:val="20"/>
        <w:szCs w:val="20"/>
      </w:rPr>
      <w:instrText xml:space="preserve"> PAGE   \* MERGEFORMAT </w:instrText>
    </w:r>
    <w:r w:rsidRPr="00A35969">
      <w:rPr>
        <w:rFonts w:ascii="Calibri" w:hAnsi="Calibri"/>
        <w:b/>
        <w:sz w:val="20"/>
        <w:szCs w:val="20"/>
      </w:rPr>
      <w:fldChar w:fldCharType="separate"/>
    </w:r>
    <w:r w:rsidR="008213FC">
      <w:rPr>
        <w:rFonts w:ascii="Calibri" w:hAnsi="Calibri"/>
        <w:b/>
        <w:noProof/>
        <w:sz w:val="20"/>
        <w:szCs w:val="20"/>
      </w:rPr>
      <w:t>1</w:t>
    </w:r>
    <w:r w:rsidRPr="00A35969">
      <w:rPr>
        <w:rFonts w:ascii="Calibri" w:hAnsi="Calibri"/>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525C" w14:textId="253F1D0E" w:rsidR="001F40A4" w:rsidRPr="00A35969" w:rsidRDefault="001F40A4" w:rsidP="00A35969">
    <w:pPr>
      <w:pBdr>
        <w:top w:val="single" w:sz="2" w:space="1" w:color="auto"/>
      </w:pBdr>
      <w:tabs>
        <w:tab w:val="center" w:pos="4153"/>
        <w:tab w:val="right" w:pos="8306"/>
      </w:tabs>
      <w:spacing w:after="120"/>
      <w:jc w:val="center"/>
      <w:rPr>
        <w:rFonts w:ascii="Calibri" w:hAnsi="Calibri"/>
        <w:b/>
        <w:sz w:val="20"/>
        <w:szCs w:val="20"/>
      </w:rPr>
    </w:pPr>
    <w:r w:rsidRPr="00A35969">
      <w:rPr>
        <w:rFonts w:ascii="Calibri" w:hAnsi="Calibri"/>
        <w:b/>
        <w:sz w:val="20"/>
        <w:szCs w:val="20"/>
      </w:rPr>
      <w:t xml:space="preserve">Page | </w:t>
    </w:r>
    <w:r w:rsidRPr="00A35969">
      <w:rPr>
        <w:rFonts w:ascii="Calibri" w:hAnsi="Calibri"/>
        <w:b/>
        <w:sz w:val="20"/>
        <w:szCs w:val="20"/>
      </w:rPr>
      <w:fldChar w:fldCharType="begin"/>
    </w:r>
    <w:r w:rsidRPr="00A35969">
      <w:rPr>
        <w:rFonts w:ascii="Calibri" w:hAnsi="Calibri"/>
        <w:b/>
        <w:sz w:val="20"/>
        <w:szCs w:val="20"/>
      </w:rPr>
      <w:instrText xml:space="preserve"> PAGE   \* MERGEFORMAT </w:instrText>
    </w:r>
    <w:r w:rsidRPr="00A35969">
      <w:rPr>
        <w:rFonts w:ascii="Calibri" w:hAnsi="Calibri"/>
        <w:b/>
        <w:sz w:val="20"/>
        <w:szCs w:val="20"/>
      </w:rPr>
      <w:fldChar w:fldCharType="separate"/>
    </w:r>
    <w:r w:rsidR="008213FC">
      <w:rPr>
        <w:rFonts w:ascii="Calibri" w:hAnsi="Calibri"/>
        <w:b/>
        <w:noProof/>
        <w:sz w:val="20"/>
        <w:szCs w:val="20"/>
      </w:rPr>
      <w:t>20</w:t>
    </w:r>
    <w:r w:rsidRPr="00A35969">
      <w:rPr>
        <w:rFonts w:ascii="Calibri" w:hAnsi="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A1D78" w14:textId="77777777" w:rsidR="00916E18" w:rsidRDefault="00916E18" w:rsidP="002A7C93">
      <w:r>
        <w:separator/>
      </w:r>
    </w:p>
  </w:footnote>
  <w:footnote w:type="continuationSeparator" w:id="0">
    <w:p w14:paraId="499BDF9E" w14:textId="77777777" w:rsidR="00916E18" w:rsidRDefault="00916E18" w:rsidP="002A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7C39" w14:textId="4D20061A" w:rsidR="001F40A4" w:rsidRPr="00014F72" w:rsidRDefault="281C40D2" w:rsidP="281C40D2">
    <w:pPr>
      <w:pBdr>
        <w:bottom w:val="single" w:sz="2" w:space="1" w:color="auto"/>
      </w:pBdr>
      <w:tabs>
        <w:tab w:val="right" w:pos="9026"/>
      </w:tabs>
      <w:spacing w:after="120"/>
      <w:rPr>
        <w:rFonts w:ascii="Calibri" w:hAnsi="Calibri"/>
        <w:b/>
        <w:bCs/>
        <w:sz w:val="20"/>
        <w:szCs w:val="20"/>
        <w:lang w:val="en-IE"/>
      </w:rPr>
    </w:pPr>
    <w:r w:rsidRPr="281C40D2">
      <w:rPr>
        <w:rFonts w:ascii="Calibri" w:hAnsi="Calibri"/>
        <w:b/>
        <w:bCs/>
        <w:sz w:val="20"/>
        <w:szCs w:val="20"/>
        <w:lang w:val="en-IE"/>
      </w:rPr>
      <w:t>Level 1 (Third Year) Placement Information Booklet</w:t>
    </w:r>
    <w:r w:rsidR="001F40A4">
      <w:tab/>
    </w:r>
    <w:r w:rsidRPr="281C40D2">
      <w:rPr>
        <w:rFonts w:ascii="Calibri" w:hAnsi="Calibri"/>
        <w:b/>
        <w:bCs/>
        <w:sz w:val="20"/>
        <w:szCs w:val="20"/>
        <w:lang w:val="en-IE"/>
      </w:rPr>
      <w:t>University of Galway</w:t>
    </w:r>
  </w:p>
  <w:p w14:paraId="2BDC8587" w14:textId="77777777" w:rsidR="001F40A4" w:rsidRPr="00014F72" w:rsidRDefault="001F40A4" w:rsidP="00A35969">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1EA6" w14:textId="26D8392A" w:rsidR="001F40A4" w:rsidRPr="00A35969" w:rsidRDefault="281C40D2" w:rsidP="281C40D2">
    <w:pPr>
      <w:pBdr>
        <w:bottom w:val="single" w:sz="2" w:space="1" w:color="auto"/>
      </w:pBdr>
      <w:tabs>
        <w:tab w:val="right" w:pos="9026"/>
      </w:tabs>
      <w:spacing w:after="120"/>
      <w:ind w:right="656"/>
      <w:rPr>
        <w:rFonts w:ascii="Calibri" w:hAnsi="Calibri"/>
        <w:b/>
        <w:bCs/>
        <w:sz w:val="20"/>
        <w:szCs w:val="20"/>
        <w:lang w:val="en-IE"/>
      </w:rPr>
    </w:pPr>
    <w:r w:rsidRPr="281C40D2">
      <w:rPr>
        <w:rFonts w:ascii="Calibri" w:hAnsi="Calibri"/>
        <w:b/>
        <w:bCs/>
        <w:sz w:val="20"/>
        <w:szCs w:val="20"/>
        <w:lang w:val="en-IE"/>
      </w:rPr>
      <w:t>Level 1 (Third Year) Placement Information Booklet 202</w:t>
    </w:r>
    <w:r w:rsidR="00A078B5">
      <w:rPr>
        <w:rFonts w:ascii="Calibri" w:hAnsi="Calibri"/>
        <w:b/>
        <w:bCs/>
        <w:sz w:val="20"/>
        <w:szCs w:val="20"/>
        <w:lang w:val="en-IE"/>
      </w:rPr>
      <w:t>4/2025</w:t>
    </w:r>
    <w:r w:rsidR="001F40A4">
      <w:tab/>
    </w:r>
    <w:r w:rsidR="001F40A4">
      <w:tab/>
    </w:r>
    <w:r w:rsidRPr="281C40D2">
      <w:rPr>
        <w:rFonts w:ascii="Calibri" w:hAnsi="Calibri"/>
        <w:b/>
        <w:bCs/>
        <w:sz w:val="20"/>
        <w:szCs w:val="20"/>
        <w:lang w:val="en-IE"/>
      </w:rPr>
      <w:t xml:space="preserve">     </w:t>
    </w:r>
    <w:r w:rsidR="001F40A4">
      <w:tab/>
    </w:r>
    <w:r w:rsidR="001F40A4">
      <w:tab/>
    </w:r>
    <w:r w:rsidRPr="281C40D2">
      <w:rPr>
        <w:rFonts w:ascii="Calibri" w:hAnsi="Calibri"/>
        <w:b/>
        <w:bCs/>
        <w:sz w:val="20"/>
        <w:szCs w:val="20"/>
        <w:lang w:val="en-IE"/>
      </w:rPr>
      <w:t xml:space="preserve">       University of Galway Occupational Therapy</w:t>
    </w:r>
  </w:p>
  <w:p w14:paraId="50D8D052" w14:textId="77777777" w:rsidR="001F40A4" w:rsidRPr="00A35969" w:rsidRDefault="001F40A4" w:rsidP="00A359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6484" w14:textId="22CB5573" w:rsidR="001F40A4" w:rsidRPr="00A35969" w:rsidRDefault="001F40A4" w:rsidP="002B6F4B">
    <w:pPr>
      <w:pBdr>
        <w:bottom w:val="single" w:sz="2" w:space="1" w:color="auto"/>
      </w:pBdr>
      <w:tabs>
        <w:tab w:val="right" w:pos="13950"/>
      </w:tabs>
      <w:spacing w:after="120"/>
      <w:rPr>
        <w:rFonts w:ascii="Calibri" w:hAnsi="Calibri"/>
        <w:b/>
        <w:sz w:val="20"/>
        <w:szCs w:val="20"/>
        <w:lang w:val="en-IE"/>
      </w:rPr>
    </w:pPr>
    <w:r>
      <w:rPr>
        <w:b/>
        <w:sz w:val="20"/>
        <w:szCs w:val="20"/>
        <w:lang w:val="en-IE"/>
      </w:rPr>
      <w:t>Level 1 (</w:t>
    </w:r>
    <w:r w:rsidR="00A078B5">
      <w:rPr>
        <w:b/>
        <w:sz w:val="20"/>
        <w:szCs w:val="20"/>
        <w:lang w:val="en-IE"/>
      </w:rPr>
      <w:t>Third</w:t>
    </w:r>
    <w:r>
      <w:rPr>
        <w:b/>
        <w:sz w:val="20"/>
        <w:szCs w:val="20"/>
        <w:lang w:val="en-IE"/>
      </w:rPr>
      <w:t xml:space="preserve"> Year) Placement Inf</w:t>
    </w:r>
    <w:r w:rsidRPr="00A35969">
      <w:rPr>
        <w:rFonts w:ascii="Calibri" w:hAnsi="Calibri"/>
        <w:b/>
        <w:sz w:val="20"/>
        <w:szCs w:val="20"/>
        <w:lang w:val="en-IE"/>
      </w:rPr>
      <w:t>ormation Booklet</w:t>
    </w:r>
    <w:r>
      <w:rPr>
        <w:rFonts w:ascii="Calibri" w:hAnsi="Calibri"/>
        <w:b/>
        <w:sz w:val="20"/>
        <w:szCs w:val="20"/>
        <w:lang w:val="en-IE"/>
      </w:rPr>
      <w:t xml:space="preserve"> </w:t>
    </w:r>
    <w:r w:rsidR="001478AA">
      <w:rPr>
        <w:rFonts w:ascii="Calibri" w:hAnsi="Calibri"/>
        <w:b/>
        <w:sz w:val="20"/>
        <w:szCs w:val="20"/>
        <w:lang w:val="en-IE"/>
      </w:rPr>
      <w:t>202</w:t>
    </w:r>
    <w:r w:rsidR="00A078B5">
      <w:rPr>
        <w:rFonts w:ascii="Calibri" w:hAnsi="Calibri"/>
        <w:b/>
        <w:sz w:val="20"/>
        <w:szCs w:val="20"/>
        <w:lang w:val="en-IE"/>
      </w:rPr>
      <w:t>4/2025</w:t>
    </w:r>
    <w:r>
      <w:rPr>
        <w:rFonts w:ascii="Calibri" w:hAnsi="Calibri"/>
        <w:b/>
        <w:sz w:val="20"/>
        <w:szCs w:val="20"/>
        <w:lang w:val="en-IE"/>
      </w:rPr>
      <w:t xml:space="preserve">                                  </w:t>
    </w:r>
    <w:r w:rsidRPr="00A35969">
      <w:rPr>
        <w:rFonts w:ascii="Calibri" w:hAnsi="Calibri"/>
        <w:b/>
        <w:sz w:val="20"/>
        <w:szCs w:val="20"/>
        <w:lang w:val="en-IE"/>
      </w:rPr>
      <w:tab/>
    </w:r>
    <w:r w:rsidR="00543D62">
      <w:rPr>
        <w:rFonts w:ascii="Calibri" w:hAnsi="Calibri"/>
        <w:b/>
        <w:sz w:val="20"/>
        <w:szCs w:val="20"/>
        <w:lang w:val="en-IE"/>
      </w:rPr>
      <w:t>University of</w:t>
    </w:r>
    <w:r w:rsidRPr="00A35969">
      <w:rPr>
        <w:rFonts w:ascii="Calibri" w:hAnsi="Calibri"/>
        <w:b/>
        <w:sz w:val="20"/>
        <w:szCs w:val="20"/>
        <w:lang w:val="en-IE"/>
      </w:rPr>
      <w:t xml:space="preserve"> Galway</w:t>
    </w:r>
  </w:p>
  <w:p w14:paraId="1CB8FBCA" w14:textId="77777777" w:rsidR="001F40A4" w:rsidRPr="00A35969" w:rsidRDefault="001F40A4" w:rsidP="00A359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E857" w14:textId="43CC8BA1" w:rsidR="001F40A4" w:rsidRPr="00A35969" w:rsidRDefault="001F40A4" w:rsidP="00725418">
    <w:pPr>
      <w:pBdr>
        <w:bottom w:val="single" w:sz="2" w:space="1" w:color="auto"/>
      </w:pBdr>
      <w:tabs>
        <w:tab w:val="right" w:pos="13968"/>
      </w:tabs>
      <w:spacing w:after="120"/>
      <w:rPr>
        <w:rFonts w:ascii="Calibri" w:hAnsi="Calibri"/>
        <w:b/>
        <w:sz w:val="20"/>
        <w:szCs w:val="20"/>
        <w:lang w:val="en-IE"/>
      </w:rPr>
    </w:pPr>
    <w:r>
      <w:rPr>
        <w:b/>
        <w:sz w:val="20"/>
        <w:szCs w:val="20"/>
        <w:lang w:val="en-IE"/>
      </w:rPr>
      <w:t>Level 1 (Second Year) and Placement Inf</w:t>
    </w:r>
    <w:r w:rsidRPr="00A35969">
      <w:rPr>
        <w:rFonts w:ascii="Calibri" w:hAnsi="Calibri"/>
        <w:b/>
        <w:sz w:val="20"/>
        <w:szCs w:val="20"/>
        <w:lang w:val="en-IE"/>
      </w:rPr>
      <w:t>ormation Booklet</w:t>
    </w:r>
    <w:r>
      <w:rPr>
        <w:rFonts w:ascii="Calibri" w:hAnsi="Calibri"/>
        <w:b/>
        <w:sz w:val="20"/>
        <w:szCs w:val="20"/>
        <w:lang w:val="en-IE"/>
      </w:rPr>
      <w:t xml:space="preserve"> 20 21</w:t>
    </w:r>
    <w:r w:rsidRPr="00A35969">
      <w:rPr>
        <w:rFonts w:ascii="Calibri" w:hAnsi="Calibri"/>
        <w:b/>
        <w:sz w:val="20"/>
        <w:szCs w:val="20"/>
        <w:lang w:val="en-IE"/>
      </w:rPr>
      <w:tab/>
      <w:t>NUI Galway</w:t>
    </w:r>
  </w:p>
  <w:p w14:paraId="31D755A1" w14:textId="77777777" w:rsidR="001F40A4" w:rsidRPr="00A35969" w:rsidRDefault="001F40A4" w:rsidP="00A359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7390" w14:textId="76CC424C" w:rsidR="001F40A4" w:rsidRPr="00A35969" w:rsidRDefault="001F40A4" w:rsidP="00725418">
    <w:pPr>
      <w:pBdr>
        <w:bottom w:val="single" w:sz="2" w:space="1" w:color="auto"/>
      </w:pBdr>
      <w:tabs>
        <w:tab w:val="right" w:pos="9026"/>
        <w:tab w:val="right" w:pos="13968"/>
      </w:tabs>
      <w:spacing w:after="120"/>
      <w:rPr>
        <w:rFonts w:ascii="Calibri" w:hAnsi="Calibri"/>
        <w:b/>
        <w:sz w:val="20"/>
        <w:szCs w:val="20"/>
        <w:lang w:val="en-IE"/>
      </w:rPr>
    </w:pPr>
    <w:r>
      <w:rPr>
        <w:b/>
        <w:sz w:val="20"/>
        <w:szCs w:val="20"/>
        <w:lang w:val="en-IE"/>
      </w:rPr>
      <w:t>Level 1 (Second Year and Third Year) Placement Inf</w:t>
    </w:r>
    <w:r w:rsidRPr="00A35969">
      <w:rPr>
        <w:rFonts w:ascii="Calibri" w:hAnsi="Calibri"/>
        <w:b/>
        <w:sz w:val="20"/>
        <w:szCs w:val="20"/>
        <w:lang w:val="en-IE"/>
      </w:rPr>
      <w:t>ormation Booklet</w:t>
    </w:r>
    <w:r w:rsidR="008E5A4B">
      <w:rPr>
        <w:rFonts w:ascii="Calibri" w:hAnsi="Calibri"/>
        <w:b/>
        <w:sz w:val="20"/>
        <w:szCs w:val="20"/>
        <w:lang w:val="en-IE"/>
      </w:rPr>
      <w:t xml:space="preserve"> 20</w:t>
    </w:r>
    <w:r w:rsidR="00B74923">
      <w:rPr>
        <w:rFonts w:ascii="Calibri" w:hAnsi="Calibri"/>
        <w:b/>
        <w:sz w:val="20"/>
        <w:szCs w:val="20"/>
        <w:lang w:val="en-IE"/>
      </w:rPr>
      <w:t>2</w:t>
    </w:r>
    <w:r w:rsidR="00311544">
      <w:rPr>
        <w:rFonts w:ascii="Calibri" w:hAnsi="Calibri"/>
        <w:b/>
        <w:sz w:val="20"/>
        <w:szCs w:val="20"/>
        <w:lang w:val="en-IE"/>
      </w:rPr>
      <w:t>4-2025</w:t>
    </w:r>
    <w:r>
      <w:rPr>
        <w:rFonts w:ascii="Calibri" w:hAnsi="Calibri"/>
        <w:b/>
        <w:sz w:val="20"/>
        <w:szCs w:val="20"/>
        <w:lang w:val="en-IE"/>
      </w:rPr>
      <w:tab/>
    </w:r>
    <w:r w:rsidR="00236E48">
      <w:rPr>
        <w:rFonts w:ascii="Calibri" w:hAnsi="Calibri"/>
        <w:b/>
        <w:sz w:val="20"/>
        <w:szCs w:val="20"/>
        <w:lang w:val="en-IE"/>
      </w:rPr>
      <w:t>University of</w:t>
    </w:r>
    <w:r w:rsidR="00236E48" w:rsidRPr="00A35969">
      <w:rPr>
        <w:rFonts w:ascii="Calibri" w:hAnsi="Calibri"/>
        <w:b/>
        <w:sz w:val="20"/>
        <w:szCs w:val="20"/>
        <w:lang w:val="en-IE"/>
      </w:rPr>
      <w:t xml:space="preserve"> </w:t>
    </w:r>
    <w:r w:rsidRPr="00A35969">
      <w:rPr>
        <w:rFonts w:ascii="Calibri" w:hAnsi="Calibri"/>
        <w:b/>
        <w:sz w:val="20"/>
        <w:szCs w:val="20"/>
        <w:lang w:val="en-IE"/>
      </w:rPr>
      <w:t>Galway</w:t>
    </w:r>
  </w:p>
  <w:p w14:paraId="2DA95AC4" w14:textId="77777777" w:rsidR="001F40A4" w:rsidRPr="00A35969" w:rsidRDefault="001F40A4" w:rsidP="00A359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B66"/>
    <w:multiLevelType w:val="hybridMultilevel"/>
    <w:tmpl w:val="8A1E05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4361BE"/>
    <w:multiLevelType w:val="hybridMultilevel"/>
    <w:tmpl w:val="FE546E70"/>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C62E8"/>
    <w:multiLevelType w:val="hybridMultilevel"/>
    <w:tmpl w:val="8420528C"/>
    <w:lvl w:ilvl="0" w:tplc="162048B6">
      <w:start w:val="1"/>
      <w:numFmt w:val="decimal"/>
      <w:lvlText w:val="%1."/>
      <w:lvlJc w:val="left"/>
      <w:pPr>
        <w:ind w:left="502" w:hanging="360"/>
      </w:pPr>
      <w:rPr>
        <w:rFonts w:asciiTheme="minorHAnsi" w:hAnsiTheme="minorHAnsi" w:hint="default"/>
        <w:b/>
        <w:i w:val="0"/>
        <w:sz w:val="32"/>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3" w15:restartNumberingAfterBreak="0">
    <w:nsid w:val="060E6561"/>
    <w:multiLevelType w:val="hybridMultilevel"/>
    <w:tmpl w:val="1884C648"/>
    <w:lvl w:ilvl="0" w:tplc="57F485A2">
      <w:start w:val="1"/>
      <w:numFmt w:val="decimal"/>
      <w:lvlText w:val="%1."/>
      <w:lvlJc w:val="left"/>
      <w:pPr>
        <w:ind w:left="731" w:hanging="360"/>
      </w:pPr>
    </w:lvl>
    <w:lvl w:ilvl="1" w:tplc="FFFFFFFF" w:tentative="1">
      <w:start w:val="1"/>
      <w:numFmt w:val="lowerLetter"/>
      <w:lvlText w:val="%2."/>
      <w:lvlJc w:val="left"/>
      <w:pPr>
        <w:ind w:left="1451" w:hanging="360"/>
      </w:pPr>
    </w:lvl>
    <w:lvl w:ilvl="2" w:tplc="FFFFFFFF" w:tentative="1">
      <w:start w:val="1"/>
      <w:numFmt w:val="lowerRoman"/>
      <w:lvlText w:val="%3."/>
      <w:lvlJc w:val="right"/>
      <w:pPr>
        <w:ind w:left="2171" w:hanging="180"/>
      </w:pPr>
    </w:lvl>
    <w:lvl w:ilvl="3" w:tplc="FFFFFFFF" w:tentative="1">
      <w:start w:val="1"/>
      <w:numFmt w:val="decimal"/>
      <w:lvlText w:val="%4."/>
      <w:lvlJc w:val="left"/>
      <w:pPr>
        <w:ind w:left="2891" w:hanging="360"/>
      </w:pPr>
    </w:lvl>
    <w:lvl w:ilvl="4" w:tplc="FFFFFFFF" w:tentative="1">
      <w:start w:val="1"/>
      <w:numFmt w:val="lowerLetter"/>
      <w:lvlText w:val="%5."/>
      <w:lvlJc w:val="left"/>
      <w:pPr>
        <w:ind w:left="3611" w:hanging="360"/>
      </w:pPr>
    </w:lvl>
    <w:lvl w:ilvl="5" w:tplc="FFFFFFFF" w:tentative="1">
      <w:start w:val="1"/>
      <w:numFmt w:val="lowerRoman"/>
      <w:lvlText w:val="%6."/>
      <w:lvlJc w:val="right"/>
      <w:pPr>
        <w:ind w:left="4331" w:hanging="180"/>
      </w:pPr>
    </w:lvl>
    <w:lvl w:ilvl="6" w:tplc="FFFFFFFF" w:tentative="1">
      <w:start w:val="1"/>
      <w:numFmt w:val="decimal"/>
      <w:lvlText w:val="%7."/>
      <w:lvlJc w:val="left"/>
      <w:pPr>
        <w:ind w:left="5051" w:hanging="360"/>
      </w:pPr>
    </w:lvl>
    <w:lvl w:ilvl="7" w:tplc="FFFFFFFF" w:tentative="1">
      <w:start w:val="1"/>
      <w:numFmt w:val="lowerLetter"/>
      <w:lvlText w:val="%8."/>
      <w:lvlJc w:val="left"/>
      <w:pPr>
        <w:ind w:left="5771" w:hanging="360"/>
      </w:pPr>
    </w:lvl>
    <w:lvl w:ilvl="8" w:tplc="FFFFFFFF" w:tentative="1">
      <w:start w:val="1"/>
      <w:numFmt w:val="lowerRoman"/>
      <w:lvlText w:val="%9."/>
      <w:lvlJc w:val="right"/>
      <w:pPr>
        <w:ind w:left="6491" w:hanging="180"/>
      </w:pPr>
    </w:lvl>
  </w:abstractNum>
  <w:abstractNum w:abstractNumId="4" w15:restartNumberingAfterBreak="0">
    <w:nsid w:val="089B603E"/>
    <w:multiLevelType w:val="hybridMultilevel"/>
    <w:tmpl w:val="E7CE8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5557D9"/>
    <w:multiLevelType w:val="hybridMultilevel"/>
    <w:tmpl w:val="27BA9040"/>
    <w:lvl w:ilvl="0" w:tplc="4EFCA690">
      <w:start w:val="1"/>
      <w:numFmt w:val="decimal"/>
      <w:lvlText w:val="•"/>
      <w:lvlJc w:val="left"/>
      <w:pPr>
        <w:ind w:left="720" w:hanging="360"/>
      </w:pPr>
    </w:lvl>
    <w:lvl w:ilvl="1" w:tplc="715A22B4">
      <w:start w:val="1"/>
      <w:numFmt w:val="lowerLetter"/>
      <w:lvlText w:val="%2."/>
      <w:lvlJc w:val="left"/>
      <w:pPr>
        <w:ind w:left="1440" w:hanging="360"/>
      </w:pPr>
    </w:lvl>
    <w:lvl w:ilvl="2" w:tplc="958CBABE">
      <w:start w:val="1"/>
      <w:numFmt w:val="lowerRoman"/>
      <w:lvlText w:val="%3."/>
      <w:lvlJc w:val="right"/>
      <w:pPr>
        <w:ind w:left="2160" w:hanging="180"/>
      </w:pPr>
    </w:lvl>
    <w:lvl w:ilvl="3" w:tplc="A476D554">
      <w:start w:val="1"/>
      <w:numFmt w:val="decimal"/>
      <w:lvlText w:val="%4."/>
      <w:lvlJc w:val="left"/>
      <w:pPr>
        <w:ind w:left="2880" w:hanging="360"/>
      </w:pPr>
    </w:lvl>
    <w:lvl w:ilvl="4" w:tplc="A10CC662">
      <w:start w:val="1"/>
      <w:numFmt w:val="lowerLetter"/>
      <w:lvlText w:val="%5."/>
      <w:lvlJc w:val="left"/>
      <w:pPr>
        <w:ind w:left="3600" w:hanging="360"/>
      </w:pPr>
    </w:lvl>
    <w:lvl w:ilvl="5" w:tplc="2EBC339A">
      <w:start w:val="1"/>
      <w:numFmt w:val="lowerRoman"/>
      <w:lvlText w:val="%6."/>
      <w:lvlJc w:val="right"/>
      <w:pPr>
        <w:ind w:left="4320" w:hanging="180"/>
      </w:pPr>
    </w:lvl>
    <w:lvl w:ilvl="6" w:tplc="E0A6E742">
      <w:start w:val="1"/>
      <w:numFmt w:val="decimal"/>
      <w:lvlText w:val="%7."/>
      <w:lvlJc w:val="left"/>
      <w:pPr>
        <w:ind w:left="5040" w:hanging="360"/>
      </w:pPr>
    </w:lvl>
    <w:lvl w:ilvl="7" w:tplc="7908A14A">
      <w:start w:val="1"/>
      <w:numFmt w:val="lowerLetter"/>
      <w:lvlText w:val="%8."/>
      <w:lvlJc w:val="left"/>
      <w:pPr>
        <w:ind w:left="5760" w:hanging="360"/>
      </w:pPr>
    </w:lvl>
    <w:lvl w:ilvl="8" w:tplc="0D4685A6">
      <w:start w:val="1"/>
      <w:numFmt w:val="lowerRoman"/>
      <w:lvlText w:val="%9."/>
      <w:lvlJc w:val="right"/>
      <w:pPr>
        <w:ind w:left="6480" w:hanging="180"/>
      </w:pPr>
    </w:lvl>
  </w:abstractNum>
  <w:abstractNum w:abstractNumId="6" w15:restartNumberingAfterBreak="0">
    <w:nsid w:val="0FF024BE"/>
    <w:multiLevelType w:val="hybridMultilevel"/>
    <w:tmpl w:val="E0A46D24"/>
    <w:lvl w:ilvl="0" w:tplc="658C3136">
      <w:start w:val="1"/>
      <w:numFmt w:val="decimal"/>
      <w:lvlText w:val="%1."/>
      <w:lvlJc w:val="left"/>
      <w:pPr>
        <w:ind w:left="786" w:hanging="360"/>
      </w:pPr>
      <w:rPr>
        <w:rFonts w:cs="Times New Roman"/>
      </w:rPr>
    </w:lvl>
    <w:lvl w:ilvl="1" w:tplc="18090019" w:tentative="1">
      <w:start w:val="1"/>
      <w:numFmt w:val="lowerLetter"/>
      <w:lvlText w:val="%2."/>
      <w:lvlJc w:val="left"/>
      <w:pPr>
        <w:ind w:left="1506" w:hanging="360"/>
      </w:pPr>
      <w:rPr>
        <w:rFonts w:cs="Times New Roman"/>
      </w:rPr>
    </w:lvl>
    <w:lvl w:ilvl="2" w:tplc="1809001B" w:tentative="1">
      <w:start w:val="1"/>
      <w:numFmt w:val="lowerRoman"/>
      <w:lvlText w:val="%3."/>
      <w:lvlJc w:val="right"/>
      <w:pPr>
        <w:ind w:left="2226" w:hanging="180"/>
      </w:pPr>
      <w:rPr>
        <w:rFonts w:cs="Times New Roman"/>
      </w:rPr>
    </w:lvl>
    <w:lvl w:ilvl="3" w:tplc="1809000F" w:tentative="1">
      <w:start w:val="1"/>
      <w:numFmt w:val="decimal"/>
      <w:lvlText w:val="%4."/>
      <w:lvlJc w:val="left"/>
      <w:pPr>
        <w:ind w:left="2946" w:hanging="360"/>
      </w:pPr>
      <w:rPr>
        <w:rFonts w:cs="Times New Roman"/>
      </w:rPr>
    </w:lvl>
    <w:lvl w:ilvl="4" w:tplc="18090019" w:tentative="1">
      <w:start w:val="1"/>
      <w:numFmt w:val="lowerLetter"/>
      <w:lvlText w:val="%5."/>
      <w:lvlJc w:val="left"/>
      <w:pPr>
        <w:ind w:left="3666" w:hanging="360"/>
      </w:pPr>
      <w:rPr>
        <w:rFonts w:cs="Times New Roman"/>
      </w:rPr>
    </w:lvl>
    <w:lvl w:ilvl="5" w:tplc="1809001B" w:tentative="1">
      <w:start w:val="1"/>
      <w:numFmt w:val="lowerRoman"/>
      <w:lvlText w:val="%6."/>
      <w:lvlJc w:val="right"/>
      <w:pPr>
        <w:ind w:left="4386" w:hanging="180"/>
      </w:pPr>
      <w:rPr>
        <w:rFonts w:cs="Times New Roman"/>
      </w:rPr>
    </w:lvl>
    <w:lvl w:ilvl="6" w:tplc="1809000F" w:tentative="1">
      <w:start w:val="1"/>
      <w:numFmt w:val="decimal"/>
      <w:lvlText w:val="%7."/>
      <w:lvlJc w:val="left"/>
      <w:pPr>
        <w:ind w:left="5106" w:hanging="360"/>
      </w:pPr>
      <w:rPr>
        <w:rFonts w:cs="Times New Roman"/>
      </w:rPr>
    </w:lvl>
    <w:lvl w:ilvl="7" w:tplc="18090019" w:tentative="1">
      <w:start w:val="1"/>
      <w:numFmt w:val="lowerLetter"/>
      <w:lvlText w:val="%8."/>
      <w:lvlJc w:val="left"/>
      <w:pPr>
        <w:ind w:left="5826" w:hanging="360"/>
      </w:pPr>
      <w:rPr>
        <w:rFonts w:cs="Times New Roman"/>
      </w:rPr>
    </w:lvl>
    <w:lvl w:ilvl="8" w:tplc="1809001B" w:tentative="1">
      <w:start w:val="1"/>
      <w:numFmt w:val="lowerRoman"/>
      <w:lvlText w:val="%9."/>
      <w:lvlJc w:val="right"/>
      <w:pPr>
        <w:ind w:left="6546" w:hanging="180"/>
      </w:pPr>
      <w:rPr>
        <w:rFonts w:cs="Times New Roman"/>
      </w:rPr>
    </w:lvl>
  </w:abstractNum>
  <w:abstractNum w:abstractNumId="7" w15:restartNumberingAfterBreak="0">
    <w:nsid w:val="12AB4CFA"/>
    <w:multiLevelType w:val="hybridMultilevel"/>
    <w:tmpl w:val="A5542C6E"/>
    <w:lvl w:ilvl="0" w:tplc="F8206DC6">
      <w:start w:val="1"/>
      <w:numFmt w:val="decimal"/>
      <w:lvlText w:val="%1."/>
      <w:lvlJc w:val="left"/>
      <w:pPr>
        <w:ind w:left="731" w:hanging="360"/>
      </w:pPr>
    </w:lvl>
    <w:lvl w:ilvl="1" w:tplc="FFFFFFFF" w:tentative="1">
      <w:start w:val="1"/>
      <w:numFmt w:val="lowerLetter"/>
      <w:lvlText w:val="%2."/>
      <w:lvlJc w:val="left"/>
      <w:pPr>
        <w:ind w:left="1451" w:hanging="360"/>
      </w:pPr>
    </w:lvl>
    <w:lvl w:ilvl="2" w:tplc="FFFFFFFF" w:tentative="1">
      <w:start w:val="1"/>
      <w:numFmt w:val="lowerRoman"/>
      <w:lvlText w:val="%3."/>
      <w:lvlJc w:val="right"/>
      <w:pPr>
        <w:ind w:left="2171" w:hanging="180"/>
      </w:pPr>
    </w:lvl>
    <w:lvl w:ilvl="3" w:tplc="FFFFFFFF" w:tentative="1">
      <w:start w:val="1"/>
      <w:numFmt w:val="decimal"/>
      <w:lvlText w:val="%4."/>
      <w:lvlJc w:val="left"/>
      <w:pPr>
        <w:ind w:left="2891" w:hanging="360"/>
      </w:pPr>
    </w:lvl>
    <w:lvl w:ilvl="4" w:tplc="FFFFFFFF" w:tentative="1">
      <w:start w:val="1"/>
      <w:numFmt w:val="lowerLetter"/>
      <w:lvlText w:val="%5."/>
      <w:lvlJc w:val="left"/>
      <w:pPr>
        <w:ind w:left="3611" w:hanging="360"/>
      </w:pPr>
    </w:lvl>
    <w:lvl w:ilvl="5" w:tplc="FFFFFFFF" w:tentative="1">
      <w:start w:val="1"/>
      <w:numFmt w:val="lowerRoman"/>
      <w:lvlText w:val="%6."/>
      <w:lvlJc w:val="right"/>
      <w:pPr>
        <w:ind w:left="4331" w:hanging="180"/>
      </w:pPr>
    </w:lvl>
    <w:lvl w:ilvl="6" w:tplc="FFFFFFFF" w:tentative="1">
      <w:start w:val="1"/>
      <w:numFmt w:val="decimal"/>
      <w:lvlText w:val="%7."/>
      <w:lvlJc w:val="left"/>
      <w:pPr>
        <w:ind w:left="5051" w:hanging="360"/>
      </w:pPr>
    </w:lvl>
    <w:lvl w:ilvl="7" w:tplc="FFFFFFFF" w:tentative="1">
      <w:start w:val="1"/>
      <w:numFmt w:val="lowerLetter"/>
      <w:lvlText w:val="%8."/>
      <w:lvlJc w:val="left"/>
      <w:pPr>
        <w:ind w:left="5771" w:hanging="360"/>
      </w:pPr>
    </w:lvl>
    <w:lvl w:ilvl="8" w:tplc="FFFFFFFF" w:tentative="1">
      <w:start w:val="1"/>
      <w:numFmt w:val="lowerRoman"/>
      <w:lvlText w:val="%9."/>
      <w:lvlJc w:val="right"/>
      <w:pPr>
        <w:ind w:left="6491" w:hanging="180"/>
      </w:pPr>
    </w:lvl>
  </w:abstractNum>
  <w:abstractNum w:abstractNumId="8" w15:restartNumberingAfterBreak="0">
    <w:nsid w:val="138E64D1"/>
    <w:multiLevelType w:val="hybridMultilevel"/>
    <w:tmpl w:val="C908BDAC"/>
    <w:lvl w:ilvl="0" w:tplc="1809000F">
      <w:start w:val="1"/>
      <w:numFmt w:val="decimal"/>
      <w:lvlText w:val="%1."/>
      <w:lvlJc w:val="left"/>
      <w:pPr>
        <w:ind w:left="1080" w:hanging="360"/>
      </w:pPr>
      <w:rPr>
        <w:rFonts w:cs="Times New Roman"/>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9" w15:restartNumberingAfterBreak="0">
    <w:nsid w:val="13FC5E30"/>
    <w:multiLevelType w:val="hybridMultilevel"/>
    <w:tmpl w:val="51906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C53F8B"/>
    <w:multiLevelType w:val="hybridMultilevel"/>
    <w:tmpl w:val="0FE29452"/>
    <w:lvl w:ilvl="0" w:tplc="1809001B">
      <w:start w:val="1"/>
      <w:numFmt w:val="lowerRoman"/>
      <w:lvlText w:val="%1."/>
      <w:lvlJc w:val="right"/>
      <w:pPr>
        <w:ind w:left="731" w:hanging="360"/>
      </w:pPr>
    </w:lvl>
    <w:lvl w:ilvl="1" w:tplc="18090019" w:tentative="1">
      <w:start w:val="1"/>
      <w:numFmt w:val="lowerLetter"/>
      <w:lvlText w:val="%2."/>
      <w:lvlJc w:val="left"/>
      <w:pPr>
        <w:ind w:left="1451" w:hanging="360"/>
      </w:pPr>
    </w:lvl>
    <w:lvl w:ilvl="2" w:tplc="1809001B" w:tentative="1">
      <w:start w:val="1"/>
      <w:numFmt w:val="lowerRoman"/>
      <w:lvlText w:val="%3."/>
      <w:lvlJc w:val="right"/>
      <w:pPr>
        <w:ind w:left="2171" w:hanging="180"/>
      </w:pPr>
    </w:lvl>
    <w:lvl w:ilvl="3" w:tplc="1809000F" w:tentative="1">
      <w:start w:val="1"/>
      <w:numFmt w:val="decimal"/>
      <w:lvlText w:val="%4."/>
      <w:lvlJc w:val="left"/>
      <w:pPr>
        <w:ind w:left="2891" w:hanging="360"/>
      </w:pPr>
    </w:lvl>
    <w:lvl w:ilvl="4" w:tplc="18090019" w:tentative="1">
      <w:start w:val="1"/>
      <w:numFmt w:val="lowerLetter"/>
      <w:lvlText w:val="%5."/>
      <w:lvlJc w:val="left"/>
      <w:pPr>
        <w:ind w:left="3611" w:hanging="360"/>
      </w:pPr>
    </w:lvl>
    <w:lvl w:ilvl="5" w:tplc="1809001B" w:tentative="1">
      <w:start w:val="1"/>
      <w:numFmt w:val="lowerRoman"/>
      <w:lvlText w:val="%6."/>
      <w:lvlJc w:val="right"/>
      <w:pPr>
        <w:ind w:left="4331" w:hanging="180"/>
      </w:pPr>
    </w:lvl>
    <w:lvl w:ilvl="6" w:tplc="1809000F" w:tentative="1">
      <w:start w:val="1"/>
      <w:numFmt w:val="decimal"/>
      <w:lvlText w:val="%7."/>
      <w:lvlJc w:val="left"/>
      <w:pPr>
        <w:ind w:left="5051" w:hanging="360"/>
      </w:pPr>
    </w:lvl>
    <w:lvl w:ilvl="7" w:tplc="18090019" w:tentative="1">
      <w:start w:val="1"/>
      <w:numFmt w:val="lowerLetter"/>
      <w:lvlText w:val="%8."/>
      <w:lvlJc w:val="left"/>
      <w:pPr>
        <w:ind w:left="5771" w:hanging="360"/>
      </w:pPr>
    </w:lvl>
    <w:lvl w:ilvl="8" w:tplc="1809001B" w:tentative="1">
      <w:start w:val="1"/>
      <w:numFmt w:val="lowerRoman"/>
      <w:lvlText w:val="%9."/>
      <w:lvlJc w:val="right"/>
      <w:pPr>
        <w:ind w:left="6491" w:hanging="180"/>
      </w:pPr>
    </w:lvl>
  </w:abstractNum>
  <w:abstractNum w:abstractNumId="11" w15:restartNumberingAfterBreak="0">
    <w:nsid w:val="18ED7CCB"/>
    <w:multiLevelType w:val="hybridMultilevel"/>
    <w:tmpl w:val="B7DAA1C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2" w15:restartNumberingAfterBreak="0">
    <w:nsid w:val="18F95101"/>
    <w:multiLevelType w:val="hybridMultilevel"/>
    <w:tmpl w:val="A2041DB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3" w15:restartNumberingAfterBreak="0">
    <w:nsid w:val="1A6C4509"/>
    <w:multiLevelType w:val="hybridMultilevel"/>
    <w:tmpl w:val="5156A960"/>
    <w:lvl w:ilvl="0" w:tplc="1809000F">
      <w:start w:val="1"/>
      <w:numFmt w:val="decimal"/>
      <w:lvlText w:val="%1."/>
      <w:lvlJc w:val="left"/>
      <w:pPr>
        <w:ind w:left="720" w:hanging="360"/>
      </w:p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4" w15:restartNumberingAfterBreak="0">
    <w:nsid w:val="1B2B6F97"/>
    <w:multiLevelType w:val="hybridMultilevel"/>
    <w:tmpl w:val="7CDA26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C5B75B8"/>
    <w:multiLevelType w:val="hybridMultilevel"/>
    <w:tmpl w:val="F1E2E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C924A79"/>
    <w:multiLevelType w:val="hybridMultilevel"/>
    <w:tmpl w:val="5DF84820"/>
    <w:lvl w:ilvl="0" w:tplc="4CC0D9C8">
      <w:numFmt w:val="bullet"/>
      <w:lvlText w:val="-"/>
      <w:lvlJc w:val="left"/>
      <w:pPr>
        <w:ind w:left="1080" w:hanging="360"/>
      </w:pPr>
      <w:rPr>
        <w:rFonts w:ascii="Calibri" w:eastAsia="Times New Roman" w:hAnsi="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1F0837DB"/>
    <w:multiLevelType w:val="hybridMultilevel"/>
    <w:tmpl w:val="20AE25F8"/>
    <w:lvl w:ilvl="0" w:tplc="1BFE404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0633736"/>
    <w:multiLevelType w:val="hybridMultilevel"/>
    <w:tmpl w:val="2BB05A3E"/>
    <w:lvl w:ilvl="0" w:tplc="5BAA0B92">
      <w:start w:val="1"/>
      <w:numFmt w:val="decimal"/>
      <w:lvlText w:val="%1."/>
      <w:lvlJc w:val="left"/>
      <w:pPr>
        <w:ind w:left="1282" w:hanging="360"/>
      </w:pPr>
      <w:rPr>
        <w:rFonts w:cs="Times New Roman"/>
      </w:rPr>
    </w:lvl>
    <w:lvl w:ilvl="1" w:tplc="18090019" w:tentative="1">
      <w:start w:val="1"/>
      <w:numFmt w:val="lowerLetter"/>
      <w:lvlText w:val="%2."/>
      <w:lvlJc w:val="left"/>
      <w:pPr>
        <w:ind w:left="2002" w:hanging="360"/>
      </w:pPr>
      <w:rPr>
        <w:rFonts w:cs="Times New Roman"/>
      </w:rPr>
    </w:lvl>
    <w:lvl w:ilvl="2" w:tplc="1809001B" w:tentative="1">
      <w:start w:val="1"/>
      <w:numFmt w:val="lowerRoman"/>
      <w:lvlText w:val="%3."/>
      <w:lvlJc w:val="right"/>
      <w:pPr>
        <w:ind w:left="2722" w:hanging="180"/>
      </w:pPr>
      <w:rPr>
        <w:rFonts w:cs="Times New Roman"/>
      </w:rPr>
    </w:lvl>
    <w:lvl w:ilvl="3" w:tplc="1809000F" w:tentative="1">
      <w:start w:val="1"/>
      <w:numFmt w:val="decimal"/>
      <w:lvlText w:val="%4."/>
      <w:lvlJc w:val="left"/>
      <w:pPr>
        <w:ind w:left="3442" w:hanging="360"/>
      </w:pPr>
      <w:rPr>
        <w:rFonts w:cs="Times New Roman"/>
      </w:rPr>
    </w:lvl>
    <w:lvl w:ilvl="4" w:tplc="18090019" w:tentative="1">
      <w:start w:val="1"/>
      <w:numFmt w:val="lowerLetter"/>
      <w:lvlText w:val="%5."/>
      <w:lvlJc w:val="left"/>
      <w:pPr>
        <w:ind w:left="4162" w:hanging="360"/>
      </w:pPr>
      <w:rPr>
        <w:rFonts w:cs="Times New Roman"/>
      </w:rPr>
    </w:lvl>
    <w:lvl w:ilvl="5" w:tplc="1809001B" w:tentative="1">
      <w:start w:val="1"/>
      <w:numFmt w:val="lowerRoman"/>
      <w:lvlText w:val="%6."/>
      <w:lvlJc w:val="right"/>
      <w:pPr>
        <w:ind w:left="4882" w:hanging="180"/>
      </w:pPr>
      <w:rPr>
        <w:rFonts w:cs="Times New Roman"/>
      </w:rPr>
    </w:lvl>
    <w:lvl w:ilvl="6" w:tplc="1809000F" w:tentative="1">
      <w:start w:val="1"/>
      <w:numFmt w:val="decimal"/>
      <w:lvlText w:val="%7."/>
      <w:lvlJc w:val="left"/>
      <w:pPr>
        <w:ind w:left="5602" w:hanging="360"/>
      </w:pPr>
      <w:rPr>
        <w:rFonts w:cs="Times New Roman"/>
      </w:rPr>
    </w:lvl>
    <w:lvl w:ilvl="7" w:tplc="18090019" w:tentative="1">
      <w:start w:val="1"/>
      <w:numFmt w:val="lowerLetter"/>
      <w:lvlText w:val="%8."/>
      <w:lvlJc w:val="left"/>
      <w:pPr>
        <w:ind w:left="6322" w:hanging="360"/>
      </w:pPr>
      <w:rPr>
        <w:rFonts w:cs="Times New Roman"/>
      </w:rPr>
    </w:lvl>
    <w:lvl w:ilvl="8" w:tplc="1809001B" w:tentative="1">
      <w:start w:val="1"/>
      <w:numFmt w:val="lowerRoman"/>
      <w:lvlText w:val="%9."/>
      <w:lvlJc w:val="right"/>
      <w:pPr>
        <w:ind w:left="7042" w:hanging="180"/>
      </w:pPr>
      <w:rPr>
        <w:rFonts w:cs="Times New Roman"/>
      </w:rPr>
    </w:lvl>
  </w:abstractNum>
  <w:abstractNum w:abstractNumId="19" w15:restartNumberingAfterBreak="0">
    <w:nsid w:val="20F93452"/>
    <w:multiLevelType w:val="hybridMultilevel"/>
    <w:tmpl w:val="3CBAF660"/>
    <w:lvl w:ilvl="0" w:tplc="7A348E4E">
      <w:start w:val="22"/>
      <w:numFmt w:val="decimal"/>
      <w:lvlText w:val="%1."/>
      <w:lvlJc w:val="left"/>
      <w:pPr>
        <w:ind w:left="780" w:hanging="4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2430B70"/>
    <w:multiLevelType w:val="hybridMultilevel"/>
    <w:tmpl w:val="3DBCE6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38564ED"/>
    <w:multiLevelType w:val="hybridMultilevel"/>
    <w:tmpl w:val="3BC8FBB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15:restartNumberingAfterBreak="0">
    <w:nsid w:val="23D02CA8"/>
    <w:multiLevelType w:val="hybridMultilevel"/>
    <w:tmpl w:val="D57EB90E"/>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3" w15:restartNumberingAfterBreak="0">
    <w:nsid w:val="24FD3F2A"/>
    <w:multiLevelType w:val="hybridMultilevel"/>
    <w:tmpl w:val="6980D668"/>
    <w:lvl w:ilvl="0" w:tplc="18090001">
      <w:start w:val="1"/>
      <w:numFmt w:val="bullet"/>
      <w:lvlText w:val=""/>
      <w:lvlJc w:val="left"/>
      <w:pPr>
        <w:ind w:left="360" w:hanging="360"/>
      </w:pPr>
      <w:rPr>
        <w:rFonts w:ascii="Symbol" w:hAnsi="Symbol" w:hint="default"/>
      </w:rPr>
    </w:lvl>
    <w:lvl w:ilvl="1" w:tplc="11C87C08">
      <w:numFmt w:val="bullet"/>
      <w:lvlText w:val="-"/>
      <w:lvlJc w:val="left"/>
      <w:pPr>
        <w:ind w:left="1440" w:hanging="360"/>
      </w:pPr>
      <w:rPr>
        <w:rFonts w:ascii="Calibri" w:eastAsia="Times New Roman" w:hAnsi="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6205FD7"/>
    <w:multiLevelType w:val="multilevel"/>
    <w:tmpl w:val="13D8AA84"/>
    <w:styleLink w:val="CurrentList2"/>
    <w:lvl w:ilvl="0">
      <w:start w:val="1"/>
      <w:numFmt w:val="decimal"/>
      <w:lvlText w:val="%1."/>
      <w:lvlJc w:val="left"/>
      <w:pPr>
        <w:ind w:left="731" w:hanging="360"/>
      </w:p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5" w15:restartNumberingAfterBreak="0">
    <w:nsid w:val="277E57FD"/>
    <w:multiLevelType w:val="hybridMultilevel"/>
    <w:tmpl w:val="78F49906"/>
    <w:lvl w:ilvl="0" w:tplc="229E780C">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6" w15:restartNumberingAfterBreak="0">
    <w:nsid w:val="29FE36B9"/>
    <w:multiLevelType w:val="hybridMultilevel"/>
    <w:tmpl w:val="1384336C"/>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7" w15:restartNumberingAfterBreak="0">
    <w:nsid w:val="2B57660A"/>
    <w:multiLevelType w:val="hybridMultilevel"/>
    <w:tmpl w:val="BCC8BCC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8" w15:restartNumberingAfterBreak="0">
    <w:nsid w:val="2B650F98"/>
    <w:multiLevelType w:val="hybridMultilevel"/>
    <w:tmpl w:val="44FAA874"/>
    <w:lvl w:ilvl="0" w:tplc="7150A368">
      <w:start w:val="1"/>
      <w:numFmt w:val="lowerLetter"/>
      <w:lvlText w:val="(%1)"/>
      <w:lvlJc w:val="left"/>
      <w:pPr>
        <w:tabs>
          <w:tab w:val="num" w:pos="735"/>
        </w:tabs>
        <w:ind w:left="735" w:hanging="375"/>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D054A1B"/>
    <w:multiLevelType w:val="hybridMultilevel"/>
    <w:tmpl w:val="0BDAEC82"/>
    <w:lvl w:ilvl="0" w:tplc="DD129A9E">
      <w:start w:val="1"/>
      <w:numFmt w:val="decimal"/>
      <w:pStyle w:val="Heading1"/>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0" w15:restartNumberingAfterBreak="0">
    <w:nsid w:val="2F2D0B8B"/>
    <w:multiLevelType w:val="hybridMultilevel"/>
    <w:tmpl w:val="FC98E2F6"/>
    <w:lvl w:ilvl="0" w:tplc="3B602D3C">
      <w:start w:val="1"/>
      <w:numFmt w:val="bullet"/>
      <w:lvlText w:val=""/>
      <w:lvlJc w:val="left"/>
      <w:pPr>
        <w:tabs>
          <w:tab w:val="num" w:pos="1080"/>
        </w:tabs>
        <w:ind w:left="1080" w:hanging="360"/>
      </w:pPr>
      <w:rPr>
        <w:rFonts w:ascii="Symbol" w:hAnsi="Symbol" w:hint="default"/>
      </w:rPr>
    </w:lvl>
    <w:lvl w:ilvl="1" w:tplc="18090019">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31" w15:restartNumberingAfterBreak="0">
    <w:nsid w:val="2FBA374F"/>
    <w:multiLevelType w:val="hybridMultilevel"/>
    <w:tmpl w:val="73AAA3E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2" w15:restartNumberingAfterBreak="0">
    <w:nsid w:val="3085263C"/>
    <w:multiLevelType w:val="hybridMultilevel"/>
    <w:tmpl w:val="FB34BA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28433BD"/>
    <w:multiLevelType w:val="hybridMultilevel"/>
    <w:tmpl w:val="21983DCE"/>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4" w15:restartNumberingAfterBreak="0">
    <w:nsid w:val="34D475D6"/>
    <w:multiLevelType w:val="hybridMultilevel"/>
    <w:tmpl w:val="58C057B4"/>
    <w:lvl w:ilvl="0" w:tplc="08EE1384">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34E62AA8"/>
    <w:multiLevelType w:val="hybridMultilevel"/>
    <w:tmpl w:val="3D36AAA4"/>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6" w15:restartNumberingAfterBreak="0">
    <w:nsid w:val="36307F8D"/>
    <w:multiLevelType w:val="hybridMultilevel"/>
    <w:tmpl w:val="233AED4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7" w15:restartNumberingAfterBreak="0">
    <w:nsid w:val="373D6166"/>
    <w:multiLevelType w:val="hybridMultilevel"/>
    <w:tmpl w:val="9978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880B16"/>
    <w:multiLevelType w:val="hybridMultilevel"/>
    <w:tmpl w:val="8A66F214"/>
    <w:lvl w:ilvl="0" w:tplc="0809000F">
      <w:start w:val="1"/>
      <w:numFmt w:val="decimal"/>
      <w:lvlText w:val="%1."/>
      <w:lvlJc w:val="left"/>
      <w:pPr>
        <w:ind w:left="786" w:hanging="360"/>
      </w:p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0809000F">
      <w:start w:val="1"/>
      <w:numFmt w:val="decimal"/>
      <w:lvlText w:val="%4."/>
      <w:lvlJc w:val="left"/>
      <w:pPr>
        <w:ind w:left="2946" w:hanging="360"/>
      </w:p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39" w15:restartNumberingAfterBreak="0">
    <w:nsid w:val="388C1907"/>
    <w:multiLevelType w:val="hybridMultilevel"/>
    <w:tmpl w:val="4D24E91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66FE74F0">
      <w:numFmt w:val="bullet"/>
      <w:lvlText w:val="-"/>
      <w:lvlJc w:val="left"/>
      <w:pPr>
        <w:tabs>
          <w:tab w:val="num" w:pos="2880"/>
        </w:tabs>
        <w:ind w:left="2880" w:hanging="360"/>
      </w:pPr>
      <w:rPr>
        <w:rFonts w:ascii="Calibri" w:eastAsia="Times New Roman" w:hAnsi="Calibri"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0B0FD3"/>
    <w:multiLevelType w:val="hybridMultilevel"/>
    <w:tmpl w:val="5F6896E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39BC3012"/>
    <w:multiLevelType w:val="hybridMultilevel"/>
    <w:tmpl w:val="BA827D4A"/>
    <w:lvl w:ilvl="0" w:tplc="126E58C0">
      <w:start w:val="1"/>
      <w:numFmt w:val="decimal"/>
      <w:lvlText w:val="%1."/>
      <w:lvlJc w:val="left"/>
      <w:pPr>
        <w:ind w:left="1282" w:hanging="360"/>
      </w:pPr>
      <w:rPr>
        <w:rFonts w:ascii="Calibri" w:eastAsia="Times New Roman" w:hAnsi="Calibri" w:cs="Times New Roman"/>
      </w:rPr>
    </w:lvl>
    <w:lvl w:ilvl="1" w:tplc="18090019" w:tentative="1">
      <w:start w:val="1"/>
      <w:numFmt w:val="lowerLetter"/>
      <w:lvlText w:val="%2."/>
      <w:lvlJc w:val="left"/>
      <w:pPr>
        <w:ind w:left="2002" w:hanging="360"/>
      </w:pPr>
    </w:lvl>
    <w:lvl w:ilvl="2" w:tplc="1809001B" w:tentative="1">
      <w:start w:val="1"/>
      <w:numFmt w:val="lowerRoman"/>
      <w:lvlText w:val="%3."/>
      <w:lvlJc w:val="right"/>
      <w:pPr>
        <w:ind w:left="2722" w:hanging="180"/>
      </w:pPr>
    </w:lvl>
    <w:lvl w:ilvl="3" w:tplc="1809000F" w:tentative="1">
      <w:start w:val="1"/>
      <w:numFmt w:val="decimal"/>
      <w:lvlText w:val="%4."/>
      <w:lvlJc w:val="left"/>
      <w:pPr>
        <w:ind w:left="3442" w:hanging="360"/>
      </w:pPr>
    </w:lvl>
    <w:lvl w:ilvl="4" w:tplc="18090019" w:tentative="1">
      <w:start w:val="1"/>
      <w:numFmt w:val="lowerLetter"/>
      <w:lvlText w:val="%5."/>
      <w:lvlJc w:val="left"/>
      <w:pPr>
        <w:ind w:left="4162" w:hanging="360"/>
      </w:pPr>
    </w:lvl>
    <w:lvl w:ilvl="5" w:tplc="1809001B" w:tentative="1">
      <w:start w:val="1"/>
      <w:numFmt w:val="lowerRoman"/>
      <w:lvlText w:val="%6."/>
      <w:lvlJc w:val="right"/>
      <w:pPr>
        <w:ind w:left="4882" w:hanging="180"/>
      </w:pPr>
    </w:lvl>
    <w:lvl w:ilvl="6" w:tplc="1809000F" w:tentative="1">
      <w:start w:val="1"/>
      <w:numFmt w:val="decimal"/>
      <w:lvlText w:val="%7."/>
      <w:lvlJc w:val="left"/>
      <w:pPr>
        <w:ind w:left="5602" w:hanging="360"/>
      </w:pPr>
    </w:lvl>
    <w:lvl w:ilvl="7" w:tplc="18090019" w:tentative="1">
      <w:start w:val="1"/>
      <w:numFmt w:val="lowerLetter"/>
      <w:lvlText w:val="%8."/>
      <w:lvlJc w:val="left"/>
      <w:pPr>
        <w:ind w:left="6322" w:hanging="360"/>
      </w:pPr>
    </w:lvl>
    <w:lvl w:ilvl="8" w:tplc="1809001B" w:tentative="1">
      <w:start w:val="1"/>
      <w:numFmt w:val="lowerRoman"/>
      <w:lvlText w:val="%9."/>
      <w:lvlJc w:val="right"/>
      <w:pPr>
        <w:ind w:left="7042" w:hanging="180"/>
      </w:pPr>
    </w:lvl>
  </w:abstractNum>
  <w:abstractNum w:abstractNumId="42" w15:restartNumberingAfterBreak="0">
    <w:nsid w:val="3C3904AC"/>
    <w:multiLevelType w:val="hybridMultilevel"/>
    <w:tmpl w:val="F3AE0054"/>
    <w:lvl w:ilvl="0" w:tplc="0809000F">
      <w:start w:val="1"/>
      <w:numFmt w:val="decimal"/>
      <w:lvlText w:val="%1."/>
      <w:lvlJc w:val="left"/>
      <w:pPr>
        <w:ind w:left="731" w:hanging="360"/>
      </w:p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43" w15:restartNumberingAfterBreak="0">
    <w:nsid w:val="3CAF5506"/>
    <w:multiLevelType w:val="hybridMultilevel"/>
    <w:tmpl w:val="F9C0C454"/>
    <w:lvl w:ilvl="0" w:tplc="69FA1FC4">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4" w15:restartNumberingAfterBreak="0">
    <w:nsid w:val="3D9843F2"/>
    <w:multiLevelType w:val="hybridMultilevel"/>
    <w:tmpl w:val="9D44B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3F659188"/>
    <w:multiLevelType w:val="hybridMultilevel"/>
    <w:tmpl w:val="324E3C68"/>
    <w:lvl w:ilvl="0" w:tplc="C7E2C92C">
      <w:start w:val="1"/>
      <w:numFmt w:val="decimal"/>
      <w:lvlText w:val="•"/>
      <w:lvlJc w:val="left"/>
      <w:pPr>
        <w:ind w:left="720" w:hanging="360"/>
      </w:pPr>
    </w:lvl>
    <w:lvl w:ilvl="1" w:tplc="269CA4B6">
      <w:start w:val="1"/>
      <w:numFmt w:val="lowerLetter"/>
      <w:lvlText w:val="%2."/>
      <w:lvlJc w:val="left"/>
      <w:pPr>
        <w:ind w:left="1440" w:hanging="360"/>
      </w:pPr>
    </w:lvl>
    <w:lvl w:ilvl="2" w:tplc="44A86E66">
      <w:start w:val="1"/>
      <w:numFmt w:val="lowerRoman"/>
      <w:lvlText w:val="%3."/>
      <w:lvlJc w:val="right"/>
      <w:pPr>
        <w:ind w:left="2160" w:hanging="180"/>
      </w:pPr>
    </w:lvl>
    <w:lvl w:ilvl="3" w:tplc="A692BC18">
      <w:start w:val="1"/>
      <w:numFmt w:val="decimal"/>
      <w:lvlText w:val="%4."/>
      <w:lvlJc w:val="left"/>
      <w:pPr>
        <w:ind w:left="2880" w:hanging="360"/>
      </w:pPr>
    </w:lvl>
    <w:lvl w:ilvl="4" w:tplc="8342E5AA">
      <w:start w:val="1"/>
      <w:numFmt w:val="lowerLetter"/>
      <w:lvlText w:val="%5."/>
      <w:lvlJc w:val="left"/>
      <w:pPr>
        <w:ind w:left="3600" w:hanging="360"/>
      </w:pPr>
    </w:lvl>
    <w:lvl w:ilvl="5" w:tplc="633C51AE">
      <w:start w:val="1"/>
      <w:numFmt w:val="lowerRoman"/>
      <w:lvlText w:val="%6."/>
      <w:lvlJc w:val="right"/>
      <w:pPr>
        <w:ind w:left="4320" w:hanging="180"/>
      </w:pPr>
    </w:lvl>
    <w:lvl w:ilvl="6" w:tplc="D94E06FE">
      <w:start w:val="1"/>
      <w:numFmt w:val="decimal"/>
      <w:lvlText w:val="%7."/>
      <w:lvlJc w:val="left"/>
      <w:pPr>
        <w:ind w:left="5040" w:hanging="360"/>
      </w:pPr>
    </w:lvl>
    <w:lvl w:ilvl="7" w:tplc="B2248826">
      <w:start w:val="1"/>
      <w:numFmt w:val="lowerLetter"/>
      <w:lvlText w:val="%8."/>
      <w:lvlJc w:val="left"/>
      <w:pPr>
        <w:ind w:left="5760" w:hanging="360"/>
      </w:pPr>
    </w:lvl>
    <w:lvl w:ilvl="8" w:tplc="80CCA0E6">
      <w:start w:val="1"/>
      <w:numFmt w:val="lowerRoman"/>
      <w:lvlText w:val="%9."/>
      <w:lvlJc w:val="right"/>
      <w:pPr>
        <w:ind w:left="6480" w:hanging="180"/>
      </w:pPr>
    </w:lvl>
  </w:abstractNum>
  <w:abstractNum w:abstractNumId="46" w15:restartNumberingAfterBreak="0">
    <w:nsid w:val="3FA55BCF"/>
    <w:multiLevelType w:val="hybridMultilevel"/>
    <w:tmpl w:val="D9D418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0831C97"/>
    <w:multiLevelType w:val="hybridMultilevel"/>
    <w:tmpl w:val="0150BCEE"/>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0886E4A"/>
    <w:multiLevelType w:val="hybridMultilevel"/>
    <w:tmpl w:val="3DB0095E"/>
    <w:lvl w:ilvl="0" w:tplc="C180DA6E">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A94844"/>
    <w:multiLevelType w:val="hybridMultilevel"/>
    <w:tmpl w:val="2CBA231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0" w15:restartNumberingAfterBreak="0">
    <w:nsid w:val="418966E3"/>
    <w:multiLevelType w:val="hybridMultilevel"/>
    <w:tmpl w:val="B8402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41D84078"/>
    <w:multiLevelType w:val="hybridMultilevel"/>
    <w:tmpl w:val="D5829824"/>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2" w15:restartNumberingAfterBreak="0">
    <w:nsid w:val="44BC1690"/>
    <w:multiLevelType w:val="hybridMultilevel"/>
    <w:tmpl w:val="921E30B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3" w15:restartNumberingAfterBreak="0">
    <w:nsid w:val="48831272"/>
    <w:multiLevelType w:val="hybridMultilevel"/>
    <w:tmpl w:val="C40E0496"/>
    <w:lvl w:ilvl="0" w:tplc="1809001B">
      <w:start w:val="1"/>
      <w:numFmt w:val="lowerRoman"/>
      <w:lvlText w:val="%1."/>
      <w:lvlJc w:val="right"/>
      <w:pPr>
        <w:ind w:left="731" w:hanging="360"/>
      </w:pPr>
    </w:lvl>
    <w:lvl w:ilvl="1" w:tplc="18090019" w:tentative="1">
      <w:start w:val="1"/>
      <w:numFmt w:val="lowerLetter"/>
      <w:lvlText w:val="%2."/>
      <w:lvlJc w:val="left"/>
      <w:pPr>
        <w:ind w:left="1451" w:hanging="360"/>
      </w:pPr>
    </w:lvl>
    <w:lvl w:ilvl="2" w:tplc="1809001B" w:tentative="1">
      <w:start w:val="1"/>
      <w:numFmt w:val="lowerRoman"/>
      <w:lvlText w:val="%3."/>
      <w:lvlJc w:val="right"/>
      <w:pPr>
        <w:ind w:left="2171" w:hanging="180"/>
      </w:pPr>
    </w:lvl>
    <w:lvl w:ilvl="3" w:tplc="1809000F" w:tentative="1">
      <w:start w:val="1"/>
      <w:numFmt w:val="decimal"/>
      <w:lvlText w:val="%4."/>
      <w:lvlJc w:val="left"/>
      <w:pPr>
        <w:ind w:left="2891" w:hanging="360"/>
      </w:pPr>
    </w:lvl>
    <w:lvl w:ilvl="4" w:tplc="18090019" w:tentative="1">
      <w:start w:val="1"/>
      <w:numFmt w:val="lowerLetter"/>
      <w:lvlText w:val="%5."/>
      <w:lvlJc w:val="left"/>
      <w:pPr>
        <w:ind w:left="3611" w:hanging="360"/>
      </w:pPr>
    </w:lvl>
    <w:lvl w:ilvl="5" w:tplc="1809001B" w:tentative="1">
      <w:start w:val="1"/>
      <w:numFmt w:val="lowerRoman"/>
      <w:lvlText w:val="%6."/>
      <w:lvlJc w:val="right"/>
      <w:pPr>
        <w:ind w:left="4331" w:hanging="180"/>
      </w:pPr>
    </w:lvl>
    <w:lvl w:ilvl="6" w:tplc="1809000F" w:tentative="1">
      <w:start w:val="1"/>
      <w:numFmt w:val="decimal"/>
      <w:lvlText w:val="%7."/>
      <w:lvlJc w:val="left"/>
      <w:pPr>
        <w:ind w:left="5051" w:hanging="360"/>
      </w:pPr>
    </w:lvl>
    <w:lvl w:ilvl="7" w:tplc="18090019" w:tentative="1">
      <w:start w:val="1"/>
      <w:numFmt w:val="lowerLetter"/>
      <w:lvlText w:val="%8."/>
      <w:lvlJc w:val="left"/>
      <w:pPr>
        <w:ind w:left="5771" w:hanging="360"/>
      </w:pPr>
    </w:lvl>
    <w:lvl w:ilvl="8" w:tplc="1809001B" w:tentative="1">
      <w:start w:val="1"/>
      <w:numFmt w:val="lowerRoman"/>
      <w:lvlText w:val="%9."/>
      <w:lvlJc w:val="right"/>
      <w:pPr>
        <w:ind w:left="6491" w:hanging="180"/>
      </w:pPr>
    </w:lvl>
  </w:abstractNum>
  <w:abstractNum w:abstractNumId="54" w15:restartNumberingAfterBreak="0">
    <w:nsid w:val="4AF54C23"/>
    <w:multiLevelType w:val="hybridMultilevel"/>
    <w:tmpl w:val="3FBA57C6"/>
    <w:lvl w:ilvl="0" w:tplc="B642877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D2952FE"/>
    <w:multiLevelType w:val="hybridMultilevel"/>
    <w:tmpl w:val="1FE05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4D660FDE"/>
    <w:multiLevelType w:val="hybridMultilevel"/>
    <w:tmpl w:val="B6FA23C6"/>
    <w:lvl w:ilvl="0" w:tplc="18090017">
      <w:start w:val="1"/>
      <w:numFmt w:val="lowerLetter"/>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7" w15:restartNumberingAfterBreak="0">
    <w:nsid w:val="4FAE7F6F"/>
    <w:multiLevelType w:val="hybridMultilevel"/>
    <w:tmpl w:val="B7BE6F8C"/>
    <w:lvl w:ilvl="0" w:tplc="B2E239F0">
      <w:start w:val="1"/>
      <w:numFmt w:val="decimal"/>
      <w:lvlText w:val="%1."/>
      <w:lvlJc w:val="left"/>
      <w:pPr>
        <w:ind w:left="192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58" w15:restartNumberingAfterBreak="0">
    <w:nsid w:val="5055F364"/>
    <w:multiLevelType w:val="hybridMultilevel"/>
    <w:tmpl w:val="5A34014C"/>
    <w:lvl w:ilvl="0" w:tplc="2AA8E1FA">
      <w:start w:val="1"/>
      <w:numFmt w:val="decimal"/>
      <w:lvlText w:val="%1."/>
      <w:lvlJc w:val="left"/>
      <w:pPr>
        <w:ind w:left="720" w:hanging="360"/>
      </w:pPr>
    </w:lvl>
    <w:lvl w:ilvl="1" w:tplc="EE5845BC">
      <w:start w:val="1"/>
      <w:numFmt w:val="lowerLetter"/>
      <w:lvlText w:val="%2."/>
      <w:lvlJc w:val="left"/>
      <w:pPr>
        <w:ind w:left="1440" w:hanging="360"/>
      </w:pPr>
    </w:lvl>
    <w:lvl w:ilvl="2" w:tplc="8AA2EBF4">
      <w:start w:val="1"/>
      <w:numFmt w:val="lowerRoman"/>
      <w:lvlText w:val="%3."/>
      <w:lvlJc w:val="right"/>
      <w:pPr>
        <w:ind w:left="2160" w:hanging="180"/>
      </w:pPr>
    </w:lvl>
    <w:lvl w:ilvl="3" w:tplc="8736AFD0">
      <w:start w:val="1"/>
      <w:numFmt w:val="decimal"/>
      <w:lvlText w:val="%4."/>
      <w:lvlJc w:val="left"/>
      <w:pPr>
        <w:ind w:left="2880" w:hanging="360"/>
      </w:pPr>
    </w:lvl>
    <w:lvl w:ilvl="4" w:tplc="5F047EA2">
      <w:start w:val="1"/>
      <w:numFmt w:val="lowerLetter"/>
      <w:lvlText w:val="%5."/>
      <w:lvlJc w:val="left"/>
      <w:pPr>
        <w:ind w:left="3600" w:hanging="360"/>
      </w:pPr>
    </w:lvl>
    <w:lvl w:ilvl="5" w:tplc="915AC244">
      <w:start w:val="1"/>
      <w:numFmt w:val="lowerRoman"/>
      <w:lvlText w:val="%6."/>
      <w:lvlJc w:val="right"/>
      <w:pPr>
        <w:ind w:left="4320" w:hanging="180"/>
      </w:pPr>
    </w:lvl>
    <w:lvl w:ilvl="6" w:tplc="39C6B6FA">
      <w:start w:val="1"/>
      <w:numFmt w:val="decimal"/>
      <w:lvlText w:val="%7."/>
      <w:lvlJc w:val="left"/>
      <w:pPr>
        <w:ind w:left="5040" w:hanging="360"/>
      </w:pPr>
    </w:lvl>
    <w:lvl w:ilvl="7" w:tplc="21F41512">
      <w:start w:val="1"/>
      <w:numFmt w:val="lowerLetter"/>
      <w:lvlText w:val="%8."/>
      <w:lvlJc w:val="left"/>
      <w:pPr>
        <w:ind w:left="5760" w:hanging="360"/>
      </w:pPr>
    </w:lvl>
    <w:lvl w:ilvl="8" w:tplc="C8947256">
      <w:start w:val="1"/>
      <w:numFmt w:val="lowerRoman"/>
      <w:lvlText w:val="%9."/>
      <w:lvlJc w:val="right"/>
      <w:pPr>
        <w:ind w:left="6480" w:hanging="180"/>
      </w:pPr>
    </w:lvl>
  </w:abstractNum>
  <w:abstractNum w:abstractNumId="59" w15:restartNumberingAfterBreak="0">
    <w:nsid w:val="544A53C6"/>
    <w:multiLevelType w:val="hybridMultilevel"/>
    <w:tmpl w:val="0E588D6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4D07EEF"/>
    <w:multiLevelType w:val="hybridMultilevel"/>
    <w:tmpl w:val="6E08C5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5BC4393"/>
    <w:multiLevelType w:val="hybridMultilevel"/>
    <w:tmpl w:val="26281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5703698F"/>
    <w:multiLevelType w:val="hybridMultilevel"/>
    <w:tmpl w:val="CA5E2ABA"/>
    <w:lvl w:ilvl="0" w:tplc="673030E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76E5123"/>
    <w:multiLevelType w:val="hybridMultilevel"/>
    <w:tmpl w:val="F14CA45A"/>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64" w15:restartNumberingAfterBreak="0">
    <w:nsid w:val="58C54948"/>
    <w:multiLevelType w:val="hybridMultilevel"/>
    <w:tmpl w:val="1108D35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5" w15:restartNumberingAfterBreak="0">
    <w:nsid w:val="59BE095A"/>
    <w:multiLevelType w:val="hybridMultilevel"/>
    <w:tmpl w:val="45123B16"/>
    <w:lvl w:ilvl="0" w:tplc="2DC8AB08">
      <w:start w:val="1"/>
      <w:numFmt w:val="decimal"/>
      <w:lvlText w:val="%1."/>
      <w:lvlJc w:val="left"/>
      <w:pPr>
        <w:ind w:left="786"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59C051BD"/>
    <w:multiLevelType w:val="hybridMultilevel"/>
    <w:tmpl w:val="3A5EAC20"/>
    <w:lvl w:ilvl="0" w:tplc="0809000F">
      <w:start w:val="2"/>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5A7625E8"/>
    <w:multiLevelType w:val="hybridMultilevel"/>
    <w:tmpl w:val="E6EA1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5C0D2BEE"/>
    <w:multiLevelType w:val="hybridMultilevel"/>
    <w:tmpl w:val="FBDCCB7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9" w15:restartNumberingAfterBreak="0">
    <w:nsid w:val="5F22538F"/>
    <w:multiLevelType w:val="hybridMultilevel"/>
    <w:tmpl w:val="A04C337C"/>
    <w:lvl w:ilvl="0" w:tplc="1809000F">
      <w:start w:val="1"/>
      <w:numFmt w:val="decimal"/>
      <w:lvlText w:val="%1."/>
      <w:lvlJc w:val="left"/>
      <w:pPr>
        <w:ind w:left="731" w:hanging="360"/>
      </w:pPr>
    </w:lvl>
    <w:lvl w:ilvl="1" w:tplc="18090019" w:tentative="1">
      <w:start w:val="1"/>
      <w:numFmt w:val="lowerLetter"/>
      <w:lvlText w:val="%2."/>
      <w:lvlJc w:val="left"/>
      <w:pPr>
        <w:ind w:left="1451" w:hanging="360"/>
      </w:pPr>
    </w:lvl>
    <w:lvl w:ilvl="2" w:tplc="1809001B" w:tentative="1">
      <w:start w:val="1"/>
      <w:numFmt w:val="lowerRoman"/>
      <w:lvlText w:val="%3."/>
      <w:lvlJc w:val="right"/>
      <w:pPr>
        <w:ind w:left="2171" w:hanging="180"/>
      </w:pPr>
    </w:lvl>
    <w:lvl w:ilvl="3" w:tplc="1809000F" w:tentative="1">
      <w:start w:val="1"/>
      <w:numFmt w:val="decimal"/>
      <w:lvlText w:val="%4."/>
      <w:lvlJc w:val="left"/>
      <w:pPr>
        <w:ind w:left="2891" w:hanging="360"/>
      </w:pPr>
    </w:lvl>
    <w:lvl w:ilvl="4" w:tplc="18090019" w:tentative="1">
      <w:start w:val="1"/>
      <w:numFmt w:val="lowerLetter"/>
      <w:lvlText w:val="%5."/>
      <w:lvlJc w:val="left"/>
      <w:pPr>
        <w:ind w:left="3611" w:hanging="360"/>
      </w:pPr>
    </w:lvl>
    <w:lvl w:ilvl="5" w:tplc="1809001B" w:tentative="1">
      <w:start w:val="1"/>
      <w:numFmt w:val="lowerRoman"/>
      <w:lvlText w:val="%6."/>
      <w:lvlJc w:val="right"/>
      <w:pPr>
        <w:ind w:left="4331" w:hanging="180"/>
      </w:pPr>
    </w:lvl>
    <w:lvl w:ilvl="6" w:tplc="1809000F" w:tentative="1">
      <w:start w:val="1"/>
      <w:numFmt w:val="decimal"/>
      <w:lvlText w:val="%7."/>
      <w:lvlJc w:val="left"/>
      <w:pPr>
        <w:ind w:left="5051" w:hanging="360"/>
      </w:pPr>
    </w:lvl>
    <w:lvl w:ilvl="7" w:tplc="18090019" w:tentative="1">
      <w:start w:val="1"/>
      <w:numFmt w:val="lowerLetter"/>
      <w:lvlText w:val="%8."/>
      <w:lvlJc w:val="left"/>
      <w:pPr>
        <w:ind w:left="5771" w:hanging="360"/>
      </w:pPr>
    </w:lvl>
    <w:lvl w:ilvl="8" w:tplc="1809001B" w:tentative="1">
      <w:start w:val="1"/>
      <w:numFmt w:val="lowerRoman"/>
      <w:lvlText w:val="%9."/>
      <w:lvlJc w:val="right"/>
      <w:pPr>
        <w:ind w:left="6491" w:hanging="180"/>
      </w:pPr>
    </w:lvl>
  </w:abstractNum>
  <w:abstractNum w:abstractNumId="70" w15:restartNumberingAfterBreak="0">
    <w:nsid w:val="62E7732F"/>
    <w:multiLevelType w:val="multilevel"/>
    <w:tmpl w:val="A888F8B8"/>
    <w:styleLink w:val="CurrentList1"/>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71" w15:restartNumberingAfterBreak="0">
    <w:nsid w:val="630D34E4"/>
    <w:multiLevelType w:val="hybridMultilevel"/>
    <w:tmpl w:val="B6DED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67EC04B8"/>
    <w:multiLevelType w:val="hybridMultilevel"/>
    <w:tmpl w:val="9320B27E"/>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3" w15:restartNumberingAfterBreak="0">
    <w:nsid w:val="687A5D99"/>
    <w:multiLevelType w:val="hybridMultilevel"/>
    <w:tmpl w:val="00E4A6A6"/>
    <w:lvl w:ilvl="0" w:tplc="1809000F">
      <w:start w:val="1"/>
      <w:numFmt w:val="decimal"/>
      <w:lvlText w:val="%1."/>
      <w:lvlJc w:val="left"/>
      <w:pPr>
        <w:ind w:left="1080" w:hanging="360"/>
      </w:pPr>
      <w:rPr>
        <w:rFonts w:cs="Times New Roman"/>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74" w15:restartNumberingAfterBreak="0">
    <w:nsid w:val="68821C25"/>
    <w:multiLevelType w:val="hybridMultilevel"/>
    <w:tmpl w:val="CF125D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5" w15:restartNumberingAfterBreak="0">
    <w:nsid w:val="6CA2481B"/>
    <w:multiLevelType w:val="hybridMultilevel"/>
    <w:tmpl w:val="E0C6C48A"/>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6" w15:restartNumberingAfterBreak="0">
    <w:nsid w:val="6CE13747"/>
    <w:multiLevelType w:val="hybridMultilevel"/>
    <w:tmpl w:val="ED7C5CDA"/>
    <w:lvl w:ilvl="0" w:tplc="7AFA2BAA">
      <w:start w:val="6"/>
      <w:numFmt w:val="decimal"/>
      <w:lvlText w:val="%1."/>
      <w:lvlJc w:val="left"/>
      <w:pPr>
        <w:ind w:left="149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DDD7AE9"/>
    <w:multiLevelType w:val="hybridMultilevel"/>
    <w:tmpl w:val="33FEF12E"/>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8" w15:restartNumberingAfterBreak="0">
    <w:nsid w:val="6DE83141"/>
    <w:multiLevelType w:val="hybridMultilevel"/>
    <w:tmpl w:val="9E82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9043BE"/>
    <w:multiLevelType w:val="hybridMultilevel"/>
    <w:tmpl w:val="0270FF3C"/>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0" w15:restartNumberingAfterBreak="0">
    <w:nsid w:val="72AD2A72"/>
    <w:multiLevelType w:val="hybridMultilevel"/>
    <w:tmpl w:val="3FBA57C6"/>
    <w:lvl w:ilvl="0" w:tplc="B642877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2B420E9"/>
    <w:multiLevelType w:val="hybridMultilevel"/>
    <w:tmpl w:val="8EF841E8"/>
    <w:lvl w:ilvl="0" w:tplc="D9CCE032">
      <w:start w:val="1"/>
      <w:numFmt w:val="decimal"/>
      <w:lvlText w:val="%1."/>
      <w:lvlJc w:val="left"/>
      <w:pPr>
        <w:ind w:left="371" w:hanging="360"/>
      </w:pPr>
      <w:rPr>
        <w:rFonts w:hint="default"/>
      </w:rPr>
    </w:lvl>
    <w:lvl w:ilvl="1" w:tplc="18090019" w:tentative="1">
      <w:start w:val="1"/>
      <w:numFmt w:val="lowerLetter"/>
      <w:lvlText w:val="%2."/>
      <w:lvlJc w:val="left"/>
      <w:pPr>
        <w:ind w:left="1091" w:hanging="360"/>
      </w:pPr>
    </w:lvl>
    <w:lvl w:ilvl="2" w:tplc="1809001B" w:tentative="1">
      <w:start w:val="1"/>
      <w:numFmt w:val="lowerRoman"/>
      <w:lvlText w:val="%3."/>
      <w:lvlJc w:val="right"/>
      <w:pPr>
        <w:ind w:left="1811" w:hanging="180"/>
      </w:pPr>
    </w:lvl>
    <w:lvl w:ilvl="3" w:tplc="1809000F" w:tentative="1">
      <w:start w:val="1"/>
      <w:numFmt w:val="decimal"/>
      <w:lvlText w:val="%4."/>
      <w:lvlJc w:val="left"/>
      <w:pPr>
        <w:ind w:left="2531" w:hanging="360"/>
      </w:pPr>
    </w:lvl>
    <w:lvl w:ilvl="4" w:tplc="18090019" w:tentative="1">
      <w:start w:val="1"/>
      <w:numFmt w:val="lowerLetter"/>
      <w:lvlText w:val="%5."/>
      <w:lvlJc w:val="left"/>
      <w:pPr>
        <w:ind w:left="3251" w:hanging="360"/>
      </w:pPr>
    </w:lvl>
    <w:lvl w:ilvl="5" w:tplc="1809001B" w:tentative="1">
      <w:start w:val="1"/>
      <w:numFmt w:val="lowerRoman"/>
      <w:lvlText w:val="%6."/>
      <w:lvlJc w:val="right"/>
      <w:pPr>
        <w:ind w:left="3971" w:hanging="180"/>
      </w:pPr>
    </w:lvl>
    <w:lvl w:ilvl="6" w:tplc="1809000F" w:tentative="1">
      <w:start w:val="1"/>
      <w:numFmt w:val="decimal"/>
      <w:lvlText w:val="%7."/>
      <w:lvlJc w:val="left"/>
      <w:pPr>
        <w:ind w:left="4691" w:hanging="360"/>
      </w:pPr>
    </w:lvl>
    <w:lvl w:ilvl="7" w:tplc="18090019" w:tentative="1">
      <w:start w:val="1"/>
      <w:numFmt w:val="lowerLetter"/>
      <w:lvlText w:val="%8."/>
      <w:lvlJc w:val="left"/>
      <w:pPr>
        <w:ind w:left="5411" w:hanging="360"/>
      </w:pPr>
    </w:lvl>
    <w:lvl w:ilvl="8" w:tplc="1809001B" w:tentative="1">
      <w:start w:val="1"/>
      <w:numFmt w:val="lowerRoman"/>
      <w:lvlText w:val="%9."/>
      <w:lvlJc w:val="right"/>
      <w:pPr>
        <w:ind w:left="6131" w:hanging="180"/>
      </w:pPr>
    </w:lvl>
  </w:abstractNum>
  <w:abstractNum w:abstractNumId="82" w15:restartNumberingAfterBreak="0">
    <w:nsid w:val="7375245E"/>
    <w:multiLevelType w:val="hybridMultilevel"/>
    <w:tmpl w:val="07DE42FE"/>
    <w:lvl w:ilvl="0" w:tplc="8D126962">
      <w:start w:val="1"/>
      <w:numFmt w:val="decimal"/>
      <w:pStyle w:val="PECBullet3"/>
      <w:lvlText w:val="%1."/>
      <w:lvlJc w:val="left"/>
      <w:pPr>
        <w:ind w:left="720" w:hanging="360"/>
      </w:pPr>
      <w:rPr>
        <w:rFonts w:cs="Times New Roman" w:hint="default"/>
      </w:rPr>
    </w:lvl>
    <w:lvl w:ilvl="1" w:tplc="18090019">
      <w:start w:val="1"/>
      <w:numFmt w:val="lowerLetter"/>
      <w:pStyle w:val="PECBullet3"/>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3" w15:restartNumberingAfterBreak="0">
    <w:nsid w:val="74215EBD"/>
    <w:multiLevelType w:val="hybridMultilevel"/>
    <w:tmpl w:val="F79A565C"/>
    <w:lvl w:ilvl="0" w:tplc="9D86AD74">
      <w:start w:val="1"/>
      <w:numFmt w:val="decimal"/>
      <w:lvlText w:val="%1."/>
      <w:lvlJc w:val="left"/>
      <w:pPr>
        <w:ind w:left="397" w:hanging="360"/>
      </w:pPr>
      <w:rPr>
        <w:rFonts w:hint="default"/>
        <w:color w:val="auto"/>
      </w:rPr>
    </w:lvl>
    <w:lvl w:ilvl="1" w:tplc="18090019" w:tentative="1">
      <w:start w:val="1"/>
      <w:numFmt w:val="lowerLetter"/>
      <w:lvlText w:val="%2."/>
      <w:lvlJc w:val="left"/>
      <w:pPr>
        <w:ind w:left="1117" w:hanging="360"/>
      </w:pPr>
    </w:lvl>
    <w:lvl w:ilvl="2" w:tplc="1809001B" w:tentative="1">
      <w:start w:val="1"/>
      <w:numFmt w:val="lowerRoman"/>
      <w:lvlText w:val="%3."/>
      <w:lvlJc w:val="right"/>
      <w:pPr>
        <w:ind w:left="1837" w:hanging="180"/>
      </w:pPr>
    </w:lvl>
    <w:lvl w:ilvl="3" w:tplc="1809000F" w:tentative="1">
      <w:start w:val="1"/>
      <w:numFmt w:val="decimal"/>
      <w:lvlText w:val="%4."/>
      <w:lvlJc w:val="left"/>
      <w:pPr>
        <w:ind w:left="2557" w:hanging="360"/>
      </w:pPr>
    </w:lvl>
    <w:lvl w:ilvl="4" w:tplc="18090019" w:tentative="1">
      <w:start w:val="1"/>
      <w:numFmt w:val="lowerLetter"/>
      <w:lvlText w:val="%5."/>
      <w:lvlJc w:val="left"/>
      <w:pPr>
        <w:ind w:left="3277" w:hanging="360"/>
      </w:pPr>
    </w:lvl>
    <w:lvl w:ilvl="5" w:tplc="1809001B" w:tentative="1">
      <w:start w:val="1"/>
      <w:numFmt w:val="lowerRoman"/>
      <w:lvlText w:val="%6."/>
      <w:lvlJc w:val="right"/>
      <w:pPr>
        <w:ind w:left="3997" w:hanging="180"/>
      </w:pPr>
    </w:lvl>
    <w:lvl w:ilvl="6" w:tplc="1809000F" w:tentative="1">
      <w:start w:val="1"/>
      <w:numFmt w:val="decimal"/>
      <w:lvlText w:val="%7."/>
      <w:lvlJc w:val="left"/>
      <w:pPr>
        <w:ind w:left="4717" w:hanging="360"/>
      </w:pPr>
    </w:lvl>
    <w:lvl w:ilvl="7" w:tplc="18090019" w:tentative="1">
      <w:start w:val="1"/>
      <w:numFmt w:val="lowerLetter"/>
      <w:lvlText w:val="%8."/>
      <w:lvlJc w:val="left"/>
      <w:pPr>
        <w:ind w:left="5437" w:hanging="360"/>
      </w:pPr>
    </w:lvl>
    <w:lvl w:ilvl="8" w:tplc="1809001B" w:tentative="1">
      <w:start w:val="1"/>
      <w:numFmt w:val="lowerRoman"/>
      <w:lvlText w:val="%9."/>
      <w:lvlJc w:val="right"/>
      <w:pPr>
        <w:ind w:left="6157" w:hanging="180"/>
      </w:pPr>
    </w:lvl>
  </w:abstractNum>
  <w:abstractNum w:abstractNumId="84" w15:restartNumberingAfterBreak="0">
    <w:nsid w:val="75811C1C"/>
    <w:multiLevelType w:val="multilevel"/>
    <w:tmpl w:val="08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3122"/>
        </w:tabs>
        <w:ind w:left="3122"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5" w15:restartNumberingAfterBreak="0">
    <w:nsid w:val="7697B57D"/>
    <w:multiLevelType w:val="hybridMultilevel"/>
    <w:tmpl w:val="43F44FEE"/>
    <w:lvl w:ilvl="0" w:tplc="D6D656D2">
      <w:start w:val="1"/>
      <w:numFmt w:val="decimal"/>
      <w:lvlText w:val="•"/>
      <w:lvlJc w:val="left"/>
      <w:pPr>
        <w:ind w:left="720" w:hanging="360"/>
      </w:pPr>
    </w:lvl>
    <w:lvl w:ilvl="1" w:tplc="1BFE69D2">
      <w:start w:val="1"/>
      <w:numFmt w:val="lowerLetter"/>
      <w:lvlText w:val="%2."/>
      <w:lvlJc w:val="left"/>
      <w:pPr>
        <w:ind w:left="1440" w:hanging="360"/>
      </w:pPr>
    </w:lvl>
    <w:lvl w:ilvl="2" w:tplc="31447472">
      <w:start w:val="1"/>
      <w:numFmt w:val="lowerRoman"/>
      <w:lvlText w:val="%3."/>
      <w:lvlJc w:val="right"/>
      <w:pPr>
        <w:ind w:left="2160" w:hanging="180"/>
      </w:pPr>
    </w:lvl>
    <w:lvl w:ilvl="3" w:tplc="D6FE8C86">
      <w:start w:val="1"/>
      <w:numFmt w:val="decimal"/>
      <w:lvlText w:val="%4."/>
      <w:lvlJc w:val="left"/>
      <w:pPr>
        <w:ind w:left="2880" w:hanging="360"/>
      </w:pPr>
    </w:lvl>
    <w:lvl w:ilvl="4" w:tplc="8612CA60">
      <w:start w:val="1"/>
      <w:numFmt w:val="lowerLetter"/>
      <w:lvlText w:val="%5."/>
      <w:lvlJc w:val="left"/>
      <w:pPr>
        <w:ind w:left="3600" w:hanging="360"/>
      </w:pPr>
    </w:lvl>
    <w:lvl w:ilvl="5" w:tplc="6CD48E3C">
      <w:start w:val="1"/>
      <w:numFmt w:val="lowerRoman"/>
      <w:lvlText w:val="%6."/>
      <w:lvlJc w:val="right"/>
      <w:pPr>
        <w:ind w:left="4320" w:hanging="180"/>
      </w:pPr>
    </w:lvl>
    <w:lvl w:ilvl="6" w:tplc="3AECE8B0">
      <w:start w:val="1"/>
      <w:numFmt w:val="decimal"/>
      <w:lvlText w:val="%7."/>
      <w:lvlJc w:val="left"/>
      <w:pPr>
        <w:ind w:left="5040" w:hanging="360"/>
      </w:pPr>
    </w:lvl>
    <w:lvl w:ilvl="7" w:tplc="5B72869C">
      <w:start w:val="1"/>
      <w:numFmt w:val="lowerLetter"/>
      <w:lvlText w:val="%8."/>
      <w:lvlJc w:val="left"/>
      <w:pPr>
        <w:ind w:left="5760" w:hanging="360"/>
      </w:pPr>
    </w:lvl>
    <w:lvl w:ilvl="8" w:tplc="A066DB4E">
      <w:start w:val="1"/>
      <w:numFmt w:val="lowerRoman"/>
      <w:lvlText w:val="%9."/>
      <w:lvlJc w:val="right"/>
      <w:pPr>
        <w:ind w:left="6480" w:hanging="180"/>
      </w:pPr>
    </w:lvl>
  </w:abstractNum>
  <w:abstractNum w:abstractNumId="86" w15:restartNumberingAfterBreak="0">
    <w:nsid w:val="7E001B77"/>
    <w:multiLevelType w:val="hybridMultilevel"/>
    <w:tmpl w:val="B1AA741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16cid:durableId="755513997">
    <w:abstractNumId w:val="5"/>
  </w:num>
  <w:num w:numId="2" w16cid:durableId="754327012">
    <w:abstractNumId w:val="85"/>
  </w:num>
  <w:num w:numId="3" w16cid:durableId="1063336586">
    <w:abstractNumId w:val="45"/>
  </w:num>
  <w:num w:numId="4" w16cid:durableId="901644595">
    <w:abstractNumId w:val="58"/>
  </w:num>
  <w:num w:numId="5" w16cid:durableId="599222287">
    <w:abstractNumId w:val="84"/>
  </w:num>
  <w:num w:numId="6" w16cid:durableId="1329595473">
    <w:abstractNumId w:val="81"/>
  </w:num>
  <w:num w:numId="7" w16cid:durableId="943078404">
    <w:abstractNumId w:val="27"/>
  </w:num>
  <w:num w:numId="8" w16cid:durableId="2077049675">
    <w:abstractNumId w:val="53"/>
  </w:num>
  <w:num w:numId="9" w16cid:durableId="1892495327">
    <w:abstractNumId w:val="10"/>
  </w:num>
  <w:num w:numId="10" w16cid:durableId="2090614819">
    <w:abstractNumId w:val="69"/>
  </w:num>
  <w:num w:numId="11" w16cid:durableId="723287105">
    <w:abstractNumId w:val="32"/>
  </w:num>
  <w:num w:numId="12" w16cid:durableId="922910480">
    <w:abstractNumId w:val="6"/>
  </w:num>
  <w:num w:numId="13" w16cid:durableId="1671787002">
    <w:abstractNumId w:val="54"/>
  </w:num>
  <w:num w:numId="14" w16cid:durableId="1552184293">
    <w:abstractNumId w:val="80"/>
  </w:num>
  <w:num w:numId="15" w16cid:durableId="286009622">
    <w:abstractNumId w:val="82"/>
  </w:num>
  <w:num w:numId="16" w16cid:durableId="1841509187">
    <w:abstractNumId w:val="83"/>
  </w:num>
  <w:num w:numId="17" w16cid:durableId="1759793846">
    <w:abstractNumId w:val="20"/>
  </w:num>
  <w:num w:numId="18" w16cid:durableId="1241520123">
    <w:abstractNumId w:val="57"/>
  </w:num>
  <w:num w:numId="19" w16cid:durableId="657805539">
    <w:abstractNumId w:val="47"/>
  </w:num>
  <w:num w:numId="20" w16cid:durableId="78599161">
    <w:abstractNumId w:val="18"/>
  </w:num>
  <w:num w:numId="21" w16cid:durableId="1675763091">
    <w:abstractNumId w:val="18"/>
    <w:lvlOverride w:ilvl="0">
      <w:startOverride w:val="1"/>
    </w:lvlOverride>
  </w:num>
  <w:num w:numId="22" w16cid:durableId="693845286">
    <w:abstractNumId w:val="34"/>
  </w:num>
  <w:num w:numId="23" w16cid:durableId="1528055443">
    <w:abstractNumId w:val="17"/>
  </w:num>
  <w:num w:numId="24" w16cid:durableId="691953695">
    <w:abstractNumId w:val="41"/>
  </w:num>
  <w:num w:numId="25" w16cid:durableId="391582200">
    <w:abstractNumId w:val="60"/>
  </w:num>
  <w:num w:numId="26" w16cid:durableId="1311711329">
    <w:abstractNumId w:val="2"/>
  </w:num>
  <w:num w:numId="27" w16cid:durableId="1409882020">
    <w:abstractNumId w:val="76"/>
  </w:num>
  <w:num w:numId="28" w16cid:durableId="1050962203">
    <w:abstractNumId w:val="16"/>
  </w:num>
  <w:num w:numId="29" w16cid:durableId="195898032">
    <w:abstractNumId w:val="65"/>
  </w:num>
  <w:num w:numId="30" w16cid:durableId="1295523524">
    <w:abstractNumId w:val="46"/>
  </w:num>
  <w:num w:numId="31" w16cid:durableId="939528542">
    <w:abstractNumId w:val="33"/>
  </w:num>
  <w:num w:numId="32" w16cid:durableId="1449280370">
    <w:abstractNumId w:val="56"/>
  </w:num>
  <w:num w:numId="33" w16cid:durableId="758064585">
    <w:abstractNumId w:val="59"/>
  </w:num>
  <w:num w:numId="34" w16cid:durableId="925580643">
    <w:abstractNumId w:val="19"/>
  </w:num>
  <w:num w:numId="35" w16cid:durableId="351810105">
    <w:abstractNumId w:val="37"/>
  </w:num>
  <w:num w:numId="36" w16cid:durableId="249240655">
    <w:abstractNumId w:val="78"/>
  </w:num>
  <w:num w:numId="37" w16cid:durableId="1602374472">
    <w:abstractNumId w:val="22"/>
  </w:num>
  <w:num w:numId="38" w16cid:durableId="2041278552">
    <w:abstractNumId w:val="36"/>
  </w:num>
  <w:num w:numId="39" w16cid:durableId="1900096071">
    <w:abstractNumId w:val="63"/>
  </w:num>
  <w:num w:numId="40" w16cid:durableId="1370227552">
    <w:abstractNumId w:val="43"/>
  </w:num>
  <w:num w:numId="41" w16cid:durableId="108092102">
    <w:abstractNumId w:val="42"/>
  </w:num>
  <w:num w:numId="42" w16cid:durableId="1513567715">
    <w:abstractNumId w:val="7"/>
  </w:num>
  <w:num w:numId="43" w16cid:durableId="1630435905">
    <w:abstractNumId w:val="70"/>
  </w:num>
  <w:num w:numId="44" w16cid:durableId="1741365830">
    <w:abstractNumId w:val="29"/>
  </w:num>
  <w:num w:numId="45" w16cid:durableId="2026705337">
    <w:abstractNumId w:val="24"/>
  </w:num>
  <w:num w:numId="46" w16cid:durableId="1548298165">
    <w:abstractNumId w:val="3"/>
  </w:num>
  <w:num w:numId="47" w16cid:durableId="1676151489">
    <w:abstractNumId w:val="29"/>
    <w:lvlOverride w:ilvl="0">
      <w:startOverride w:val="21"/>
    </w:lvlOverride>
  </w:num>
  <w:num w:numId="48" w16cid:durableId="1890453920">
    <w:abstractNumId w:val="38"/>
  </w:num>
  <w:num w:numId="49" w16cid:durableId="1998918072">
    <w:abstractNumId w:val="9"/>
  </w:num>
  <w:num w:numId="50" w16cid:durableId="234779670">
    <w:abstractNumId w:val="4"/>
  </w:num>
  <w:num w:numId="51" w16cid:durableId="508443983">
    <w:abstractNumId w:val="48"/>
  </w:num>
  <w:num w:numId="52" w16cid:durableId="944965365">
    <w:abstractNumId w:val="62"/>
  </w:num>
  <w:num w:numId="53" w16cid:durableId="1775396003">
    <w:abstractNumId w:val="28"/>
  </w:num>
  <w:num w:numId="54" w16cid:durableId="1326205680">
    <w:abstractNumId w:val="1"/>
  </w:num>
  <w:num w:numId="55" w16cid:durableId="822238958">
    <w:abstractNumId w:val="64"/>
  </w:num>
  <w:num w:numId="56" w16cid:durableId="967393803">
    <w:abstractNumId w:val="13"/>
  </w:num>
  <w:num w:numId="57" w16cid:durableId="394596638">
    <w:abstractNumId w:val="30"/>
  </w:num>
  <w:num w:numId="58" w16cid:durableId="1678532968">
    <w:abstractNumId w:val="82"/>
    <w:lvlOverride w:ilvl="0">
      <w:startOverride w:val="1"/>
    </w:lvlOverride>
  </w:num>
  <w:num w:numId="59" w16cid:durableId="1045835532">
    <w:abstractNumId w:val="82"/>
    <w:lvlOverride w:ilvl="0">
      <w:startOverride w:val="1"/>
    </w:lvlOverride>
  </w:num>
  <w:num w:numId="60" w16cid:durableId="824659859">
    <w:abstractNumId w:val="82"/>
    <w:lvlOverride w:ilvl="0">
      <w:startOverride w:val="1"/>
    </w:lvlOverride>
  </w:num>
  <w:num w:numId="61" w16cid:durableId="2100052515">
    <w:abstractNumId w:val="49"/>
  </w:num>
  <w:num w:numId="62" w16cid:durableId="1189217664">
    <w:abstractNumId w:val="21"/>
  </w:num>
  <w:num w:numId="63" w16cid:durableId="1090659953">
    <w:abstractNumId w:val="72"/>
  </w:num>
  <w:num w:numId="64" w16cid:durableId="267540246">
    <w:abstractNumId w:val="25"/>
    <w:lvlOverride w:ilvl="0">
      <w:startOverride w:val="1"/>
    </w:lvlOverride>
  </w:num>
  <w:num w:numId="65" w16cid:durableId="12479553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7676214">
    <w:abstractNumId w:val="82"/>
    <w:lvlOverride w:ilvl="0">
      <w:startOverride w:val="1"/>
    </w:lvlOverride>
  </w:num>
  <w:num w:numId="67" w16cid:durableId="1361785067">
    <w:abstractNumId w:val="35"/>
  </w:num>
  <w:num w:numId="68" w16cid:durableId="1244071452">
    <w:abstractNumId w:val="51"/>
  </w:num>
  <w:num w:numId="69" w16cid:durableId="1939749677">
    <w:abstractNumId w:val="52"/>
  </w:num>
  <w:num w:numId="70" w16cid:durableId="1541287433">
    <w:abstractNumId w:val="75"/>
  </w:num>
  <w:num w:numId="71" w16cid:durableId="1273591609">
    <w:abstractNumId w:val="12"/>
  </w:num>
  <w:num w:numId="72" w16cid:durableId="619343087">
    <w:abstractNumId w:val="68"/>
  </w:num>
  <w:num w:numId="73" w16cid:durableId="1715273915">
    <w:abstractNumId w:val="23"/>
  </w:num>
  <w:num w:numId="74" w16cid:durableId="1188908029">
    <w:abstractNumId w:val="73"/>
  </w:num>
  <w:num w:numId="75" w16cid:durableId="1169058517">
    <w:abstractNumId w:val="8"/>
  </w:num>
  <w:num w:numId="76" w16cid:durableId="1886864892">
    <w:abstractNumId w:val="26"/>
  </w:num>
  <w:num w:numId="77" w16cid:durableId="399912761">
    <w:abstractNumId w:val="86"/>
  </w:num>
  <w:num w:numId="78" w16cid:durableId="211700528">
    <w:abstractNumId w:val="40"/>
  </w:num>
  <w:num w:numId="79" w16cid:durableId="1174733261">
    <w:abstractNumId w:val="66"/>
  </w:num>
  <w:num w:numId="80" w16cid:durableId="185951535">
    <w:abstractNumId w:val="67"/>
  </w:num>
  <w:num w:numId="81" w16cid:durableId="1049842174">
    <w:abstractNumId w:val="77"/>
  </w:num>
  <w:num w:numId="82" w16cid:durableId="1872183433">
    <w:abstractNumId w:val="79"/>
  </w:num>
  <w:num w:numId="83" w16cid:durableId="623123097">
    <w:abstractNumId w:val="11"/>
  </w:num>
  <w:num w:numId="84" w16cid:durableId="1076246094">
    <w:abstractNumId w:val="31"/>
  </w:num>
  <w:num w:numId="85" w16cid:durableId="810943028">
    <w:abstractNumId w:val="39"/>
  </w:num>
  <w:num w:numId="86" w16cid:durableId="1603027902">
    <w:abstractNumId w:val="14"/>
  </w:num>
  <w:num w:numId="87" w16cid:durableId="2038267504">
    <w:abstractNumId w:val="50"/>
  </w:num>
  <w:num w:numId="88" w16cid:durableId="712576628">
    <w:abstractNumId w:val="71"/>
  </w:num>
  <w:num w:numId="89" w16cid:durableId="802386936">
    <w:abstractNumId w:val="74"/>
  </w:num>
  <w:num w:numId="90" w16cid:durableId="146436248">
    <w:abstractNumId w:val="44"/>
  </w:num>
  <w:num w:numId="91" w16cid:durableId="792677070">
    <w:abstractNumId w:val="0"/>
  </w:num>
  <w:num w:numId="92" w16cid:durableId="1726024664">
    <w:abstractNumId w:val="61"/>
  </w:num>
  <w:num w:numId="93" w16cid:durableId="700017350">
    <w:abstractNumId w:val="15"/>
  </w:num>
  <w:num w:numId="94" w16cid:durableId="1027561525">
    <w:abstractNumId w:val="55"/>
  </w:num>
  <w:num w:numId="95" w16cid:durableId="2047026824">
    <w:abstractNumId w:val="48"/>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55B"/>
    <w:rsid w:val="0000399B"/>
    <w:rsid w:val="00006478"/>
    <w:rsid w:val="00014F72"/>
    <w:rsid w:val="00016CF3"/>
    <w:rsid w:val="00024745"/>
    <w:rsid w:val="000326EA"/>
    <w:rsid w:val="000370E0"/>
    <w:rsid w:val="00037A4F"/>
    <w:rsid w:val="00047AE6"/>
    <w:rsid w:val="00050E6C"/>
    <w:rsid w:val="00052DFB"/>
    <w:rsid w:val="000575C5"/>
    <w:rsid w:val="000708BB"/>
    <w:rsid w:val="000740CB"/>
    <w:rsid w:val="0007677B"/>
    <w:rsid w:val="00082633"/>
    <w:rsid w:val="00083ACE"/>
    <w:rsid w:val="0009636C"/>
    <w:rsid w:val="000A0F94"/>
    <w:rsid w:val="000A35CC"/>
    <w:rsid w:val="000A5310"/>
    <w:rsid w:val="000B44A7"/>
    <w:rsid w:val="000C258B"/>
    <w:rsid w:val="00105205"/>
    <w:rsid w:val="00106998"/>
    <w:rsid w:val="001118C0"/>
    <w:rsid w:val="001118EA"/>
    <w:rsid w:val="00116297"/>
    <w:rsid w:val="0012506F"/>
    <w:rsid w:val="0012606F"/>
    <w:rsid w:val="00137B10"/>
    <w:rsid w:val="001478AA"/>
    <w:rsid w:val="0016209B"/>
    <w:rsid w:val="00166B1C"/>
    <w:rsid w:val="00167382"/>
    <w:rsid w:val="0016765D"/>
    <w:rsid w:val="00175131"/>
    <w:rsid w:val="0018045B"/>
    <w:rsid w:val="00180FFD"/>
    <w:rsid w:val="00187202"/>
    <w:rsid w:val="00195684"/>
    <w:rsid w:val="001B667C"/>
    <w:rsid w:val="001C0ABE"/>
    <w:rsid w:val="001C431D"/>
    <w:rsid w:val="001E7276"/>
    <w:rsid w:val="001F27F0"/>
    <w:rsid w:val="001F2E42"/>
    <w:rsid w:val="001F40A4"/>
    <w:rsid w:val="001F75F4"/>
    <w:rsid w:val="00201769"/>
    <w:rsid w:val="00212147"/>
    <w:rsid w:val="00215C28"/>
    <w:rsid w:val="00216CA2"/>
    <w:rsid w:val="00216EBC"/>
    <w:rsid w:val="00222607"/>
    <w:rsid w:val="002312B5"/>
    <w:rsid w:val="002324F8"/>
    <w:rsid w:val="00233038"/>
    <w:rsid w:val="00234E5C"/>
    <w:rsid w:val="00236A00"/>
    <w:rsid w:val="00236E48"/>
    <w:rsid w:val="0024221A"/>
    <w:rsid w:val="0024601B"/>
    <w:rsid w:val="002538B1"/>
    <w:rsid w:val="0026352A"/>
    <w:rsid w:val="0026384C"/>
    <w:rsid w:val="00274601"/>
    <w:rsid w:val="002859CB"/>
    <w:rsid w:val="00294CFF"/>
    <w:rsid w:val="0029596D"/>
    <w:rsid w:val="002A5D9B"/>
    <w:rsid w:val="002A6168"/>
    <w:rsid w:val="002A7C93"/>
    <w:rsid w:val="002B6F4B"/>
    <w:rsid w:val="002B73E1"/>
    <w:rsid w:val="002C1EA0"/>
    <w:rsid w:val="002E3517"/>
    <w:rsid w:val="002E782C"/>
    <w:rsid w:val="002F6009"/>
    <w:rsid w:val="0030326D"/>
    <w:rsid w:val="00311544"/>
    <w:rsid w:val="00314B88"/>
    <w:rsid w:val="003440B4"/>
    <w:rsid w:val="00344E63"/>
    <w:rsid w:val="00365248"/>
    <w:rsid w:val="003665FA"/>
    <w:rsid w:val="00371F6C"/>
    <w:rsid w:val="00385B93"/>
    <w:rsid w:val="00390608"/>
    <w:rsid w:val="003A3BFE"/>
    <w:rsid w:val="003A7E2D"/>
    <w:rsid w:val="003B503F"/>
    <w:rsid w:val="003B6FEB"/>
    <w:rsid w:val="003C228A"/>
    <w:rsid w:val="003C2D98"/>
    <w:rsid w:val="003D1143"/>
    <w:rsid w:val="003D3144"/>
    <w:rsid w:val="003D4C73"/>
    <w:rsid w:val="003F08DC"/>
    <w:rsid w:val="003F7DD4"/>
    <w:rsid w:val="0040155B"/>
    <w:rsid w:val="004028EE"/>
    <w:rsid w:val="00421525"/>
    <w:rsid w:val="00432110"/>
    <w:rsid w:val="00433F8D"/>
    <w:rsid w:val="00435EE3"/>
    <w:rsid w:val="00453B63"/>
    <w:rsid w:val="00455534"/>
    <w:rsid w:val="00464819"/>
    <w:rsid w:val="00465F4F"/>
    <w:rsid w:val="004672A2"/>
    <w:rsid w:val="00472D83"/>
    <w:rsid w:val="00475639"/>
    <w:rsid w:val="004955DA"/>
    <w:rsid w:val="00496612"/>
    <w:rsid w:val="00497D56"/>
    <w:rsid w:val="004A0612"/>
    <w:rsid w:val="004A2861"/>
    <w:rsid w:val="004B3D68"/>
    <w:rsid w:val="004D39BD"/>
    <w:rsid w:val="004E257C"/>
    <w:rsid w:val="004E25A4"/>
    <w:rsid w:val="004E35E5"/>
    <w:rsid w:val="004E427A"/>
    <w:rsid w:val="004E46E6"/>
    <w:rsid w:val="004E6ABA"/>
    <w:rsid w:val="00506116"/>
    <w:rsid w:val="005106CB"/>
    <w:rsid w:val="00513455"/>
    <w:rsid w:val="00516C1A"/>
    <w:rsid w:val="00543D62"/>
    <w:rsid w:val="005557CE"/>
    <w:rsid w:val="0056559A"/>
    <w:rsid w:val="00566B7A"/>
    <w:rsid w:val="00570AE2"/>
    <w:rsid w:val="00587D41"/>
    <w:rsid w:val="005B14D7"/>
    <w:rsid w:val="005B5760"/>
    <w:rsid w:val="005B776A"/>
    <w:rsid w:val="005C1655"/>
    <w:rsid w:val="005D184E"/>
    <w:rsid w:val="005E03A1"/>
    <w:rsid w:val="005E7106"/>
    <w:rsid w:val="006048B1"/>
    <w:rsid w:val="00604C35"/>
    <w:rsid w:val="00607222"/>
    <w:rsid w:val="00612E07"/>
    <w:rsid w:val="00613A33"/>
    <w:rsid w:val="00624274"/>
    <w:rsid w:val="00626C1F"/>
    <w:rsid w:val="006425FA"/>
    <w:rsid w:val="00642E37"/>
    <w:rsid w:val="0064691C"/>
    <w:rsid w:val="00650597"/>
    <w:rsid w:val="0065110E"/>
    <w:rsid w:val="006528EF"/>
    <w:rsid w:val="0066308E"/>
    <w:rsid w:val="00676B2F"/>
    <w:rsid w:val="00681DBD"/>
    <w:rsid w:val="00684127"/>
    <w:rsid w:val="0069723D"/>
    <w:rsid w:val="006A500F"/>
    <w:rsid w:val="006B25BF"/>
    <w:rsid w:val="006C2641"/>
    <w:rsid w:val="006C2989"/>
    <w:rsid w:val="006C316A"/>
    <w:rsid w:val="006C7C18"/>
    <w:rsid w:val="006D07B4"/>
    <w:rsid w:val="006D0DBD"/>
    <w:rsid w:val="006D3739"/>
    <w:rsid w:val="006D49D2"/>
    <w:rsid w:val="006E41FF"/>
    <w:rsid w:val="006F093E"/>
    <w:rsid w:val="007065B6"/>
    <w:rsid w:val="0071259E"/>
    <w:rsid w:val="0071294B"/>
    <w:rsid w:val="007222C4"/>
    <w:rsid w:val="00725418"/>
    <w:rsid w:val="00732BF9"/>
    <w:rsid w:val="00745CC3"/>
    <w:rsid w:val="00760323"/>
    <w:rsid w:val="00762316"/>
    <w:rsid w:val="0076631B"/>
    <w:rsid w:val="00771D30"/>
    <w:rsid w:val="007852E5"/>
    <w:rsid w:val="007A6AD7"/>
    <w:rsid w:val="007A7303"/>
    <w:rsid w:val="007B4032"/>
    <w:rsid w:val="007B4831"/>
    <w:rsid w:val="007C412B"/>
    <w:rsid w:val="007D7875"/>
    <w:rsid w:val="007E3033"/>
    <w:rsid w:val="007E4417"/>
    <w:rsid w:val="007F59D8"/>
    <w:rsid w:val="00805EE4"/>
    <w:rsid w:val="00815A26"/>
    <w:rsid w:val="0081620C"/>
    <w:rsid w:val="008213FC"/>
    <w:rsid w:val="008572DC"/>
    <w:rsid w:val="0088380B"/>
    <w:rsid w:val="008A74A3"/>
    <w:rsid w:val="008B6B7F"/>
    <w:rsid w:val="008C29D0"/>
    <w:rsid w:val="008C6D3F"/>
    <w:rsid w:val="008D51B4"/>
    <w:rsid w:val="008D60FF"/>
    <w:rsid w:val="008D68E7"/>
    <w:rsid w:val="008E5A4B"/>
    <w:rsid w:val="008E7A47"/>
    <w:rsid w:val="0090326E"/>
    <w:rsid w:val="009162B2"/>
    <w:rsid w:val="00916E18"/>
    <w:rsid w:val="0092217E"/>
    <w:rsid w:val="0093081E"/>
    <w:rsid w:val="00936527"/>
    <w:rsid w:val="00937766"/>
    <w:rsid w:val="00941825"/>
    <w:rsid w:val="0094644C"/>
    <w:rsid w:val="00946D81"/>
    <w:rsid w:val="009538EE"/>
    <w:rsid w:val="009616A4"/>
    <w:rsid w:val="00961F15"/>
    <w:rsid w:val="00967726"/>
    <w:rsid w:val="00973A88"/>
    <w:rsid w:val="00975294"/>
    <w:rsid w:val="00976F47"/>
    <w:rsid w:val="009809B5"/>
    <w:rsid w:val="00994B0D"/>
    <w:rsid w:val="0099581D"/>
    <w:rsid w:val="009959CB"/>
    <w:rsid w:val="00995CE6"/>
    <w:rsid w:val="009A1678"/>
    <w:rsid w:val="009A6763"/>
    <w:rsid w:val="009B13D3"/>
    <w:rsid w:val="009B223B"/>
    <w:rsid w:val="009C07D5"/>
    <w:rsid w:val="009C15F4"/>
    <w:rsid w:val="009C1FD7"/>
    <w:rsid w:val="009C29D1"/>
    <w:rsid w:val="009C6030"/>
    <w:rsid w:val="009E33CE"/>
    <w:rsid w:val="009E51EC"/>
    <w:rsid w:val="009E6C29"/>
    <w:rsid w:val="009E7879"/>
    <w:rsid w:val="009F076A"/>
    <w:rsid w:val="00A028DD"/>
    <w:rsid w:val="00A040A1"/>
    <w:rsid w:val="00A078B5"/>
    <w:rsid w:val="00A224C9"/>
    <w:rsid w:val="00A2455E"/>
    <w:rsid w:val="00A323CB"/>
    <w:rsid w:val="00A34FD5"/>
    <w:rsid w:val="00A35969"/>
    <w:rsid w:val="00A42F3E"/>
    <w:rsid w:val="00A52D16"/>
    <w:rsid w:val="00A66617"/>
    <w:rsid w:val="00A735D4"/>
    <w:rsid w:val="00A7772C"/>
    <w:rsid w:val="00A92F82"/>
    <w:rsid w:val="00AB330C"/>
    <w:rsid w:val="00AB36DD"/>
    <w:rsid w:val="00AB3E5F"/>
    <w:rsid w:val="00AC5DF0"/>
    <w:rsid w:val="00AD5744"/>
    <w:rsid w:val="00AD6D61"/>
    <w:rsid w:val="00AD74D7"/>
    <w:rsid w:val="00B006B6"/>
    <w:rsid w:val="00B0311F"/>
    <w:rsid w:val="00B10586"/>
    <w:rsid w:val="00B26AA6"/>
    <w:rsid w:val="00B26E2C"/>
    <w:rsid w:val="00B26F1C"/>
    <w:rsid w:val="00B321B1"/>
    <w:rsid w:val="00B437A7"/>
    <w:rsid w:val="00B453A6"/>
    <w:rsid w:val="00B45CD9"/>
    <w:rsid w:val="00B46257"/>
    <w:rsid w:val="00B51AAB"/>
    <w:rsid w:val="00B57AEA"/>
    <w:rsid w:val="00B74794"/>
    <w:rsid w:val="00B74923"/>
    <w:rsid w:val="00B7724E"/>
    <w:rsid w:val="00B828D2"/>
    <w:rsid w:val="00BA108E"/>
    <w:rsid w:val="00BA14E0"/>
    <w:rsid w:val="00BC00B1"/>
    <w:rsid w:val="00BD1452"/>
    <w:rsid w:val="00BE0C51"/>
    <w:rsid w:val="00BE2A6F"/>
    <w:rsid w:val="00BE6006"/>
    <w:rsid w:val="00BE7FDF"/>
    <w:rsid w:val="00C015F2"/>
    <w:rsid w:val="00C0326A"/>
    <w:rsid w:val="00C26F80"/>
    <w:rsid w:val="00C31A71"/>
    <w:rsid w:val="00C325ED"/>
    <w:rsid w:val="00C3327A"/>
    <w:rsid w:val="00C41AA7"/>
    <w:rsid w:val="00C42FCB"/>
    <w:rsid w:val="00C50003"/>
    <w:rsid w:val="00C51A3F"/>
    <w:rsid w:val="00C55C50"/>
    <w:rsid w:val="00C56E27"/>
    <w:rsid w:val="00C620D7"/>
    <w:rsid w:val="00C660BE"/>
    <w:rsid w:val="00C66E23"/>
    <w:rsid w:val="00C84611"/>
    <w:rsid w:val="00C96217"/>
    <w:rsid w:val="00CA0F35"/>
    <w:rsid w:val="00CA362E"/>
    <w:rsid w:val="00CA4DD6"/>
    <w:rsid w:val="00CC0C81"/>
    <w:rsid w:val="00CC1C20"/>
    <w:rsid w:val="00CE6B5A"/>
    <w:rsid w:val="00CF2FCE"/>
    <w:rsid w:val="00CF6E75"/>
    <w:rsid w:val="00D2131E"/>
    <w:rsid w:val="00D41E4C"/>
    <w:rsid w:val="00D43014"/>
    <w:rsid w:val="00D51304"/>
    <w:rsid w:val="00D6719A"/>
    <w:rsid w:val="00D84879"/>
    <w:rsid w:val="00D90C76"/>
    <w:rsid w:val="00DA3279"/>
    <w:rsid w:val="00DA6064"/>
    <w:rsid w:val="00DB05E3"/>
    <w:rsid w:val="00DB62BE"/>
    <w:rsid w:val="00DE18D9"/>
    <w:rsid w:val="00DE4D09"/>
    <w:rsid w:val="00DE5A44"/>
    <w:rsid w:val="00DF065F"/>
    <w:rsid w:val="00DF0DC3"/>
    <w:rsid w:val="00E106F9"/>
    <w:rsid w:val="00E1288E"/>
    <w:rsid w:val="00E155B2"/>
    <w:rsid w:val="00E25131"/>
    <w:rsid w:val="00E26592"/>
    <w:rsid w:val="00E458AE"/>
    <w:rsid w:val="00E458E1"/>
    <w:rsid w:val="00E50F67"/>
    <w:rsid w:val="00E51966"/>
    <w:rsid w:val="00E64130"/>
    <w:rsid w:val="00E702A7"/>
    <w:rsid w:val="00E80359"/>
    <w:rsid w:val="00E9799B"/>
    <w:rsid w:val="00EA2951"/>
    <w:rsid w:val="00EA781F"/>
    <w:rsid w:val="00EB2556"/>
    <w:rsid w:val="00EB2874"/>
    <w:rsid w:val="00EB7CB7"/>
    <w:rsid w:val="00EC306C"/>
    <w:rsid w:val="00EC42C0"/>
    <w:rsid w:val="00ED61FA"/>
    <w:rsid w:val="00ED6BEA"/>
    <w:rsid w:val="00ED6E44"/>
    <w:rsid w:val="00EE0F19"/>
    <w:rsid w:val="00EF0432"/>
    <w:rsid w:val="00F052FC"/>
    <w:rsid w:val="00F1570A"/>
    <w:rsid w:val="00F37747"/>
    <w:rsid w:val="00F51F90"/>
    <w:rsid w:val="00F606E9"/>
    <w:rsid w:val="00F63909"/>
    <w:rsid w:val="00F70C44"/>
    <w:rsid w:val="00F7697B"/>
    <w:rsid w:val="00F80E06"/>
    <w:rsid w:val="00F86160"/>
    <w:rsid w:val="00F91D9A"/>
    <w:rsid w:val="00F93593"/>
    <w:rsid w:val="00F93998"/>
    <w:rsid w:val="00F93B58"/>
    <w:rsid w:val="00F96ED6"/>
    <w:rsid w:val="00FB0E75"/>
    <w:rsid w:val="00FB114A"/>
    <w:rsid w:val="00FF2A11"/>
    <w:rsid w:val="00FF3D12"/>
    <w:rsid w:val="01231774"/>
    <w:rsid w:val="0483DB9B"/>
    <w:rsid w:val="07D1A13D"/>
    <w:rsid w:val="11EAB227"/>
    <w:rsid w:val="127942D2"/>
    <w:rsid w:val="14CA54A4"/>
    <w:rsid w:val="16716CBA"/>
    <w:rsid w:val="1C408111"/>
    <w:rsid w:val="1E5A22C2"/>
    <w:rsid w:val="281C40D2"/>
    <w:rsid w:val="31DE135B"/>
    <w:rsid w:val="360C362C"/>
    <w:rsid w:val="443CF797"/>
    <w:rsid w:val="4A970EDB"/>
    <w:rsid w:val="5012424D"/>
    <w:rsid w:val="536E0095"/>
    <w:rsid w:val="53CFBF53"/>
    <w:rsid w:val="5AFF6011"/>
    <w:rsid w:val="5B53BD45"/>
    <w:rsid w:val="5CE8FC0A"/>
    <w:rsid w:val="62859FAB"/>
    <w:rsid w:val="63FF5B62"/>
    <w:rsid w:val="6A28E5BB"/>
    <w:rsid w:val="6A3074DB"/>
    <w:rsid w:val="6EEDF3A5"/>
    <w:rsid w:val="7A242E6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2538A0"/>
  <w15:docId w15:val="{30065586-0718-4F16-B5FF-806140F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semiHidden="1"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032"/>
    <w:rPr>
      <w:rFonts w:ascii="Times New Roman" w:eastAsia="Times New Roman" w:hAnsi="Times New Roman"/>
      <w:sz w:val="24"/>
      <w:szCs w:val="24"/>
      <w:lang w:val="en-GB" w:eastAsia="en-GB"/>
    </w:rPr>
  </w:style>
  <w:style w:type="paragraph" w:styleId="Heading1">
    <w:name w:val="heading 1"/>
    <w:basedOn w:val="Normal"/>
    <w:next w:val="Normal"/>
    <w:link w:val="Heading1Char"/>
    <w:autoRedefine/>
    <w:uiPriority w:val="99"/>
    <w:qFormat/>
    <w:rsid w:val="000326EA"/>
    <w:pPr>
      <w:keepNext/>
      <w:numPr>
        <w:numId w:val="44"/>
      </w:numPr>
      <w:ind w:left="567" w:right="-330" w:hanging="567"/>
      <w:jc w:val="both"/>
      <w:outlineLvl w:val="0"/>
    </w:pPr>
    <w:rPr>
      <w:rFonts w:ascii="Calibri" w:hAnsi="Calibri" w:cs="Arial"/>
      <w:b/>
      <w:bCs/>
      <w:color w:val="A50050"/>
      <w:kern w:val="32"/>
      <w:sz w:val="32"/>
      <w:szCs w:val="32"/>
    </w:rPr>
  </w:style>
  <w:style w:type="paragraph" w:styleId="Heading2">
    <w:name w:val="heading 2"/>
    <w:aliases w:val="PEC Heading 2"/>
    <w:basedOn w:val="Normal"/>
    <w:next w:val="Normal"/>
    <w:link w:val="Heading2Char"/>
    <w:autoRedefine/>
    <w:uiPriority w:val="99"/>
    <w:qFormat/>
    <w:rsid w:val="00CA0F35"/>
    <w:pPr>
      <w:keepNext/>
      <w:spacing w:after="120"/>
      <w:outlineLvl w:val="1"/>
    </w:pPr>
    <w:rPr>
      <w:rFonts w:ascii="Calibri Bold" w:hAnsi="Calibri Bold" w:cs="Arial"/>
      <w:b/>
      <w:bCs/>
      <w:iCs/>
      <w:szCs w:val="28"/>
      <w:u w:val="single"/>
    </w:rPr>
  </w:style>
  <w:style w:type="paragraph" w:styleId="Heading3">
    <w:name w:val="heading 3"/>
    <w:basedOn w:val="Normal"/>
    <w:next w:val="Normal"/>
    <w:link w:val="Heading3Char"/>
    <w:uiPriority w:val="99"/>
    <w:qFormat/>
    <w:rsid w:val="00BE2A6F"/>
    <w:pPr>
      <w:keepNext/>
      <w:spacing w:before="240" w:after="60"/>
      <w:outlineLvl w:val="2"/>
    </w:pPr>
    <w:rPr>
      <w:rFonts w:ascii="Calibri" w:hAnsi="Calibri" w:cs="Arial"/>
      <w:b/>
      <w:bCs/>
      <w:color w:val="000000" w:themeColor="text1"/>
      <w:szCs w:val="26"/>
    </w:rPr>
  </w:style>
  <w:style w:type="paragraph" w:styleId="Heading4">
    <w:name w:val="heading 4"/>
    <w:basedOn w:val="Normal"/>
    <w:next w:val="Normal"/>
    <w:link w:val="Heading4Char"/>
    <w:uiPriority w:val="99"/>
    <w:qFormat/>
    <w:rsid w:val="0040155B"/>
    <w:pPr>
      <w:keepNext/>
      <w:numPr>
        <w:ilvl w:val="3"/>
        <w:numId w:val="5"/>
      </w:numPr>
      <w:tabs>
        <w:tab w:val="clear" w:pos="3122"/>
        <w:tab w:val="num" w:pos="2980"/>
      </w:tabs>
      <w:spacing w:before="280" w:after="120"/>
      <w:ind w:left="2980"/>
      <w:outlineLvl w:val="3"/>
    </w:pPr>
    <w:rPr>
      <w:rFonts w:ascii="Arial" w:hAnsi="Arial" w:cs="Arial"/>
      <w:b/>
      <w:bCs/>
      <w:i/>
      <w:iCs/>
    </w:rPr>
  </w:style>
  <w:style w:type="paragraph" w:styleId="Heading5">
    <w:name w:val="heading 5"/>
    <w:basedOn w:val="Normal"/>
    <w:next w:val="Normal"/>
    <w:link w:val="Heading5Char"/>
    <w:uiPriority w:val="99"/>
    <w:qFormat/>
    <w:rsid w:val="0040155B"/>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40155B"/>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815A2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745CC3"/>
    <w:pPr>
      <w:keepNext/>
      <w:outlineLvl w:val="7"/>
    </w:pPr>
    <w:rPr>
      <w:rFonts w:ascii="Arial" w:hAnsi="Arial" w:cs="Arial"/>
      <w:b/>
      <w:sz w:val="22"/>
      <w:szCs w:val="22"/>
      <w:lang w:val="en-US" w:eastAsia="en-US"/>
    </w:rPr>
  </w:style>
  <w:style w:type="paragraph" w:styleId="Heading9">
    <w:name w:val="heading 9"/>
    <w:basedOn w:val="Normal"/>
    <w:next w:val="Normal"/>
    <w:link w:val="Heading9Char"/>
    <w:uiPriority w:val="99"/>
    <w:qFormat/>
    <w:rsid w:val="00815A26"/>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26EA"/>
    <w:rPr>
      <w:rFonts w:eastAsia="Times New Roman" w:cs="Arial"/>
      <w:b/>
      <w:bCs/>
      <w:color w:val="A50050"/>
      <w:kern w:val="32"/>
      <w:sz w:val="32"/>
      <w:szCs w:val="32"/>
      <w:lang w:val="en-GB" w:eastAsia="en-GB"/>
    </w:rPr>
  </w:style>
  <w:style w:type="character" w:customStyle="1" w:styleId="Heading2Char">
    <w:name w:val="Heading 2 Char"/>
    <w:aliases w:val="PEC Heading 2 Char"/>
    <w:basedOn w:val="DefaultParagraphFont"/>
    <w:link w:val="Heading2"/>
    <w:uiPriority w:val="99"/>
    <w:locked/>
    <w:rsid w:val="00CA0F35"/>
    <w:rPr>
      <w:rFonts w:ascii="Calibri Bold" w:hAnsi="Calibri Bold" w:cs="Arial"/>
      <w:b/>
      <w:bCs/>
      <w:iCs/>
      <w:sz w:val="28"/>
      <w:szCs w:val="28"/>
      <w:u w:val="single"/>
      <w:lang w:val="en-GB" w:eastAsia="en-GB"/>
    </w:rPr>
  </w:style>
  <w:style w:type="character" w:customStyle="1" w:styleId="Heading3Char">
    <w:name w:val="Heading 3 Char"/>
    <w:basedOn w:val="DefaultParagraphFont"/>
    <w:link w:val="Heading3"/>
    <w:uiPriority w:val="99"/>
    <w:locked/>
    <w:rsid w:val="00BE2A6F"/>
    <w:rPr>
      <w:rFonts w:eastAsia="Times New Roman" w:cs="Arial"/>
      <w:b/>
      <w:bCs/>
      <w:color w:val="000000" w:themeColor="text1"/>
      <w:sz w:val="24"/>
      <w:szCs w:val="26"/>
      <w:lang w:val="en-GB" w:eastAsia="en-GB"/>
    </w:rPr>
  </w:style>
  <w:style w:type="character" w:customStyle="1" w:styleId="Heading4Char">
    <w:name w:val="Heading 4 Char"/>
    <w:basedOn w:val="DefaultParagraphFont"/>
    <w:link w:val="Heading4"/>
    <w:uiPriority w:val="99"/>
    <w:locked/>
    <w:rsid w:val="0040155B"/>
    <w:rPr>
      <w:rFonts w:ascii="Arial" w:eastAsia="Times New Roman" w:hAnsi="Arial" w:cs="Arial"/>
      <w:b/>
      <w:bCs/>
      <w:i/>
      <w:iCs/>
      <w:sz w:val="24"/>
      <w:szCs w:val="24"/>
      <w:lang w:val="en-GB" w:eastAsia="en-GB"/>
    </w:rPr>
  </w:style>
  <w:style w:type="character" w:customStyle="1" w:styleId="Heading5Char">
    <w:name w:val="Heading 5 Char"/>
    <w:basedOn w:val="DefaultParagraphFont"/>
    <w:link w:val="Heading5"/>
    <w:uiPriority w:val="99"/>
    <w:locked/>
    <w:rsid w:val="0040155B"/>
    <w:rPr>
      <w:rFonts w:ascii="Cambria" w:hAnsi="Cambria" w:cs="Times New Roman"/>
      <w:color w:val="243F60"/>
      <w:sz w:val="24"/>
      <w:szCs w:val="24"/>
      <w:lang w:val="en-GB" w:eastAsia="en-GB"/>
    </w:rPr>
  </w:style>
  <w:style w:type="character" w:customStyle="1" w:styleId="Heading6Char">
    <w:name w:val="Heading 6 Char"/>
    <w:basedOn w:val="DefaultParagraphFont"/>
    <w:link w:val="Heading6"/>
    <w:uiPriority w:val="99"/>
    <w:locked/>
    <w:rsid w:val="0040155B"/>
    <w:rPr>
      <w:rFonts w:ascii="Cambria" w:hAnsi="Cambria" w:cs="Times New Roman"/>
      <w:i/>
      <w:iCs/>
      <w:color w:val="243F60"/>
      <w:sz w:val="24"/>
      <w:szCs w:val="24"/>
      <w:lang w:val="en-GB" w:eastAsia="en-GB"/>
    </w:rPr>
  </w:style>
  <w:style w:type="character" w:customStyle="1" w:styleId="Heading7Char">
    <w:name w:val="Heading 7 Char"/>
    <w:basedOn w:val="DefaultParagraphFont"/>
    <w:link w:val="Heading7"/>
    <w:uiPriority w:val="99"/>
    <w:locked/>
    <w:rsid w:val="00815A26"/>
    <w:rPr>
      <w:rFonts w:ascii="Cambria" w:hAnsi="Cambria" w:cs="Times New Roman"/>
      <w:i/>
      <w:iCs/>
      <w:color w:val="404040"/>
      <w:sz w:val="24"/>
      <w:szCs w:val="24"/>
      <w:lang w:val="en-GB" w:eastAsia="en-GB"/>
    </w:rPr>
  </w:style>
  <w:style w:type="character" w:customStyle="1" w:styleId="Heading9Char">
    <w:name w:val="Heading 9 Char"/>
    <w:basedOn w:val="DefaultParagraphFont"/>
    <w:link w:val="Heading9"/>
    <w:uiPriority w:val="99"/>
    <w:locked/>
    <w:rsid w:val="00815A26"/>
    <w:rPr>
      <w:rFonts w:ascii="Cambria" w:hAnsi="Cambria" w:cs="Times New Roman"/>
      <w:i/>
      <w:iCs/>
      <w:color w:val="404040"/>
      <w:sz w:val="20"/>
      <w:szCs w:val="20"/>
      <w:lang w:val="en-GB" w:eastAsia="en-GB"/>
    </w:rPr>
  </w:style>
  <w:style w:type="paragraph" w:styleId="Footer">
    <w:name w:val="footer"/>
    <w:basedOn w:val="Normal"/>
    <w:link w:val="FooterChar"/>
    <w:uiPriority w:val="99"/>
    <w:rsid w:val="0040155B"/>
    <w:pPr>
      <w:tabs>
        <w:tab w:val="center" w:pos="4153"/>
        <w:tab w:val="right" w:pos="8306"/>
      </w:tabs>
    </w:pPr>
  </w:style>
  <w:style w:type="character" w:customStyle="1" w:styleId="FooterChar">
    <w:name w:val="Footer Char"/>
    <w:basedOn w:val="DefaultParagraphFont"/>
    <w:link w:val="Footer"/>
    <w:uiPriority w:val="99"/>
    <w:locked/>
    <w:rsid w:val="0040155B"/>
    <w:rPr>
      <w:rFonts w:ascii="Times New Roman" w:hAnsi="Times New Roman" w:cs="Times New Roman"/>
      <w:sz w:val="24"/>
      <w:szCs w:val="24"/>
      <w:lang w:val="en-GB" w:eastAsia="en-GB"/>
    </w:rPr>
  </w:style>
  <w:style w:type="table" w:styleId="TableGrid">
    <w:name w:val="Table Grid"/>
    <w:basedOn w:val="TableNormal"/>
    <w:uiPriority w:val="59"/>
    <w:rsid w:val="0040155B"/>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40155B"/>
    <w:pPr>
      <w:spacing w:after="120" w:line="480" w:lineRule="auto"/>
    </w:pPr>
  </w:style>
  <w:style w:type="character" w:customStyle="1" w:styleId="BodyText2Char">
    <w:name w:val="Body Text 2 Char"/>
    <w:basedOn w:val="DefaultParagraphFont"/>
    <w:link w:val="BodyText2"/>
    <w:uiPriority w:val="99"/>
    <w:locked/>
    <w:rsid w:val="0040155B"/>
    <w:rPr>
      <w:rFonts w:ascii="Times New Roman" w:hAnsi="Times New Roman" w:cs="Times New Roman"/>
      <w:sz w:val="24"/>
      <w:szCs w:val="24"/>
      <w:lang w:val="en-GB" w:eastAsia="en-GB"/>
    </w:rPr>
  </w:style>
  <w:style w:type="character" w:styleId="Hyperlink">
    <w:name w:val="Hyperlink"/>
    <w:basedOn w:val="DefaultParagraphFont"/>
    <w:uiPriority w:val="99"/>
    <w:rsid w:val="0040155B"/>
    <w:rPr>
      <w:rFonts w:cs="Times New Roman"/>
      <w:color w:val="0000FF"/>
      <w:u w:val="single"/>
    </w:rPr>
  </w:style>
  <w:style w:type="paragraph" w:styleId="ListParagraph">
    <w:name w:val="List Paragraph"/>
    <w:aliases w:val="PEC Numbered List"/>
    <w:basedOn w:val="Normal"/>
    <w:next w:val="Normal"/>
    <w:link w:val="ListParagraphChar"/>
    <w:autoRedefine/>
    <w:uiPriority w:val="34"/>
    <w:qFormat/>
    <w:rsid w:val="001B667C"/>
    <w:pPr>
      <w:numPr>
        <w:numId w:val="51"/>
      </w:numPr>
      <w:ind w:left="324" w:hanging="324"/>
    </w:pPr>
    <w:rPr>
      <w:rFonts w:ascii="Calibri" w:hAnsi="Calibri" w:cs="Calibri"/>
      <w:bCs/>
    </w:rPr>
  </w:style>
  <w:style w:type="paragraph" w:styleId="CommentText">
    <w:name w:val="annotation text"/>
    <w:basedOn w:val="Normal"/>
    <w:link w:val="CommentTextChar"/>
    <w:uiPriority w:val="99"/>
    <w:rsid w:val="0040155B"/>
    <w:rPr>
      <w:sz w:val="20"/>
      <w:szCs w:val="20"/>
    </w:rPr>
  </w:style>
  <w:style w:type="character" w:customStyle="1" w:styleId="CommentTextChar">
    <w:name w:val="Comment Text Char"/>
    <w:basedOn w:val="DefaultParagraphFont"/>
    <w:link w:val="CommentText"/>
    <w:uiPriority w:val="99"/>
    <w:locked/>
    <w:rsid w:val="0040155B"/>
    <w:rPr>
      <w:rFonts w:ascii="Times New Roman" w:hAnsi="Times New Roman" w:cs="Times New Roman"/>
      <w:sz w:val="20"/>
      <w:szCs w:val="20"/>
      <w:lang w:val="en-GB" w:eastAsia="en-GB"/>
    </w:rPr>
  </w:style>
  <w:style w:type="paragraph" w:styleId="Title">
    <w:name w:val="Title"/>
    <w:basedOn w:val="Normal"/>
    <w:link w:val="TitleChar"/>
    <w:uiPriority w:val="99"/>
    <w:qFormat/>
    <w:rsid w:val="0040155B"/>
    <w:pPr>
      <w:overflowPunct w:val="0"/>
      <w:autoSpaceDE w:val="0"/>
      <w:autoSpaceDN w:val="0"/>
      <w:adjustRightInd w:val="0"/>
      <w:jc w:val="center"/>
      <w:textAlignment w:val="baseline"/>
    </w:pPr>
    <w:rPr>
      <w:b/>
      <w:bCs/>
      <w:sz w:val="48"/>
      <w:szCs w:val="48"/>
      <w:lang w:val="en-US" w:eastAsia="en-US"/>
    </w:rPr>
  </w:style>
  <w:style w:type="character" w:customStyle="1" w:styleId="TitleChar">
    <w:name w:val="Title Char"/>
    <w:basedOn w:val="DefaultParagraphFont"/>
    <w:link w:val="Title"/>
    <w:uiPriority w:val="99"/>
    <w:locked/>
    <w:rsid w:val="0040155B"/>
    <w:rPr>
      <w:rFonts w:ascii="Times New Roman" w:hAnsi="Times New Roman" w:cs="Times New Roman"/>
      <w:b/>
      <w:bCs/>
      <w:sz w:val="48"/>
      <w:szCs w:val="48"/>
      <w:lang w:val="en-US"/>
    </w:rPr>
  </w:style>
  <w:style w:type="paragraph" w:customStyle="1" w:styleId="Default">
    <w:name w:val="Default"/>
    <w:rsid w:val="0040155B"/>
    <w:pPr>
      <w:autoSpaceDE w:val="0"/>
      <w:autoSpaceDN w:val="0"/>
      <w:adjustRightInd w:val="0"/>
    </w:pPr>
    <w:rPr>
      <w:rFonts w:ascii="Arial" w:eastAsia="Times New Roman" w:hAnsi="Arial" w:cs="Arial"/>
      <w:color w:val="000000"/>
      <w:sz w:val="24"/>
      <w:szCs w:val="24"/>
      <w:lang w:eastAsia="en-US"/>
    </w:rPr>
  </w:style>
  <w:style w:type="paragraph" w:styleId="Subtitle">
    <w:name w:val="Subtitle"/>
    <w:aliases w:val="Heading 2 (PEC)"/>
    <w:basedOn w:val="Normal"/>
    <w:next w:val="Heading2"/>
    <w:link w:val="SubtitleChar"/>
    <w:autoRedefine/>
    <w:uiPriority w:val="99"/>
    <w:qFormat/>
    <w:rsid w:val="006D07B4"/>
    <w:pPr>
      <w:spacing w:after="120"/>
    </w:pPr>
    <w:rPr>
      <w:rFonts w:ascii="Calibri" w:eastAsia="Calibri" w:hAnsi="Calibri"/>
      <w:b/>
      <w:szCs w:val="20"/>
      <w:u w:val="single"/>
      <w:lang w:eastAsia="en-US"/>
    </w:rPr>
  </w:style>
  <w:style w:type="character" w:customStyle="1" w:styleId="SubtitleChar">
    <w:name w:val="Subtitle Char"/>
    <w:aliases w:val="Heading 2 (PEC) Char"/>
    <w:basedOn w:val="DefaultParagraphFont"/>
    <w:link w:val="Subtitle"/>
    <w:uiPriority w:val="99"/>
    <w:locked/>
    <w:rsid w:val="006D07B4"/>
    <w:rPr>
      <w:b/>
      <w:sz w:val="24"/>
      <w:szCs w:val="20"/>
      <w:u w:val="single"/>
      <w:lang w:val="en-GB" w:eastAsia="en-US"/>
    </w:rPr>
  </w:style>
  <w:style w:type="character" w:styleId="Strong">
    <w:name w:val="Strong"/>
    <w:basedOn w:val="DefaultParagraphFont"/>
    <w:uiPriority w:val="99"/>
    <w:qFormat/>
    <w:rsid w:val="0040155B"/>
    <w:rPr>
      <w:rFonts w:cs="Times New Roman"/>
      <w:b/>
      <w:bCs/>
    </w:rPr>
  </w:style>
  <w:style w:type="paragraph" w:styleId="NoSpacing">
    <w:name w:val="No Spacing"/>
    <w:link w:val="NoSpacingChar"/>
    <w:uiPriority w:val="99"/>
    <w:qFormat/>
    <w:rsid w:val="0040155B"/>
    <w:rPr>
      <w:rFonts w:eastAsia="Times New Roman"/>
      <w:lang w:val="en-US" w:eastAsia="ja-JP"/>
    </w:rPr>
  </w:style>
  <w:style w:type="character" w:customStyle="1" w:styleId="NoSpacingChar">
    <w:name w:val="No Spacing Char"/>
    <w:basedOn w:val="DefaultParagraphFont"/>
    <w:link w:val="NoSpacing"/>
    <w:uiPriority w:val="99"/>
    <w:locked/>
    <w:rsid w:val="0040155B"/>
    <w:rPr>
      <w:rFonts w:eastAsia="Times New Roman" w:cs="Times New Roman"/>
      <w:sz w:val="22"/>
      <w:szCs w:val="22"/>
      <w:lang w:val="en-US" w:eastAsia="ja-JP" w:bidi="ar-SA"/>
    </w:rPr>
  </w:style>
  <w:style w:type="character" w:styleId="CommentReference">
    <w:name w:val="annotation reference"/>
    <w:basedOn w:val="DefaultParagraphFont"/>
    <w:uiPriority w:val="99"/>
    <w:rsid w:val="0040155B"/>
    <w:rPr>
      <w:rFonts w:cs="Times New Roman"/>
      <w:sz w:val="16"/>
      <w:szCs w:val="16"/>
    </w:rPr>
  </w:style>
  <w:style w:type="paragraph" w:styleId="BalloonText">
    <w:name w:val="Balloon Text"/>
    <w:basedOn w:val="Normal"/>
    <w:link w:val="BalloonTextChar"/>
    <w:uiPriority w:val="99"/>
    <w:semiHidden/>
    <w:rsid w:val="00401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155B"/>
    <w:rPr>
      <w:rFonts w:ascii="Tahoma" w:hAnsi="Tahoma" w:cs="Tahoma"/>
      <w:sz w:val="16"/>
      <w:szCs w:val="16"/>
      <w:lang w:val="en-GB" w:eastAsia="en-GB"/>
    </w:rPr>
  </w:style>
  <w:style w:type="paragraph" w:customStyle="1" w:styleId="ashSectionSub">
    <w:name w:val="ashSectionSub"/>
    <w:basedOn w:val="Normal"/>
    <w:rsid w:val="0040155B"/>
    <w:pPr>
      <w:widowControl w:val="0"/>
      <w:tabs>
        <w:tab w:val="left" w:pos="567"/>
      </w:tabs>
      <w:suppressAutoHyphens/>
      <w:autoSpaceDE w:val="0"/>
      <w:autoSpaceDN w:val="0"/>
      <w:adjustRightInd w:val="0"/>
      <w:spacing w:line="280" w:lineRule="atLeast"/>
      <w:ind w:left="567" w:hanging="560"/>
      <w:textAlignment w:val="center"/>
    </w:pPr>
    <w:rPr>
      <w:rFonts w:ascii="Arial" w:hAnsi="Arial" w:cs="Arial"/>
      <w:b/>
      <w:bCs/>
      <w:color w:val="0051F9"/>
      <w:sz w:val="20"/>
      <w:szCs w:val="20"/>
    </w:rPr>
  </w:style>
  <w:style w:type="paragraph" w:styleId="CommentSubject">
    <w:name w:val="annotation subject"/>
    <w:basedOn w:val="CommentText"/>
    <w:next w:val="CommentText"/>
    <w:link w:val="CommentSubjectChar"/>
    <w:uiPriority w:val="99"/>
    <w:rsid w:val="0040155B"/>
    <w:rPr>
      <w:b/>
      <w:bCs/>
    </w:rPr>
  </w:style>
  <w:style w:type="character" w:customStyle="1" w:styleId="CommentSubjectChar">
    <w:name w:val="Comment Subject Char"/>
    <w:basedOn w:val="CommentTextChar"/>
    <w:link w:val="CommentSubject"/>
    <w:uiPriority w:val="99"/>
    <w:locked/>
    <w:rsid w:val="0040155B"/>
    <w:rPr>
      <w:rFonts w:ascii="Times New Roman" w:hAnsi="Times New Roman" w:cs="Times New Roman"/>
      <w:b/>
      <w:bCs/>
      <w:sz w:val="20"/>
      <w:szCs w:val="20"/>
      <w:lang w:val="en-GB" w:eastAsia="en-GB"/>
    </w:rPr>
  </w:style>
  <w:style w:type="paragraph" w:styleId="Header">
    <w:name w:val="header"/>
    <w:aliases w:val="Access Course for Registered Nurses Curricula"/>
    <w:basedOn w:val="Normal"/>
    <w:link w:val="HeaderChar"/>
    <w:uiPriority w:val="99"/>
    <w:rsid w:val="00815A26"/>
    <w:pPr>
      <w:tabs>
        <w:tab w:val="center" w:pos="4153"/>
        <w:tab w:val="right" w:pos="8306"/>
      </w:tabs>
    </w:pPr>
  </w:style>
  <w:style w:type="character" w:customStyle="1" w:styleId="HeaderChar">
    <w:name w:val="Header Char"/>
    <w:aliases w:val="Access Course for Registered Nurses Curricula Char"/>
    <w:basedOn w:val="DefaultParagraphFont"/>
    <w:link w:val="Header"/>
    <w:uiPriority w:val="99"/>
    <w:locked/>
    <w:rsid w:val="00815A26"/>
    <w:rPr>
      <w:rFonts w:ascii="Times New Roman" w:hAnsi="Times New Roman" w:cs="Times New Roman"/>
      <w:sz w:val="24"/>
      <w:szCs w:val="24"/>
      <w:lang w:val="en-GB" w:eastAsia="en-GB"/>
    </w:rPr>
  </w:style>
  <w:style w:type="paragraph" w:styleId="BodyTextIndent2">
    <w:name w:val="Body Text Indent 2"/>
    <w:basedOn w:val="Normal"/>
    <w:link w:val="BodyTextIndent2Char"/>
    <w:uiPriority w:val="99"/>
    <w:rsid w:val="00815A26"/>
    <w:pPr>
      <w:spacing w:after="120" w:line="480" w:lineRule="auto"/>
      <w:ind w:left="283"/>
    </w:pPr>
  </w:style>
  <w:style w:type="character" w:customStyle="1" w:styleId="BodyTextIndent2Char">
    <w:name w:val="Body Text Indent 2 Char"/>
    <w:basedOn w:val="DefaultParagraphFont"/>
    <w:link w:val="BodyTextIndent2"/>
    <w:uiPriority w:val="99"/>
    <w:locked/>
    <w:rsid w:val="00815A26"/>
    <w:rPr>
      <w:rFonts w:ascii="Times New Roman" w:hAnsi="Times New Roman" w:cs="Times New Roman"/>
      <w:sz w:val="24"/>
      <w:szCs w:val="24"/>
      <w:lang w:val="en-GB" w:eastAsia="en-GB"/>
    </w:rPr>
  </w:style>
  <w:style w:type="character" w:styleId="PageNumber">
    <w:name w:val="page number"/>
    <w:basedOn w:val="DefaultParagraphFont"/>
    <w:uiPriority w:val="99"/>
    <w:rsid w:val="00815A26"/>
    <w:rPr>
      <w:rFonts w:cs="Times New Roman"/>
    </w:rPr>
  </w:style>
  <w:style w:type="paragraph" w:customStyle="1" w:styleId="Noparagraphstyle">
    <w:name w:val="[No paragraph style]"/>
    <w:uiPriority w:val="99"/>
    <w:rsid w:val="00815A26"/>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en-GB"/>
    </w:rPr>
  </w:style>
  <w:style w:type="paragraph" w:customStyle="1" w:styleId="ashTextInTable">
    <w:name w:val="ashTextInTable"/>
    <w:basedOn w:val="Normal"/>
    <w:uiPriority w:val="99"/>
    <w:rsid w:val="00815A26"/>
    <w:pPr>
      <w:widowControl w:val="0"/>
      <w:suppressAutoHyphens/>
      <w:autoSpaceDE w:val="0"/>
      <w:autoSpaceDN w:val="0"/>
      <w:adjustRightInd w:val="0"/>
      <w:spacing w:line="240" w:lineRule="atLeast"/>
      <w:textAlignment w:val="center"/>
    </w:pPr>
    <w:rPr>
      <w:rFonts w:ascii="Arial" w:hAnsi="Arial" w:cs="Arial"/>
      <w:color w:val="000000"/>
      <w:sz w:val="18"/>
      <w:szCs w:val="18"/>
    </w:rPr>
  </w:style>
  <w:style w:type="character" w:customStyle="1" w:styleId="DocumentMapChar">
    <w:name w:val="Document Map Char"/>
    <w:uiPriority w:val="99"/>
    <w:locked/>
    <w:rsid w:val="00815A26"/>
    <w:rPr>
      <w:rFonts w:ascii="Tahoma" w:hAnsi="Tahoma"/>
      <w:sz w:val="20"/>
      <w:shd w:val="clear" w:color="auto" w:fill="000080"/>
      <w:lang w:val="en-GB" w:eastAsia="en-GB"/>
    </w:rPr>
  </w:style>
  <w:style w:type="paragraph" w:styleId="DocumentMap">
    <w:name w:val="Document Map"/>
    <w:basedOn w:val="Normal"/>
    <w:link w:val="DocumentMapChar1"/>
    <w:uiPriority w:val="99"/>
    <w:rsid w:val="00815A26"/>
    <w:pPr>
      <w:shd w:val="clear" w:color="auto" w:fill="000080"/>
    </w:pPr>
    <w:rPr>
      <w:rFonts w:ascii="Tahoma" w:eastAsia="Calibri" w:hAnsi="Tahoma"/>
      <w:sz w:val="20"/>
      <w:szCs w:val="20"/>
    </w:rPr>
  </w:style>
  <w:style w:type="character" w:customStyle="1" w:styleId="DocumentMapChar1">
    <w:name w:val="Document Map Char1"/>
    <w:basedOn w:val="DefaultParagraphFont"/>
    <w:link w:val="DocumentMap"/>
    <w:uiPriority w:val="99"/>
    <w:locked/>
    <w:rsid w:val="009616A4"/>
    <w:rPr>
      <w:rFonts w:ascii="Times New Roman" w:hAnsi="Times New Roman" w:cs="Times New Roman"/>
      <w:sz w:val="2"/>
      <w:lang w:val="en-GB" w:eastAsia="en-GB"/>
    </w:rPr>
  </w:style>
  <w:style w:type="character" w:styleId="Emphasis">
    <w:name w:val="Emphasis"/>
    <w:basedOn w:val="DefaultParagraphFont"/>
    <w:uiPriority w:val="99"/>
    <w:qFormat/>
    <w:rsid w:val="00815A26"/>
    <w:rPr>
      <w:rFonts w:cs="Times New Roman"/>
      <w:i/>
      <w:iCs/>
    </w:rPr>
  </w:style>
  <w:style w:type="paragraph" w:customStyle="1" w:styleId="NormalPEC">
    <w:name w:val="Normal (PEC)"/>
    <w:basedOn w:val="Normal"/>
    <w:link w:val="NormalPECChar"/>
    <w:uiPriority w:val="99"/>
    <w:rsid w:val="007B4032"/>
    <w:pPr>
      <w:spacing w:after="240"/>
    </w:pPr>
    <w:rPr>
      <w:rFonts w:ascii="Calibri" w:hAnsi="Calibri"/>
    </w:rPr>
  </w:style>
  <w:style w:type="paragraph" w:customStyle="1" w:styleId="NumberedListPEC">
    <w:name w:val="Numbered List (PEC)"/>
    <w:basedOn w:val="NormalPEC"/>
    <w:link w:val="NumberedListPECChar"/>
    <w:autoRedefine/>
    <w:uiPriority w:val="99"/>
    <w:rsid w:val="001478AA"/>
    <w:pPr>
      <w:contextualSpacing/>
    </w:pPr>
  </w:style>
  <w:style w:type="paragraph" w:styleId="Revision">
    <w:name w:val="Revision"/>
    <w:hidden/>
    <w:uiPriority w:val="99"/>
    <w:semiHidden/>
    <w:rsid w:val="007B4032"/>
    <w:rPr>
      <w:rFonts w:ascii="Times New Roman" w:eastAsia="Times New Roman" w:hAnsi="Times New Roman"/>
      <w:sz w:val="24"/>
      <w:szCs w:val="24"/>
      <w:lang w:val="en-GB" w:eastAsia="en-GB"/>
    </w:rPr>
  </w:style>
  <w:style w:type="character" w:customStyle="1" w:styleId="NormalPECChar">
    <w:name w:val="Normal (PEC) Char"/>
    <w:basedOn w:val="DefaultParagraphFont"/>
    <w:link w:val="NormalPEC"/>
    <w:uiPriority w:val="99"/>
    <w:locked/>
    <w:rsid w:val="007B4032"/>
    <w:rPr>
      <w:rFonts w:ascii="Calibri" w:hAnsi="Calibri" w:cs="Times New Roman"/>
      <w:sz w:val="24"/>
      <w:szCs w:val="24"/>
      <w:lang w:val="en-GB" w:eastAsia="en-GB"/>
    </w:rPr>
  </w:style>
  <w:style w:type="character" w:customStyle="1" w:styleId="NumberedListPECChar">
    <w:name w:val="Numbered List (PEC) Char"/>
    <w:basedOn w:val="NormalPECChar"/>
    <w:link w:val="NumberedListPEC"/>
    <w:uiPriority w:val="99"/>
    <w:locked/>
    <w:rsid w:val="001478AA"/>
    <w:rPr>
      <w:rFonts w:ascii="Calibri" w:eastAsia="Times New Roman" w:hAnsi="Calibri" w:cs="Times New Roman"/>
      <w:sz w:val="24"/>
      <w:szCs w:val="24"/>
      <w:lang w:val="en-GB" w:eastAsia="en-GB"/>
    </w:rPr>
  </w:style>
  <w:style w:type="paragraph" w:customStyle="1" w:styleId="Heading1PEC">
    <w:name w:val="Heading 1 (PEC)"/>
    <w:basedOn w:val="Heading1"/>
    <w:next w:val="Default"/>
    <w:link w:val="Heading1PECChar"/>
    <w:autoRedefine/>
    <w:uiPriority w:val="99"/>
    <w:rsid w:val="007B4032"/>
    <w:rPr>
      <w:rFonts w:ascii="Calibri Bold" w:hAnsi="Calibri Bold"/>
    </w:rPr>
  </w:style>
  <w:style w:type="character" w:customStyle="1" w:styleId="Heading1PECChar">
    <w:name w:val="Heading 1 (PEC) Char"/>
    <w:basedOn w:val="Heading1Char"/>
    <w:link w:val="Heading1PEC"/>
    <w:uiPriority w:val="99"/>
    <w:locked/>
    <w:rsid w:val="007B4032"/>
    <w:rPr>
      <w:rFonts w:ascii="Calibri Bold" w:eastAsia="Times New Roman" w:hAnsi="Calibri Bold" w:cs="Arial"/>
      <w:b/>
      <w:bCs/>
      <w:color w:val="68075A"/>
      <w:kern w:val="32"/>
      <w:sz w:val="32"/>
      <w:szCs w:val="32"/>
      <w:lang w:val="en-GB" w:eastAsia="en-GB"/>
    </w:rPr>
  </w:style>
  <w:style w:type="table" w:customStyle="1" w:styleId="TableGrid1">
    <w:name w:val="Table Grid1"/>
    <w:uiPriority w:val="99"/>
    <w:rsid w:val="006C264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DE5A44"/>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4819"/>
    <w:rPr>
      <w:rFonts w:cs="Times New Roman"/>
      <w:color w:val="808080"/>
    </w:rPr>
  </w:style>
  <w:style w:type="paragraph" w:customStyle="1" w:styleId="Heading3PEC">
    <w:name w:val="Heading 3 (PEC)"/>
    <w:basedOn w:val="Subtitle"/>
    <w:link w:val="Heading3PECChar"/>
    <w:uiPriority w:val="99"/>
    <w:rsid w:val="002B6F4B"/>
    <w:rPr>
      <w:b w:val="0"/>
    </w:rPr>
  </w:style>
  <w:style w:type="paragraph" w:styleId="TOC1">
    <w:name w:val="toc 1"/>
    <w:basedOn w:val="Normal"/>
    <w:next w:val="Normal"/>
    <w:autoRedefine/>
    <w:uiPriority w:val="39"/>
    <w:rsid w:val="001B667C"/>
    <w:pPr>
      <w:tabs>
        <w:tab w:val="left" w:pos="660"/>
        <w:tab w:val="right" w:leader="dot" w:pos="9016"/>
      </w:tabs>
      <w:spacing w:after="100"/>
    </w:pPr>
    <w:rPr>
      <w:rFonts w:ascii="Calibri" w:hAnsi="Calibri"/>
      <w:b/>
      <w:noProof/>
    </w:rPr>
  </w:style>
  <w:style w:type="character" w:customStyle="1" w:styleId="Heading3PECChar">
    <w:name w:val="Heading 3 (PEC) Char"/>
    <w:basedOn w:val="SubtitleChar"/>
    <w:link w:val="Heading3PEC"/>
    <w:uiPriority w:val="99"/>
    <w:locked/>
    <w:rsid w:val="002B6F4B"/>
    <w:rPr>
      <w:rFonts w:eastAsia="Times New Roman" w:cs="Times New Roman"/>
      <w:b/>
      <w:sz w:val="20"/>
      <w:szCs w:val="20"/>
      <w:u w:val="single"/>
      <w:lang w:val="en-GB" w:eastAsia="en-US"/>
    </w:rPr>
  </w:style>
  <w:style w:type="paragraph" w:styleId="TOCHeading">
    <w:name w:val="TOC Heading"/>
    <w:basedOn w:val="Heading1"/>
    <w:next w:val="Normal"/>
    <w:uiPriority w:val="39"/>
    <w:qFormat/>
    <w:rsid w:val="0026384C"/>
    <w:pPr>
      <w:keepLines/>
      <w:spacing w:before="480"/>
      <w:outlineLvl w:val="9"/>
    </w:pPr>
    <w:rPr>
      <w:rFonts w:ascii="Cambria" w:hAnsi="Cambria" w:cs="Times New Roman"/>
      <w:color w:val="365F91"/>
      <w:kern w:val="0"/>
      <w:sz w:val="28"/>
      <w:szCs w:val="28"/>
    </w:rPr>
  </w:style>
  <w:style w:type="paragraph" w:customStyle="1" w:styleId="PECHeading1">
    <w:name w:val="PEC Heading 1"/>
    <w:basedOn w:val="Heading1"/>
    <w:link w:val="PECHeading1Char"/>
    <w:autoRedefine/>
    <w:uiPriority w:val="99"/>
    <w:qFormat/>
    <w:rsid w:val="009E51EC"/>
    <w:pPr>
      <w:tabs>
        <w:tab w:val="left" w:pos="720"/>
      </w:tabs>
      <w:ind w:left="720" w:hanging="720"/>
    </w:pPr>
  </w:style>
  <w:style w:type="character" w:customStyle="1" w:styleId="PECHeading1Char">
    <w:name w:val="PEC Heading 1 Char"/>
    <w:basedOn w:val="Heading1Char"/>
    <w:link w:val="PECHeading1"/>
    <w:uiPriority w:val="99"/>
    <w:locked/>
    <w:rsid w:val="009E51EC"/>
    <w:rPr>
      <w:rFonts w:ascii="Calibri" w:eastAsia="Times New Roman" w:hAnsi="Calibri" w:cs="Arial"/>
      <w:b/>
      <w:bCs/>
      <w:color w:val="68075A"/>
      <w:kern w:val="32"/>
      <w:sz w:val="32"/>
      <w:szCs w:val="32"/>
      <w:lang w:val="en-GB" w:eastAsia="en-GB"/>
    </w:rPr>
  </w:style>
  <w:style w:type="paragraph" w:customStyle="1" w:styleId="PECNormal">
    <w:name w:val="PEC Normal"/>
    <w:basedOn w:val="Normal"/>
    <w:link w:val="PECNormalChar"/>
    <w:autoRedefine/>
    <w:uiPriority w:val="99"/>
    <w:qFormat/>
    <w:rsid w:val="00105205"/>
    <w:pPr>
      <w:ind w:left="284" w:hanging="273"/>
      <w:jc w:val="both"/>
    </w:pPr>
    <w:rPr>
      <w:rFonts w:ascii="Calibri" w:hAnsi="Calibri"/>
    </w:rPr>
  </w:style>
  <w:style w:type="character" w:customStyle="1" w:styleId="PECNormalChar">
    <w:name w:val="PEC Normal Char"/>
    <w:basedOn w:val="DefaultParagraphFont"/>
    <w:link w:val="PECNormal"/>
    <w:uiPriority w:val="99"/>
    <w:locked/>
    <w:rsid w:val="00105205"/>
    <w:rPr>
      <w:rFonts w:eastAsia="Times New Roman"/>
      <w:sz w:val="24"/>
      <w:szCs w:val="24"/>
      <w:lang w:val="en-GB" w:eastAsia="en-GB"/>
    </w:rPr>
  </w:style>
  <w:style w:type="paragraph" w:customStyle="1" w:styleId="PECHeading3">
    <w:name w:val="PEC Heading 3"/>
    <w:basedOn w:val="Normal"/>
    <w:next w:val="Normal"/>
    <w:link w:val="PECHeading3Char"/>
    <w:autoRedefine/>
    <w:uiPriority w:val="99"/>
    <w:qFormat/>
    <w:rsid w:val="00C0326A"/>
    <w:pPr>
      <w:spacing w:after="120"/>
    </w:pPr>
    <w:rPr>
      <w:rFonts w:ascii="Calibri" w:hAnsi="Calibri"/>
      <w:i/>
      <w:u w:val="single"/>
    </w:rPr>
  </w:style>
  <w:style w:type="paragraph" w:customStyle="1" w:styleId="PECBulletedStyle">
    <w:name w:val="PEC Bulleted Style"/>
    <w:basedOn w:val="ListParagraph"/>
    <w:link w:val="PECBulletedStyleChar"/>
    <w:autoRedefine/>
    <w:uiPriority w:val="99"/>
    <w:qFormat/>
    <w:rsid w:val="00CA0F35"/>
    <w:pPr>
      <w:ind w:left="720"/>
    </w:pPr>
  </w:style>
  <w:style w:type="character" w:customStyle="1" w:styleId="PECBulletedStyleChar">
    <w:name w:val="PEC Bulleted Style Char"/>
    <w:basedOn w:val="DefaultParagraphFont"/>
    <w:link w:val="PECBulletedStyle"/>
    <w:uiPriority w:val="99"/>
    <w:locked/>
    <w:rsid w:val="00CA0F35"/>
    <w:rPr>
      <w:rFonts w:ascii="Calibri" w:hAnsi="Calibri" w:cs="Calibri"/>
      <w:sz w:val="24"/>
      <w:szCs w:val="24"/>
      <w:lang w:val="en-GB" w:eastAsia="en-GB"/>
    </w:rPr>
  </w:style>
  <w:style w:type="character" w:customStyle="1" w:styleId="ListParagraphChar">
    <w:name w:val="List Paragraph Char"/>
    <w:aliases w:val="PEC Numbered List Char"/>
    <w:basedOn w:val="DefaultParagraphFont"/>
    <w:link w:val="ListParagraph"/>
    <w:uiPriority w:val="34"/>
    <w:locked/>
    <w:rsid w:val="001B667C"/>
    <w:rPr>
      <w:rFonts w:eastAsia="Times New Roman" w:cs="Calibri"/>
      <w:bCs/>
      <w:sz w:val="24"/>
      <w:szCs w:val="24"/>
      <w:lang w:val="en-GB" w:eastAsia="en-GB"/>
    </w:rPr>
  </w:style>
  <w:style w:type="paragraph" w:customStyle="1" w:styleId="PECIndented">
    <w:name w:val="PEC Indented"/>
    <w:basedOn w:val="PECNormal"/>
    <w:autoRedefine/>
    <w:uiPriority w:val="99"/>
    <w:rsid w:val="00B26AA6"/>
    <w:pPr>
      <w:tabs>
        <w:tab w:val="left" w:pos="1440"/>
      </w:tabs>
      <w:ind w:left="1440" w:hanging="1440"/>
    </w:pPr>
  </w:style>
  <w:style w:type="paragraph" w:styleId="TOC2">
    <w:name w:val="toc 2"/>
    <w:basedOn w:val="Normal"/>
    <w:next w:val="Normal"/>
    <w:autoRedefine/>
    <w:uiPriority w:val="39"/>
    <w:rsid w:val="00236E48"/>
    <w:pPr>
      <w:tabs>
        <w:tab w:val="right" w:leader="dot" w:pos="9016"/>
      </w:tabs>
      <w:spacing w:before="60" w:after="60"/>
      <w:ind w:left="240"/>
    </w:pPr>
    <w:rPr>
      <w:rFonts w:ascii="Calibri" w:hAnsi="Calibri"/>
      <w:i/>
      <w:noProof/>
    </w:rPr>
  </w:style>
  <w:style w:type="character" w:styleId="FollowedHyperlink">
    <w:name w:val="FollowedHyperlink"/>
    <w:basedOn w:val="DefaultParagraphFont"/>
    <w:uiPriority w:val="99"/>
    <w:unhideWhenUsed/>
    <w:locked/>
    <w:rsid w:val="00195684"/>
    <w:rPr>
      <w:color w:val="800080" w:themeColor="followedHyperlink"/>
      <w:u w:val="single"/>
    </w:rPr>
  </w:style>
  <w:style w:type="paragraph" w:styleId="NormalWeb">
    <w:name w:val="Normal (Web)"/>
    <w:basedOn w:val="Normal"/>
    <w:uiPriority w:val="99"/>
    <w:unhideWhenUsed/>
    <w:locked/>
    <w:rsid w:val="00EB2874"/>
    <w:pPr>
      <w:spacing w:before="100" w:beforeAutospacing="1" w:after="100" w:afterAutospacing="1"/>
    </w:pPr>
    <w:rPr>
      <w:lang w:val="en-IE" w:eastAsia="en-IE"/>
    </w:rPr>
  </w:style>
  <w:style w:type="character" w:customStyle="1" w:styleId="Heading8Char">
    <w:name w:val="Heading 8 Char"/>
    <w:basedOn w:val="DefaultParagraphFont"/>
    <w:link w:val="Heading8"/>
    <w:uiPriority w:val="99"/>
    <w:rsid w:val="00745CC3"/>
    <w:rPr>
      <w:rFonts w:ascii="Arial" w:eastAsia="Times New Roman" w:hAnsi="Arial" w:cs="Arial"/>
      <w:b/>
      <w:lang w:val="en-US" w:eastAsia="en-US"/>
    </w:rPr>
  </w:style>
  <w:style w:type="paragraph" w:customStyle="1" w:styleId="xl34">
    <w:name w:val="xl34"/>
    <w:basedOn w:val="Normal"/>
    <w:uiPriority w:val="99"/>
    <w:rsid w:val="009C29D1"/>
    <w:pPr>
      <w:spacing w:before="100" w:beforeAutospacing="1" w:after="100" w:afterAutospacing="1"/>
      <w:jc w:val="center"/>
      <w:textAlignment w:val="center"/>
    </w:pPr>
    <w:rPr>
      <w:rFonts w:ascii="Arial" w:hAnsi="Arial" w:cs="Arial"/>
      <w:b/>
      <w:bCs/>
      <w:sz w:val="28"/>
      <w:szCs w:val="28"/>
      <w:lang w:eastAsia="en-US"/>
    </w:rPr>
  </w:style>
  <w:style w:type="paragraph" w:customStyle="1" w:styleId="font6">
    <w:name w:val="font6"/>
    <w:basedOn w:val="Normal"/>
    <w:uiPriority w:val="99"/>
    <w:rsid w:val="009C29D1"/>
    <w:pPr>
      <w:spacing w:before="100" w:beforeAutospacing="1" w:after="100" w:afterAutospacing="1"/>
    </w:pPr>
    <w:rPr>
      <w:rFonts w:ascii="Arial" w:hAnsi="Arial" w:cs="Arial"/>
      <w:sz w:val="20"/>
      <w:szCs w:val="20"/>
      <w:lang w:eastAsia="en-US"/>
    </w:rPr>
  </w:style>
  <w:style w:type="paragraph" w:styleId="BodyText">
    <w:name w:val="Body Text"/>
    <w:basedOn w:val="Normal"/>
    <w:link w:val="BodyTextChar"/>
    <w:uiPriority w:val="99"/>
    <w:locked/>
    <w:rsid w:val="009C29D1"/>
    <w:rPr>
      <w:rFonts w:ascii="Tahoma" w:hAnsi="Tahoma" w:cs="Tahoma"/>
      <w:i/>
      <w:iCs/>
      <w:sz w:val="20"/>
      <w:szCs w:val="20"/>
      <w:lang w:val="en-IE" w:eastAsia="en-US"/>
    </w:rPr>
  </w:style>
  <w:style w:type="character" w:customStyle="1" w:styleId="BodyTextChar">
    <w:name w:val="Body Text Char"/>
    <w:basedOn w:val="DefaultParagraphFont"/>
    <w:link w:val="BodyText"/>
    <w:uiPriority w:val="99"/>
    <w:rsid w:val="009C29D1"/>
    <w:rPr>
      <w:rFonts w:ascii="Tahoma" w:eastAsia="Times New Roman" w:hAnsi="Tahoma" w:cs="Tahoma"/>
      <w:i/>
      <w:iCs/>
      <w:sz w:val="20"/>
      <w:szCs w:val="20"/>
      <w:lang w:eastAsia="en-US"/>
    </w:rPr>
  </w:style>
  <w:style w:type="paragraph" w:styleId="BodyText3">
    <w:name w:val="Body Text 3"/>
    <w:basedOn w:val="Normal"/>
    <w:link w:val="BodyText3Char"/>
    <w:uiPriority w:val="99"/>
    <w:locked/>
    <w:rsid w:val="009C29D1"/>
    <w:pPr>
      <w:spacing w:after="120"/>
    </w:pPr>
    <w:rPr>
      <w:sz w:val="16"/>
      <w:szCs w:val="16"/>
      <w:lang w:val="en-US" w:eastAsia="en-US"/>
    </w:rPr>
  </w:style>
  <w:style w:type="character" w:customStyle="1" w:styleId="BodyText3Char">
    <w:name w:val="Body Text 3 Char"/>
    <w:basedOn w:val="DefaultParagraphFont"/>
    <w:link w:val="BodyText3"/>
    <w:uiPriority w:val="99"/>
    <w:rsid w:val="009C29D1"/>
    <w:rPr>
      <w:rFonts w:ascii="Times New Roman" w:eastAsia="Times New Roman" w:hAnsi="Times New Roman"/>
      <w:sz w:val="16"/>
      <w:szCs w:val="16"/>
      <w:lang w:val="en-US" w:eastAsia="en-US"/>
    </w:rPr>
  </w:style>
  <w:style w:type="paragraph" w:customStyle="1" w:styleId="Laura">
    <w:name w:val="Laura"/>
    <w:basedOn w:val="Normal"/>
    <w:uiPriority w:val="99"/>
    <w:rsid w:val="009C29D1"/>
    <w:pPr>
      <w:jc w:val="both"/>
    </w:pPr>
    <w:rPr>
      <w:b/>
      <w:szCs w:val="20"/>
      <w:lang w:val="en-AU"/>
    </w:rPr>
  </w:style>
  <w:style w:type="paragraph" w:styleId="BodyTextIndent">
    <w:name w:val="Body Text Indent"/>
    <w:basedOn w:val="Normal"/>
    <w:link w:val="BodyTextIndentChar"/>
    <w:uiPriority w:val="99"/>
    <w:locked/>
    <w:rsid w:val="009C29D1"/>
    <w:pPr>
      <w:spacing w:after="120"/>
      <w:ind w:left="283"/>
    </w:pPr>
    <w:rPr>
      <w:lang w:val="en-US" w:eastAsia="en-US"/>
    </w:rPr>
  </w:style>
  <w:style w:type="character" w:customStyle="1" w:styleId="BodyTextIndentChar">
    <w:name w:val="Body Text Indent Char"/>
    <w:basedOn w:val="DefaultParagraphFont"/>
    <w:link w:val="BodyTextIndent"/>
    <w:uiPriority w:val="99"/>
    <w:rsid w:val="009C29D1"/>
    <w:rPr>
      <w:rFonts w:ascii="Times New Roman" w:eastAsia="Times New Roman" w:hAnsi="Times New Roman"/>
      <w:sz w:val="24"/>
      <w:szCs w:val="24"/>
      <w:lang w:val="en-US" w:eastAsia="en-US"/>
    </w:rPr>
  </w:style>
  <w:style w:type="character" w:customStyle="1" w:styleId="courseinfo">
    <w:name w:val="courseinfo"/>
    <w:basedOn w:val="DefaultParagraphFont"/>
    <w:uiPriority w:val="99"/>
    <w:rsid w:val="009C29D1"/>
  </w:style>
  <w:style w:type="paragraph" w:customStyle="1" w:styleId="ashSectionHead">
    <w:name w:val="ashSectionHead"/>
    <w:basedOn w:val="Normal"/>
    <w:next w:val="Normal"/>
    <w:uiPriority w:val="99"/>
    <w:rsid w:val="009C29D1"/>
    <w:pPr>
      <w:widowControl w:val="0"/>
      <w:tabs>
        <w:tab w:val="left" w:pos="567"/>
      </w:tabs>
      <w:autoSpaceDE w:val="0"/>
      <w:autoSpaceDN w:val="0"/>
      <w:adjustRightInd w:val="0"/>
      <w:spacing w:line="240" w:lineRule="atLeast"/>
      <w:textAlignment w:val="center"/>
    </w:pPr>
    <w:rPr>
      <w:rFonts w:ascii="Arial" w:hAnsi="Arial" w:cs="Arial"/>
      <w:b/>
      <w:bCs/>
      <w:color w:val="0051F9"/>
    </w:rPr>
  </w:style>
  <w:style w:type="paragraph" w:customStyle="1" w:styleId="ashTOCsection">
    <w:name w:val="ashTOCsection"/>
    <w:basedOn w:val="Normal"/>
    <w:uiPriority w:val="99"/>
    <w:rsid w:val="009C29D1"/>
    <w:pPr>
      <w:tabs>
        <w:tab w:val="left" w:pos="567"/>
        <w:tab w:val="right" w:leader="dot" w:pos="4592"/>
      </w:tabs>
      <w:suppressAutoHyphens/>
      <w:autoSpaceDE w:val="0"/>
      <w:autoSpaceDN w:val="0"/>
      <w:adjustRightInd w:val="0"/>
      <w:spacing w:before="140" w:after="60" w:line="280" w:lineRule="atLeast"/>
      <w:ind w:left="560" w:hanging="560"/>
      <w:textAlignment w:val="center"/>
    </w:pPr>
    <w:rPr>
      <w:rFonts w:ascii="Trade Gothic Bold No. 2" w:hAnsi="Trade Gothic Bold No. 2" w:cs="Trade Gothic Bold No. 2"/>
      <w:b/>
      <w:bCs/>
      <w:color w:val="000000"/>
      <w:sz w:val="20"/>
      <w:szCs w:val="20"/>
      <w:lang w:eastAsia="en-US"/>
    </w:rPr>
  </w:style>
  <w:style w:type="paragraph" w:customStyle="1" w:styleId="TitlePage">
    <w:name w:val="TitlePage"/>
    <w:basedOn w:val="Normal"/>
    <w:uiPriority w:val="99"/>
    <w:rsid w:val="009C29D1"/>
    <w:pPr>
      <w:suppressAutoHyphens/>
      <w:autoSpaceDE w:val="0"/>
      <w:autoSpaceDN w:val="0"/>
      <w:adjustRightInd w:val="0"/>
      <w:spacing w:line="720" w:lineRule="atLeast"/>
      <w:ind w:left="454" w:right="283"/>
      <w:jc w:val="center"/>
      <w:textAlignment w:val="center"/>
    </w:pPr>
    <w:rPr>
      <w:rFonts w:ascii="Trade Gothic Bold No. 2" w:hAnsi="Trade Gothic Bold No. 2" w:cs="Trade Gothic Bold No. 2"/>
      <w:b/>
      <w:bCs/>
      <w:color w:val="FFFFFF"/>
      <w:sz w:val="48"/>
      <w:szCs w:val="48"/>
      <w:lang w:eastAsia="en-US"/>
    </w:rPr>
  </w:style>
  <w:style w:type="paragraph" w:customStyle="1" w:styleId="ashText">
    <w:name w:val="ashText"/>
    <w:basedOn w:val="Normal"/>
    <w:uiPriority w:val="99"/>
    <w:rsid w:val="009C29D1"/>
    <w:pPr>
      <w:widowControl w:val="0"/>
      <w:suppressAutoHyphens/>
      <w:autoSpaceDE w:val="0"/>
      <w:autoSpaceDN w:val="0"/>
      <w:adjustRightInd w:val="0"/>
      <w:spacing w:line="280" w:lineRule="atLeast"/>
      <w:ind w:left="567" w:right="283"/>
      <w:textAlignment w:val="center"/>
    </w:pPr>
    <w:rPr>
      <w:rFonts w:ascii="Arial" w:hAnsi="Arial" w:cs="Arial"/>
      <w:color w:val="000000"/>
      <w:sz w:val="20"/>
      <w:szCs w:val="20"/>
    </w:rPr>
  </w:style>
  <w:style w:type="paragraph" w:customStyle="1" w:styleId="ashTextBold">
    <w:name w:val="ashTextBold"/>
    <w:basedOn w:val="ashText"/>
    <w:uiPriority w:val="99"/>
    <w:rsid w:val="009C29D1"/>
    <w:rPr>
      <w:rFonts w:ascii="TradeGothic-BoldTwo" w:hAnsi="TradeGothic-BoldTwo" w:cs="TradeGothic-BoldTwo"/>
      <w:b/>
      <w:bCs/>
    </w:rPr>
  </w:style>
  <w:style w:type="paragraph" w:styleId="BodyTextIndent3">
    <w:name w:val="Body Text Indent 3"/>
    <w:basedOn w:val="Normal"/>
    <w:link w:val="BodyTextIndent3Char"/>
    <w:uiPriority w:val="99"/>
    <w:locked/>
    <w:rsid w:val="009C29D1"/>
    <w:pPr>
      <w:spacing w:after="120"/>
      <w:ind w:left="283"/>
    </w:pPr>
    <w:rPr>
      <w:sz w:val="16"/>
      <w:szCs w:val="16"/>
      <w:lang w:val="en-US" w:eastAsia="en-US"/>
    </w:rPr>
  </w:style>
  <w:style w:type="character" w:customStyle="1" w:styleId="BodyTextIndent3Char">
    <w:name w:val="Body Text Indent 3 Char"/>
    <w:basedOn w:val="DefaultParagraphFont"/>
    <w:link w:val="BodyTextIndent3"/>
    <w:uiPriority w:val="99"/>
    <w:rsid w:val="009C29D1"/>
    <w:rPr>
      <w:rFonts w:ascii="Times New Roman" w:eastAsia="Times New Roman" w:hAnsi="Times New Roman"/>
      <w:sz w:val="16"/>
      <w:szCs w:val="16"/>
      <w:lang w:val="en-US" w:eastAsia="en-US"/>
    </w:rPr>
  </w:style>
  <w:style w:type="character" w:styleId="LineNumber">
    <w:name w:val="line number"/>
    <w:locked/>
    <w:rsid w:val="009C29D1"/>
  </w:style>
  <w:style w:type="paragraph" w:customStyle="1" w:styleId="SectionHeading">
    <w:name w:val="Section Heading"/>
    <w:basedOn w:val="Normal"/>
    <w:autoRedefine/>
    <w:uiPriority w:val="99"/>
    <w:qFormat/>
    <w:rsid w:val="009C29D1"/>
    <w:pPr>
      <w:pBdr>
        <w:top w:val="single" w:sz="18" w:space="1" w:color="68075A"/>
        <w:left w:val="single" w:sz="18" w:space="4" w:color="68075A"/>
        <w:bottom w:val="single" w:sz="18" w:space="1" w:color="68075A"/>
        <w:right w:val="single" w:sz="18" w:space="4" w:color="68075A"/>
      </w:pBdr>
      <w:jc w:val="center"/>
    </w:pPr>
    <w:rPr>
      <w:rFonts w:ascii="Calibri" w:hAnsi="Calibri" w:cs="Arial"/>
      <w:b/>
      <w:bCs/>
      <w:color w:val="68075A"/>
      <w:kern w:val="32"/>
      <w:sz w:val="72"/>
      <w:szCs w:val="72"/>
    </w:rPr>
  </w:style>
  <w:style w:type="paragraph" w:customStyle="1" w:styleId="ItalicsandUnderline">
    <w:name w:val="Italics and Underline"/>
    <w:basedOn w:val="Heading2"/>
    <w:autoRedefine/>
    <w:uiPriority w:val="99"/>
    <w:qFormat/>
    <w:rsid w:val="009C29D1"/>
    <w:rPr>
      <w:rFonts w:eastAsia="Calibri"/>
      <w:b w:val="0"/>
      <w:lang w:eastAsia="en-US"/>
    </w:rPr>
  </w:style>
  <w:style w:type="paragraph" w:customStyle="1" w:styleId="Standard">
    <w:name w:val="Standard"/>
    <w:rsid w:val="009C29D1"/>
    <w:pPr>
      <w:widowControl w:val="0"/>
      <w:suppressAutoHyphens/>
      <w:autoSpaceDN w:val="0"/>
      <w:textAlignment w:val="baseline"/>
    </w:pPr>
    <w:rPr>
      <w:rFonts w:ascii="Times New Roman" w:eastAsia="SimSun" w:hAnsi="Times New Roman" w:cs="Mangal"/>
      <w:kern w:val="3"/>
      <w:sz w:val="24"/>
      <w:szCs w:val="24"/>
      <w:lang w:val="en-GB" w:eastAsia="zh-CN" w:bidi="hi-IN"/>
    </w:rPr>
  </w:style>
  <w:style w:type="character" w:customStyle="1" w:styleId="tgc">
    <w:name w:val="_tgc"/>
    <w:rsid w:val="009C29D1"/>
  </w:style>
  <w:style w:type="table" w:customStyle="1" w:styleId="TableGrid0">
    <w:name w:val="TableGrid"/>
    <w:rsid w:val="009C29D1"/>
    <w:rPr>
      <w:rFonts w:eastAsia="Times New Roman"/>
    </w:rPr>
    <w:tblPr>
      <w:tblCellMar>
        <w:top w:w="0" w:type="dxa"/>
        <w:left w:w="0" w:type="dxa"/>
        <w:bottom w:w="0" w:type="dxa"/>
        <w:right w:w="0" w:type="dxa"/>
      </w:tblCellMar>
    </w:tblPr>
  </w:style>
  <w:style w:type="paragraph" w:customStyle="1" w:styleId="PECBullet3">
    <w:name w:val="PEC Bullet 3"/>
    <w:basedOn w:val="Normal"/>
    <w:uiPriority w:val="99"/>
    <w:rsid w:val="009C29D1"/>
    <w:pPr>
      <w:numPr>
        <w:ilvl w:val="1"/>
        <w:numId w:val="15"/>
      </w:numPr>
      <w:shd w:val="clear" w:color="auto" w:fill="FFFFFF"/>
      <w:tabs>
        <w:tab w:val="left" w:pos="360"/>
        <w:tab w:val="left" w:pos="720"/>
      </w:tabs>
      <w:spacing w:before="40" w:after="240"/>
      <w:ind w:left="720"/>
      <w:contextualSpacing/>
      <w:jc w:val="both"/>
    </w:pPr>
    <w:rPr>
      <w:rFonts w:ascii="Calibri" w:eastAsia="Calibri" w:hAnsi="Calibri" w:cs="Calibri"/>
    </w:rPr>
  </w:style>
  <w:style w:type="character" w:customStyle="1" w:styleId="PECHeading3Char">
    <w:name w:val="PEC Heading 3 Char"/>
    <w:basedOn w:val="DefaultParagraphFont"/>
    <w:link w:val="PECHeading3"/>
    <w:uiPriority w:val="99"/>
    <w:locked/>
    <w:rsid w:val="009C29D1"/>
    <w:rPr>
      <w:rFonts w:eastAsia="Times New Roman"/>
      <w:i/>
      <w:sz w:val="24"/>
      <w:szCs w:val="24"/>
      <w:u w:val="single"/>
      <w:lang w:val="en-GB" w:eastAsia="en-GB"/>
    </w:rPr>
  </w:style>
  <w:style w:type="paragraph" w:styleId="TOC3">
    <w:name w:val="toc 3"/>
    <w:basedOn w:val="Normal"/>
    <w:next w:val="Normal"/>
    <w:autoRedefine/>
    <w:uiPriority w:val="39"/>
    <w:rsid w:val="009C29D1"/>
    <w:pPr>
      <w:spacing w:after="100"/>
      <w:ind w:left="480"/>
    </w:pPr>
    <w:rPr>
      <w:rFonts w:ascii="Calibri" w:hAnsi="Calibri"/>
    </w:rPr>
  </w:style>
  <w:style w:type="paragraph" w:customStyle="1" w:styleId="PECBulleted2">
    <w:name w:val="PEC Bulleted 2"/>
    <w:basedOn w:val="ListParagraph"/>
    <w:link w:val="PECBulleted2Char"/>
    <w:autoRedefine/>
    <w:uiPriority w:val="99"/>
    <w:rsid w:val="009C29D1"/>
    <w:pPr>
      <w:shd w:val="clear" w:color="auto" w:fill="FFFFFF"/>
      <w:tabs>
        <w:tab w:val="left" w:pos="360"/>
        <w:tab w:val="left" w:pos="720"/>
      </w:tabs>
      <w:spacing w:before="40"/>
      <w:ind w:left="720"/>
    </w:pPr>
    <w:rPr>
      <w:rFonts w:eastAsia="Calibri"/>
    </w:rPr>
  </w:style>
  <w:style w:type="character" w:customStyle="1" w:styleId="PECBulleted2Char">
    <w:name w:val="PEC Bulleted 2 Char"/>
    <w:basedOn w:val="DefaultParagraphFont"/>
    <w:link w:val="PECBulleted2"/>
    <w:uiPriority w:val="99"/>
    <w:locked/>
    <w:rsid w:val="009C29D1"/>
    <w:rPr>
      <w:rFonts w:cs="Calibri"/>
      <w:sz w:val="24"/>
      <w:szCs w:val="24"/>
      <w:shd w:val="clear" w:color="auto" w:fill="FFFFFF"/>
      <w:lang w:val="en-GB" w:eastAsia="en-GB"/>
    </w:rPr>
  </w:style>
  <w:style w:type="paragraph" w:customStyle="1" w:styleId="ashSectionTitle">
    <w:name w:val="ashSectionTitle"/>
    <w:basedOn w:val="Noparagraphstyle"/>
    <w:uiPriority w:val="99"/>
    <w:rsid w:val="009C29D1"/>
    <w:pPr>
      <w:suppressAutoHyphens/>
      <w:spacing w:after="200" w:line="360" w:lineRule="atLeast"/>
      <w:ind w:left="454" w:right="283"/>
      <w:jc w:val="right"/>
    </w:pPr>
    <w:rPr>
      <w:rFonts w:ascii="TradeGothic-BoldTwo" w:eastAsia="Calibri" w:hAnsi="TradeGothic-BoldTwo" w:cs="TradeGothic-BoldTwo"/>
      <w:b/>
      <w:bCs/>
      <w:color w:val="FFFFFF"/>
      <w:sz w:val="28"/>
      <w:szCs w:val="28"/>
    </w:rPr>
  </w:style>
  <w:style w:type="paragraph" w:customStyle="1" w:styleId="ashTextHalf">
    <w:name w:val="ashTextHalf"/>
    <w:basedOn w:val="ashText"/>
    <w:uiPriority w:val="99"/>
    <w:rsid w:val="009C29D1"/>
    <w:pPr>
      <w:spacing w:after="200" w:line="120" w:lineRule="atLeast"/>
    </w:pPr>
    <w:rPr>
      <w:rFonts w:eastAsia="Calibri"/>
      <w:sz w:val="12"/>
      <w:szCs w:val="12"/>
    </w:rPr>
  </w:style>
  <w:style w:type="paragraph" w:customStyle="1" w:styleId="ashTextBullet">
    <w:name w:val="ashTextBullet"/>
    <w:basedOn w:val="ashText"/>
    <w:uiPriority w:val="99"/>
    <w:rsid w:val="009C29D1"/>
    <w:pPr>
      <w:tabs>
        <w:tab w:val="left" w:pos="454"/>
      </w:tabs>
      <w:spacing w:after="200"/>
      <w:ind w:left="850" w:hanging="283"/>
    </w:pPr>
    <w:rPr>
      <w:rFonts w:eastAsia="Calibri"/>
    </w:rPr>
  </w:style>
  <w:style w:type="paragraph" w:customStyle="1" w:styleId="ashTextSub">
    <w:name w:val="ashTextSub"/>
    <w:basedOn w:val="Normal"/>
    <w:uiPriority w:val="99"/>
    <w:rsid w:val="009C29D1"/>
    <w:pPr>
      <w:widowControl w:val="0"/>
      <w:suppressAutoHyphens/>
      <w:autoSpaceDE w:val="0"/>
      <w:autoSpaceDN w:val="0"/>
      <w:adjustRightInd w:val="0"/>
      <w:spacing w:after="200" w:line="280" w:lineRule="atLeast"/>
      <w:ind w:left="567" w:right="283"/>
      <w:textAlignment w:val="center"/>
    </w:pPr>
    <w:rPr>
      <w:rFonts w:ascii="TradeGothic-Bold" w:eastAsia="Calibri" w:hAnsi="TradeGothic-Bold" w:cs="TradeGothic-Bold"/>
      <w:b/>
      <w:bCs/>
      <w:color w:val="000000"/>
      <w:sz w:val="20"/>
      <w:szCs w:val="20"/>
    </w:rPr>
  </w:style>
  <w:style w:type="paragraph" w:customStyle="1" w:styleId="ashTextObj">
    <w:name w:val="ashTextObj"/>
    <w:basedOn w:val="ashTextBullet"/>
    <w:uiPriority w:val="99"/>
    <w:rsid w:val="009C29D1"/>
    <w:pPr>
      <w:spacing w:after="140"/>
    </w:pPr>
  </w:style>
  <w:style w:type="paragraph" w:customStyle="1" w:styleId="ashTextNum">
    <w:name w:val="ashTextNum"/>
    <w:basedOn w:val="ashTextBullet"/>
    <w:uiPriority w:val="99"/>
    <w:rsid w:val="009C29D1"/>
    <w:pPr>
      <w:ind w:left="1134" w:hanging="567"/>
    </w:pPr>
  </w:style>
  <w:style w:type="paragraph" w:customStyle="1" w:styleId="ashTextIndent">
    <w:name w:val="ashTextIndent"/>
    <w:basedOn w:val="ashTextBullet"/>
    <w:uiPriority w:val="99"/>
    <w:rsid w:val="009C29D1"/>
    <w:pPr>
      <w:ind w:right="0"/>
    </w:pPr>
  </w:style>
  <w:style w:type="paragraph" w:customStyle="1" w:styleId="ashFigure">
    <w:name w:val="ashFigure"/>
    <w:basedOn w:val="ashText"/>
    <w:uiPriority w:val="99"/>
    <w:rsid w:val="009C29D1"/>
    <w:pPr>
      <w:tabs>
        <w:tab w:val="left" w:pos="1701"/>
      </w:tabs>
      <w:spacing w:after="200"/>
      <w:ind w:left="1701" w:hanging="1133"/>
    </w:pPr>
    <w:rPr>
      <w:rFonts w:eastAsia="Calibri"/>
    </w:rPr>
  </w:style>
  <w:style w:type="paragraph" w:customStyle="1" w:styleId="ashtextbold0">
    <w:name w:val="ashtextbold"/>
    <w:basedOn w:val="Normal"/>
    <w:uiPriority w:val="99"/>
    <w:rsid w:val="009C29D1"/>
    <w:pPr>
      <w:autoSpaceDE w:val="0"/>
      <w:autoSpaceDN w:val="0"/>
      <w:spacing w:after="200" w:line="280" w:lineRule="atLeast"/>
      <w:ind w:left="567" w:right="283"/>
    </w:pPr>
    <w:rPr>
      <w:rFonts w:ascii="TradeGothic-BoldTwo" w:eastAsia="Calibri" w:hAnsi="TradeGothic-BoldTwo"/>
      <w:b/>
      <w:bCs/>
      <w:color w:val="000000"/>
      <w:sz w:val="20"/>
      <w:szCs w:val="20"/>
    </w:rPr>
  </w:style>
  <w:style w:type="paragraph" w:customStyle="1" w:styleId="ashBulletIndent">
    <w:name w:val="ashBulletIndent"/>
    <w:basedOn w:val="Normal"/>
    <w:uiPriority w:val="99"/>
    <w:rsid w:val="009C29D1"/>
    <w:pPr>
      <w:widowControl w:val="0"/>
      <w:tabs>
        <w:tab w:val="left" w:pos="454"/>
      </w:tabs>
      <w:suppressAutoHyphens/>
      <w:autoSpaceDE w:val="0"/>
      <w:autoSpaceDN w:val="0"/>
      <w:adjustRightInd w:val="0"/>
      <w:spacing w:after="200" w:line="280" w:lineRule="atLeast"/>
      <w:ind w:left="1701" w:right="283" w:hanging="567"/>
      <w:textAlignment w:val="center"/>
    </w:pPr>
    <w:rPr>
      <w:rFonts w:ascii="Arial" w:eastAsia="Calibri" w:hAnsi="Arial" w:cs="Arial"/>
      <w:color w:val="000000"/>
      <w:sz w:val="20"/>
      <w:szCs w:val="20"/>
    </w:rPr>
  </w:style>
  <w:style w:type="paragraph" w:customStyle="1" w:styleId="FreeForm">
    <w:name w:val="Free Form"/>
    <w:uiPriority w:val="99"/>
    <w:rsid w:val="009C29D1"/>
    <w:pPr>
      <w:spacing w:after="200" w:line="276" w:lineRule="auto"/>
    </w:pPr>
    <w:rPr>
      <w:rFonts w:ascii="Helvetica" w:eastAsia="ヒラギノ角ゴ Pro W3" w:hAnsi="Helvetica"/>
      <w:color w:val="000000"/>
      <w:sz w:val="24"/>
      <w:szCs w:val="20"/>
      <w:lang w:val="en-US" w:eastAsia="en-US"/>
    </w:rPr>
  </w:style>
  <w:style w:type="paragraph" w:styleId="PlainText">
    <w:name w:val="Plain Text"/>
    <w:basedOn w:val="Normal"/>
    <w:link w:val="PlainTextChar"/>
    <w:uiPriority w:val="99"/>
    <w:locked/>
    <w:rsid w:val="009C29D1"/>
    <w:pPr>
      <w:spacing w:after="200" w:line="276" w:lineRule="auto"/>
    </w:pPr>
    <w:rPr>
      <w:rFonts w:ascii="Calibri" w:eastAsia="Calibri" w:hAnsi="Calibri"/>
      <w:sz w:val="22"/>
      <w:szCs w:val="21"/>
      <w:lang w:val="en-US" w:eastAsia="en-US"/>
    </w:rPr>
  </w:style>
  <w:style w:type="character" w:customStyle="1" w:styleId="PlainTextChar">
    <w:name w:val="Plain Text Char"/>
    <w:basedOn w:val="DefaultParagraphFont"/>
    <w:link w:val="PlainText"/>
    <w:uiPriority w:val="99"/>
    <w:rsid w:val="009C29D1"/>
    <w:rPr>
      <w:szCs w:val="21"/>
      <w:lang w:val="en-US" w:eastAsia="en-US"/>
    </w:rPr>
  </w:style>
  <w:style w:type="character" w:customStyle="1" w:styleId="ashCharEmail">
    <w:name w:val="ashCharEmail"/>
    <w:uiPriority w:val="99"/>
    <w:rsid w:val="009C29D1"/>
    <w:rPr>
      <w:color w:val="0051F9"/>
    </w:rPr>
  </w:style>
  <w:style w:type="character" w:customStyle="1" w:styleId="highlight">
    <w:name w:val="highlight"/>
    <w:basedOn w:val="DefaultParagraphFont"/>
    <w:uiPriority w:val="99"/>
    <w:rsid w:val="009C29D1"/>
    <w:rPr>
      <w:rFonts w:cs="Times New Roman"/>
    </w:rPr>
  </w:style>
  <w:style w:type="character" w:customStyle="1" w:styleId="verdanabold1">
    <w:name w:val="verdanabold1"/>
    <w:basedOn w:val="DefaultParagraphFont"/>
    <w:uiPriority w:val="99"/>
    <w:rsid w:val="009C29D1"/>
    <w:rPr>
      <w:rFonts w:ascii="Verdana" w:hAnsi="Verdana" w:cs="Times New Roman"/>
      <w:b/>
      <w:bCs/>
      <w:caps/>
      <w:color w:val="FFFFFF"/>
      <w:sz w:val="15"/>
      <w:szCs w:val="15"/>
      <w:shd w:val="clear" w:color="auto" w:fill="auto"/>
    </w:rPr>
  </w:style>
  <w:style w:type="character" w:customStyle="1" w:styleId="z-TopofFormChar">
    <w:name w:val="z-Top of Form Char"/>
    <w:basedOn w:val="DefaultParagraphFont"/>
    <w:link w:val="z-TopofForm"/>
    <w:uiPriority w:val="99"/>
    <w:semiHidden/>
    <w:rsid w:val="009C29D1"/>
    <w:rPr>
      <w:rFonts w:ascii="Arial" w:hAnsi="Arial" w:cs="Arial"/>
      <w:vanish/>
      <w:sz w:val="16"/>
      <w:szCs w:val="16"/>
    </w:rPr>
  </w:style>
  <w:style w:type="paragraph" w:styleId="z-TopofForm">
    <w:name w:val="HTML Top of Form"/>
    <w:basedOn w:val="Normal"/>
    <w:next w:val="Normal"/>
    <w:link w:val="z-TopofFormChar"/>
    <w:hidden/>
    <w:uiPriority w:val="99"/>
    <w:semiHidden/>
    <w:locked/>
    <w:rsid w:val="009C29D1"/>
    <w:pPr>
      <w:pBdr>
        <w:bottom w:val="single" w:sz="6" w:space="1" w:color="auto"/>
      </w:pBdr>
      <w:spacing w:after="200" w:line="276" w:lineRule="auto"/>
      <w:jc w:val="center"/>
    </w:pPr>
    <w:rPr>
      <w:rFonts w:ascii="Arial" w:eastAsia="Calibri" w:hAnsi="Arial" w:cs="Arial"/>
      <w:vanish/>
      <w:sz w:val="16"/>
      <w:szCs w:val="16"/>
      <w:lang w:val="en-IE" w:eastAsia="en-IE"/>
    </w:rPr>
  </w:style>
  <w:style w:type="character" w:customStyle="1" w:styleId="z-TopofFormChar1">
    <w:name w:val="z-Top of Form Char1"/>
    <w:basedOn w:val="DefaultParagraphFont"/>
    <w:uiPriority w:val="99"/>
    <w:semiHidden/>
    <w:rsid w:val="009C29D1"/>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9C29D1"/>
    <w:rPr>
      <w:rFonts w:ascii="Arial" w:hAnsi="Arial" w:cs="Arial"/>
      <w:vanish/>
      <w:sz w:val="16"/>
      <w:szCs w:val="16"/>
    </w:rPr>
  </w:style>
  <w:style w:type="paragraph" w:styleId="z-BottomofForm">
    <w:name w:val="HTML Bottom of Form"/>
    <w:basedOn w:val="Normal"/>
    <w:next w:val="Normal"/>
    <w:link w:val="z-BottomofFormChar"/>
    <w:hidden/>
    <w:uiPriority w:val="99"/>
    <w:semiHidden/>
    <w:locked/>
    <w:rsid w:val="009C29D1"/>
    <w:pPr>
      <w:pBdr>
        <w:top w:val="single" w:sz="6" w:space="1" w:color="auto"/>
      </w:pBdr>
      <w:spacing w:after="200" w:line="276" w:lineRule="auto"/>
      <w:jc w:val="center"/>
    </w:pPr>
    <w:rPr>
      <w:rFonts w:ascii="Arial" w:eastAsia="Calibri" w:hAnsi="Arial" w:cs="Arial"/>
      <w:vanish/>
      <w:sz w:val="16"/>
      <w:szCs w:val="16"/>
      <w:lang w:val="en-IE" w:eastAsia="en-IE"/>
    </w:rPr>
  </w:style>
  <w:style w:type="character" w:customStyle="1" w:styleId="z-BottomofFormChar1">
    <w:name w:val="z-Bottom of Form Char1"/>
    <w:basedOn w:val="DefaultParagraphFont"/>
    <w:uiPriority w:val="99"/>
    <w:semiHidden/>
    <w:rsid w:val="009C29D1"/>
    <w:rPr>
      <w:rFonts w:ascii="Arial" w:eastAsia="Times New Roman" w:hAnsi="Arial" w:cs="Arial"/>
      <w:vanish/>
      <w:sz w:val="16"/>
      <w:szCs w:val="16"/>
      <w:lang w:val="en-GB" w:eastAsia="en-GB"/>
    </w:rPr>
  </w:style>
  <w:style w:type="paragraph" w:customStyle="1" w:styleId="PEC2Normal">
    <w:name w:val="PEC 2 Normal"/>
    <w:basedOn w:val="Normal"/>
    <w:link w:val="PEC2NormalChar"/>
    <w:autoRedefine/>
    <w:uiPriority w:val="99"/>
    <w:rsid w:val="009C29D1"/>
    <w:pPr>
      <w:spacing w:after="120"/>
    </w:pPr>
    <w:rPr>
      <w:rFonts w:ascii="Calibri" w:eastAsia="Calibri" w:hAnsi="Calibri"/>
    </w:rPr>
  </w:style>
  <w:style w:type="character" w:customStyle="1" w:styleId="PEC2NormalChar">
    <w:name w:val="PEC 2 Normal Char"/>
    <w:basedOn w:val="DefaultParagraphFont"/>
    <w:link w:val="PEC2Normal"/>
    <w:uiPriority w:val="99"/>
    <w:locked/>
    <w:rsid w:val="009C29D1"/>
    <w:rPr>
      <w:sz w:val="24"/>
      <w:szCs w:val="24"/>
      <w:lang w:val="en-GB" w:eastAsia="en-GB"/>
    </w:rPr>
  </w:style>
  <w:style w:type="paragraph" w:customStyle="1" w:styleId="Protocol">
    <w:name w:val="Protocol"/>
    <w:basedOn w:val="PEC2Normal"/>
    <w:link w:val="ProtocolChar"/>
    <w:autoRedefine/>
    <w:uiPriority w:val="99"/>
    <w:rsid w:val="009C29D1"/>
    <w:rPr>
      <w:rFonts w:ascii="Calibri Bold" w:hAnsi="Calibri Bold"/>
      <w:b/>
      <w:smallCaps/>
      <w:sz w:val="26"/>
      <w:szCs w:val="26"/>
    </w:rPr>
  </w:style>
  <w:style w:type="character" w:customStyle="1" w:styleId="ProtocolChar">
    <w:name w:val="Protocol Char"/>
    <w:basedOn w:val="PEC2NormalChar"/>
    <w:link w:val="Protocol"/>
    <w:uiPriority w:val="99"/>
    <w:locked/>
    <w:rsid w:val="009C29D1"/>
    <w:rPr>
      <w:rFonts w:ascii="Calibri Bold" w:hAnsi="Calibri Bold"/>
      <w:b/>
      <w:smallCaps/>
      <w:sz w:val="26"/>
      <w:szCs w:val="26"/>
      <w:lang w:val="en-GB" w:eastAsia="en-GB"/>
    </w:rPr>
  </w:style>
  <w:style w:type="paragraph" w:customStyle="1" w:styleId="NormalBold">
    <w:name w:val="Normal Bold"/>
    <w:basedOn w:val="PECNormal"/>
    <w:autoRedefine/>
    <w:uiPriority w:val="99"/>
    <w:rsid w:val="009C29D1"/>
    <w:pPr>
      <w:tabs>
        <w:tab w:val="right" w:pos="9027"/>
      </w:tabs>
    </w:pPr>
    <w:rPr>
      <w:rFonts w:ascii="Calibri Bold" w:eastAsia="Calibri" w:hAnsi="Calibri Bold"/>
      <w:b/>
      <w:lang w:val="en-IE"/>
    </w:rPr>
  </w:style>
  <w:style w:type="paragraph" w:styleId="TOC4">
    <w:name w:val="toc 4"/>
    <w:basedOn w:val="Normal"/>
    <w:next w:val="Normal"/>
    <w:autoRedefine/>
    <w:uiPriority w:val="39"/>
    <w:rsid w:val="009C29D1"/>
    <w:pPr>
      <w:spacing w:after="100" w:line="276" w:lineRule="auto"/>
      <w:ind w:left="660"/>
    </w:pPr>
    <w:rPr>
      <w:rFonts w:ascii="Calibri" w:hAnsi="Calibri"/>
      <w:sz w:val="22"/>
      <w:szCs w:val="22"/>
      <w:lang w:val="en-IE" w:eastAsia="en-IE"/>
    </w:rPr>
  </w:style>
  <w:style w:type="paragraph" w:styleId="TOC5">
    <w:name w:val="toc 5"/>
    <w:basedOn w:val="Normal"/>
    <w:next w:val="Normal"/>
    <w:autoRedefine/>
    <w:uiPriority w:val="39"/>
    <w:rsid w:val="009C29D1"/>
    <w:pPr>
      <w:spacing w:after="100" w:line="276" w:lineRule="auto"/>
      <w:ind w:left="880"/>
    </w:pPr>
    <w:rPr>
      <w:rFonts w:ascii="Calibri" w:hAnsi="Calibri"/>
      <w:sz w:val="22"/>
      <w:szCs w:val="22"/>
      <w:lang w:val="en-IE" w:eastAsia="en-IE"/>
    </w:rPr>
  </w:style>
  <w:style w:type="paragraph" w:styleId="TOC6">
    <w:name w:val="toc 6"/>
    <w:basedOn w:val="Normal"/>
    <w:next w:val="Normal"/>
    <w:autoRedefine/>
    <w:uiPriority w:val="39"/>
    <w:rsid w:val="009C29D1"/>
    <w:pPr>
      <w:spacing w:after="100" w:line="276" w:lineRule="auto"/>
      <w:ind w:left="1100"/>
    </w:pPr>
    <w:rPr>
      <w:rFonts w:ascii="Calibri" w:hAnsi="Calibri"/>
      <w:sz w:val="22"/>
      <w:szCs w:val="22"/>
      <w:lang w:val="en-IE" w:eastAsia="en-IE"/>
    </w:rPr>
  </w:style>
  <w:style w:type="paragraph" w:styleId="TOC7">
    <w:name w:val="toc 7"/>
    <w:basedOn w:val="Normal"/>
    <w:next w:val="Normal"/>
    <w:autoRedefine/>
    <w:uiPriority w:val="39"/>
    <w:rsid w:val="009C29D1"/>
    <w:pPr>
      <w:spacing w:after="100" w:line="276" w:lineRule="auto"/>
      <w:ind w:left="1320"/>
    </w:pPr>
    <w:rPr>
      <w:rFonts w:ascii="Calibri" w:hAnsi="Calibri"/>
      <w:sz w:val="22"/>
      <w:szCs w:val="22"/>
      <w:lang w:val="en-IE" w:eastAsia="en-IE"/>
    </w:rPr>
  </w:style>
  <w:style w:type="paragraph" w:styleId="TOC8">
    <w:name w:val="toc 8"/>
    <w:basedOn w:val="Normal"/>
    <w:next w:val="Normal"/>
    <w:autoRedefine/>
    <w:uiPriority w:val="39"/>
    <w:rsid w:val="009C29D1"/>
    <w:pPr>
      <w:spacing w:after="100" w:line="276" w:lineRule="auto"/>
      <w:ind w:left="1540"/>
    </w:pPr>
    <w:rPr>
      <w:rFonts w:ascii="Calibri" w:hAnsi="Calibri"/>
      <w:sz w:val="22"/>
      <w:szCs w:val="22"/>
      <w:lang w:val="en-IE" w:eastAsia="en-IE"/>
    </w:rPr>
  </w:style>
  <w:style w:type="paragraph" w:styleId="TOC9">
    <w:name w:val="toc 9"/>
    <w:basedOn w:val="Normal"/>
    <w:next w:val="Normal"/>
    <w:autoRedefine/>
    <w:uiPriority w:val="39"/>
    <w:rsid w:val="009C29D1"/>
    <w:pPr>
      <w:spacing w:after="100" w:line="276" w:lineRule="auto"/>
      <w:ind w:left="1760"/>
    </w:pPr>
    <w:rPr>
      <w:rFonts w:ascii="Calibri" w:hAnsi="Calibri"/>
      <w:sz w:val="22"/>
      <w:szCs w:val="22"/>
      <w:lang w:val="en-IE" w:eastAsia="en-IE"/>
    </w:rPr>
  </w:style>
  <w:style w:type="paragraph" w:customStyle="1" w:styleId="NoItalics">
    <w:name w:val="No Italics"/>
    <w:basedOn w:val="PECHeading3"/>
    <w:link w:val="NoItalicsChar"/>
    <w:uiPriority w:val="99"/>
    <w:rsid w:val="009C29D1"/>
    <w:rPr>
      <w:i w:val="0"/>
    </w:rPr>
  </w:style>
  <w:style w:type="character" w:customStyle="1" w:styleId="NoItalicsChar">
    <w:name w:val="No Italics Char"/>
    <w:basedOn w:val="PECHeading3Char"/>
    <w:link w:val="NoItalics"/>
    <w:uiPriority w:val="99"/>
    <w:locked/>
    <w:rsid w:val="009C29D1"/>
    <w:rPr>
      <w:rFonts w:eastAsia="Times New Roman"/>
      <w:i w:val="0"/>
      <w:sz w:val="24"/>
      <w:szCs w:val="24"/>
      <w:u w:val="single"/>
      <w:lang w:val="en-GB" w:eastAsia="en-GB"/>
    </w:rPr>
  </w:style>
  <w:style w:type="paragraph" w:customStyle="1" w:styleId="PECHeading">
    <w:name w:val="PEC Heading"/>
    <w:basedOn w:val="Normal"/>
    <w:link w:val="PECHeadingChar"/>
    <w:uiPriority w:val="99"/>
    <w:rsid w:val="009C29D1"/>
    <w:pPr>
      <w:spacing w:after="240"/>
    </w:pPr>
    <w:rPr>
      <w:rFonts w:ascii="Calibri" w:hAnsi="Calibri" w:cs="Arial"/>
      <w:b/>
      <w:bCs/>
      <w:color w:val="68075A"/>
      <w:kern w:val="32"/>
      <w:sz w:val="32"/>
      <w:szCs w:val="32"/>
    </w:rPr>
  </w:style>
  <w:style w:type="character" w:customStyle="1" w:styleId="PECHeadingChar">
    <w:name w:val="PEC Heading Char"/>
    <w:basedOn w:val="DefaultParagraphFont"/>
    <w:link w:val="PECHeading"/>
    <w:uiPriority w:val="99"/>
    <w:locked/>
    <w:rsid w:val="009C29D1"/>
    <w:rPr>
      <w:rFonts w:eastAsia="Times New Roman" w:cs="Arial"/>
      <w:b/>
      <w:bCs/>
      <w:color w:val="68075A"/>
      <w:kern w:val="32"/>
      <w:sz w:val="32"/>
      <w:szCs w:val="32"/>
      <w:lang w:val="en-GB" w:eastAsia="en-GB"/>
    </w:rPr>
  </w:style>
  <w:style w:type="paragraph" w:customStyle="1" w:styleId="Protocol2">
    <w:name w:val="Protocol 2"/>
    <w:basedOn w:val="Protocol"/>
    <w:autoRedefine/>
    <w:uiPriority w:val="99"/>
    <w:rsid w:val="009C29D1"/>
    <w:pPr>
      <w:spacing w:after="240"/>
    </w:pPr>
  </w:style>
  <w:style w:type="paragraph" w:customStyle="1" w:styleId="PECHeading4">
    <w:name w:val="PEC Heading 4"/>
    <w:basedOn w:val="PECHeading3"/>
    <w:uiPriority w:val="99"/>
    <w:rsid w:val="009C29D1"/>
    <w:pPr>
      <w:spacing w:after="80"/>
    </w:pPr>
    <w:rPr>
      <w:rFonts w:eastAsia="Calibri"/>
    </w:rPr>
  </w:style>
  <w:style w:type="paragraph" w:customStyle="1" w:styleId="PECNormal2">
    <w:name w:val="PEC Normal 2"/>
    <w:basedOn w:val="PECNormal"/>
    <w:uiPriority w:val="99"/>
    <w:rsid w:val="009C29D1"/>
    <w:pPr>
      <w:tabs>
        <w:tab w:val="right" w:pos="9027"/>
      </w:tabs>
      <w:spacing w:after="200"/>
    </w:pPr>
    <w:rPr>
      <w:rFonts w:eastAsia="Calibri"/>
      <w:lang w:val="en-IE"/>
    </w:rPr>
  </w:style>
  <w:style w:type="paragraph" w:customStyle="1" w:styleId="PURPLEPCOL">
    <w:name w:val="PURPLE P/COL"/>
    <w:basedOn w:val="PECHeading1"/>
    <w:autoRedefine/>
    <w:uiPriority w:val="99"/>
    <w:rsid w:val="009C29D1"/>
    <w:pPr>
      <w:tabs>
        <w:tab w:val="clear" w:pos="720"/>
      </w:tabs>
      <w:spacing w:before="120" w:after="120"/>
      <w:ind w:left="0" w:firstLine="0"/>
      <w:jc w:val="center"/>
      <w:outlineLvl w:val="9"/>
    </w:pPr>
    <w:rPr>
      <w:rFonts w:eastAsia="Calibri"/>
      <w:color w:val="7030A0"/>
      <w:lang w:val="en-US"/>
    </w:rPr>
  </w:style>
  <w:style w:type="paragraph" w:customStyle="1" w:styleId="ProtocolBox">
    <w:name w:val="Protocol Box"/>
    <w:basedOn w:val="Protocol"/>
    <w:link w:val="ProtocolBoxChar"/>
    <w:uiPriority w:val="99"/>
    <w:rsid w:val="009C29D1"/>
  </w:style>
  <w:style w:type="character" w:customStyle="1" w:styleId="ProtocolBoxChar">
    <w:name w:val="Protocol Box Char"/>
    <w:basedOn w:val="ProtocolChar"/>
    <w:link w:val="ProtocolBox"/>
    <w:uiPriority w:val="99"/>
    <w:locked/>
    <w:rsid w:val="009C29D1"/>
    <w:rPr>
      <w:rFonts w:ascii="Calibri Bold" w:hAnsi="Calibri Bold"/>
      <w:b/>
      <w:smallCaps/>
      <w:sz w:val="26"/>
      <w:szCs w:val="26"/>
      <w:lang w:val="en-GB" w:eastAsia="en-GB"/>
    </w:rPr>
  </w:style>
  <w:style w:type="character" w:styleId="BookTitle">
    <w:name w:val="Book Title"/>
    <w:basedOn w:val="DefaultParagraphFont"/>
    <w:uiPriority w:val="33"/>
    <w:qFormat/>
    <w:rsid w:val="009C29D1"/>
    <w:rPr>
      <w:b/>
      <w:bCs/>
      <w:i/>
      <w:iCs/>
      <w:spacing w:val="5"/>
    </w:rPr>
  </w:style>
  <w:style w:type="paragraph" w:customStyle="1" w:styleId="Heading71">
    <w:name w:val="Heading 71"/>
    <w:basedOn w:val="Normal"/>
    <w:next w:val="Normal"/>
    <w:uiPriority w:val="99"/>
    <w:semiHidden/>
    <w:rsid w:val="009C29D1"/>
    <w:pPr>
      <w:keepNext/>
      <w:keepLines/>
      <w:spacing w:before="200"/>
      <w:outlineLvl w:val="6"/>
    </w:pPr>
    <w:rPr>
      <w:rFonts w:ascii="Cambria" w:hAnsi="Cambria"/>
      <w:i/>
      <w:iCs/>
      <w:color w:val="404040"/>
    </w:rPr>
  </w:style>
  <w:style w:type="paragraph" w:customStyle="1" w:styleId="Heading81">
    <w:name w:val="Heading 81"/>
    <w:basedOn w:val="Normal"/>
    <w:next w:val="Normal"/>
    <w:uiPriority w:val="99"/>
    <w:semiHidden/>
    <w:rsid w:val="009C29D1"/>
    <w:pPr>
      <w:keepNext/>
      <w:keepLines/>
      <w:spacing w:before="200"/>
      <w:outlineLvl w:val="7"/>
    </w:pPr>
    <w:rPr>
      <w:rFonts w:ascii="Cambria" w:hAnsi="Cambria"/>
      <w:color w:val="404040"/>
      <w:sz w:val="20"/>
      <w:szCs w:val="20"/>
    </w:rPr>
  </w:style>
  <w:style w:type="paragraph" w:customStyle="1" w:styleId="Heading91">
    <w:name w:val="Heading 91"/>
    <w:basedOn w:val="Normal"/>
    <w:next w:val="Normal"/>
    <w:uiPriority w:val="99"/>
    <w:semiHidden/>
    <w:rsid w:val="009C29D1"/>
    <w:pPr>
      <w:keepNext/>
      <w:keepLines/>
      <w:spacing w:before="200"/>
      <w:outlineLvl w:val="8"/>
    </w:pPr>
    <w:rPr>
      <w:rFonts w:ascii="Cambria" w:hAnsi="Cambria"/>
      <w:i/>
      <w:iCs/>
      <w:color w:val="404040"/>
      <w:sz w:val="20"/>
      <w:szCs w:val="20"/>
    </w:rPr>
  </w:style>
  <w:style w:type="table" w:customStyle="1" w:styleId="TableGrid11">
    <w:name w:val="Table Grid11"/>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rsid w:val="009C29D1"/>
    <w:rPr>
      <w:rFonts w:cs="Times New Roman"/>
      <w:color w:val="800080"/>
      <w:u w:val="single"/>
    </w:rPr>
  </w:style>
  <w:style w:type="table" w:customStyle="1" w:styleId="TableGrid4">
    <w:name w:val="Table Grid4"/>
    <w:uiPriority w:val="99"/>
    <w:rsid w:val="009C29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basedOn w:val="DefaultParagraphFont"/>
    <w:uiPriority w:val="99"/>
    <w:semiHidden/>
    <w:rsid w:val="009C29D1"/>
    <w:rPr>
      <w:rFonts w:ascii="Cambria" w:hAnsi="Cambria" w:cs="Times New Roman"/>
      <w:i/>
      <w:iCs/>
      <w:color w:val="404040"/>
      <w:sz w:val="24"/>
      <w:szCs w:val="24"/>
      <w:lang w:val="en-GB" w:eastAsia="en-GB"/>
    </w:rPr>
  </w:style>
  <w:style w:type="character" w:customStyle="1" w:styleId="Heading8Char1">
    <w:name w:val="Heading 8 Char1"/>
    <w:basedOn w:val="DefaultParagraphFont"/>
    <w:uiPriority w:val="99"/>
    <w:semiHidden/>
    <w:rsid w:val="009C29D1"/>
    <w:rPr>
      <w:rFonts w:ascii="Cambria" w:hAnsi="Cambria" w:cs="Times New Roman"/>
      <w:color w:val="404040"/>
      <w:sz w:val="20"/>
      <w:szCs w:val="20"/>
      <w:lang w:val="en-GB" w:eastAsia="en-GB"/>
    </w:rPr>
  </w:style>
  <w:style w:type="character" w:customStyle="1" w:styleId="Heading9Char1">
    <w:name w:val="Heading 9 Char1"/>
    <w:basedOn w:val="DefaultParagraphFont"/>
    <w:uiPriority w:val="99"/>
    <w:semiHidden/>
    <w:rsid w:val="009C29D1"/>
    <w:rPr>
      <w:rFonts w:ascii="Cambria" w:hAnsi="Cambria" w:cs="Times New Roman"/>
      <w:i/>
      <w:iCs/>
      <w:color w:val="404040"/>
      <w:sz w:val="20"/>
      <w:szCs w:val="20"/>
      <w:lang w:val="en-GB" w:eastAsia="en-GB"/>
    </w:rPr>
  </w:style>
  <w:style w:type="table" w:customStyle="1" w:styleId="TableGrid22">
    <w:name w:val="Table Grid22"/>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9C29D1"/>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9C29D1"/>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9C29D1"/>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C29D1"/>
    <w:rPr>
      <w:color w:val="605E5C"/>
      <w:shd w:val="clear" w:color="auto" w:fill="E1DFDD"/>
    </w:rPr>
  </w:style>
  <w:style w:type="character" w:styleId="UnresolvedMention">
    <w:name w:val="Unresolved Mention"/>
    <w:basedOn w:val="DefaultParagraphFont"/>
    <w:uiPriority w:val="99"/>
    <w:semiHidden/>
    <w:unhideWhenUsed/>
    <w:rsid w:val="00453B63"/>
    <w:rPr>
      <w:color w:val="605E5C"/>
      <w:shd w:val="clear" w:color="auto" w:fill="E1DFDD"/>
    </w:rPr>
  </w:style>
  <w:style w:type="numbering" w:customStyle="1" w:styleId="CurrentList1">
    <w:name w:val="Current List1"/>
    <w:uiPriority w:val="99"/>
    <w:rsid w:val="009C15F4"/>
    <w:pPr>
      <w:numPr>
        <w:numId w:val="43"/>
      </w:numPr>
    </w:pPr>
  </w:style>
  <w:style w:type="numbering" w:customStyle="1" w:styleId="CurrentList2">
    <w:name w:val="Current List2"/>
    <w:uiPriority w:val="99"/>
    <w:rsid w:val="009C15F4"/>
    <w:pPr>
      <w:numPr>
        <w:numId w:val="45"/>
      </w:numPr>
    </w:pPr>
  </w:style>
  <w:style w:type="numbering" w:customStyle="1" w:styleId="NoList1">
    <w:name w:val="No List1"/>
    <w:next w:val="NoList"/>
    <w:uiPriority w:val="99"/>
    <w:semiHidden/>
    <w:unhideWhenUsed/>
    <w:rsid w:val="00A078B5"/>
  </w:style>
  <w:style w:type="table" w:customStyle="1" w:styleId="TableGrid12">
    <w:name w:val="Table Grid12"/>
    <w:uiPriority w:val="99"/>
    <w:rsid w:val="00A078B5"/>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037453">
      <w:bodyDiv w:val="1"/>
      <w:marLeft w:val="0"/>
      <w:marRight w:val="0"/>
      <w:marTop w:val="0"/>
      <w:marBottom w:val="0"/>
      <w:divBdr>
        <w:top w:val="none" w:sz="0" w:space="0" w:color="auto"/>
        <w:left w:val="none" w:sz="0" w:space="0" w:color="auto"/>
        <w:bottom w:val="none" w:sz="0" w:space="0" w:color="auto"/>
        <w:right w:val="none" w:sz="0" w:space="0" w:color="auto"/>
      </w:divBdr>
      <w:divsChild>
        <w:div w:id="346711895">
          <w:marLeft w:val="0"/>
          <w:marRight w:val="0"/>
          <w:marTop w:val="75"/>
          <w:marBottom w:val="75"/>
          <w:divBdr>
            <w:top w:val="none" w:sz="0" w:space="0" w:color="auto"/>
            <w:left w:val="none" w:sz="0" w:space="0" w:color="auto"/>
            <w:bottom w:val="none" w:sz="0" w:space="0" w:color="auto"/>
            <w:right w:val="none" w:sz="0" w:space="0" w:color="auto"/>
          </w:divBdr>
          <w:divsChild>
            <w:div w:id="1318070028">
              <w:marLeft w:val="0"/>
              <w:marRight w:val="0"/>
              <w:marTop w:val="0"/>
              <w:marBottom w:val="0"/>
              <w:divBdr>
                <w:top w:val="single" w:sz="6" w:space="0" w:color="DDDDDD"/>
                <w:left w:val="single" w:sz="6" w:space="0" w:color="DDDDDD"/>
                <w:bottom w:val="single" w:sz="6" w:space="0" w:color="DDDDDD"/>
                <w:right w:val="single" w:sz="6" w:space="0" w:color="DDDDDD"/>
              </w:divBdr>
              <w:divsChild>
                <w:div w:id="2045641864">
                  <w:marLeft w:val="0"/>
                  <w:marRight w:val="0"/>
                  <w:marTop w:val="0"/>
                  <w:marBottom w:val="0"/>
                  <w:divBdr>
                    <w:top w:val="none" w:sz="0" w:space="0" w:color="auto"/>
                    <w:left w:val="none" w:sz="0" w:space="0" w:color="auto"/>
                    <w:bottom w:val="none" w:sz="0" w:space="0" w:color="auto"/>
                    <w:right w:val="none" w:sz="0" w:space="0" w:color="auto"/>
                  </w:divBdr>
                  <w:divsChild>
                    <w:div w:id="2085373967">
                      <w:marLeft w:val="0"/>
                      <w:marRight w:val="0"/>
                      <w:marTop w:val="75"/>
                      <w:marBottom w:val="0"/>
                      <w:divBdr>
                        <w:top w:val="none" w:sz="0" w:space="0" w:color="auto"/>
                        <w:left w:val="none" w:sz="0" w:space="0" w:color="auto"/>
                        <w:bottom w:val="none" w:sz="0" w:space="0" w:color="auto"/>
                        <w:right w:val="none" w:sz="0" w:space="0" w:color="auto"/>
                      </w:divBdr>
                      <w:divsChild>
                        <w:div w:id="2013214110">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u.ie/files-education/otrb-standards-of-proficiency-for-occupational-therapists.pdf" TargetMode="External"/><Relationship Id="rId18" Type="http://schemas.openxmlformats.org/officeDocument/2006/relationships/hyperlink" Target="mailto:otpracticeeduation@universityofgalway.ie" TargetMode="External"/><Relationship Id="rId26" Type="http://schemas.openxmlformats.org/officeDocument/2006/relationships/hyperlink" Target="https://www.aota.org/Practice/Manage/telehealth.aspx"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UniversityofGalwayalway.ie/faculties_departments/occupational_therapy/practice_education.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uigalway.ie/medicine-nursing-and-health-sciences/health-sciences/disciplines/occupational-therapy/practiceeducation/" TargetMode="External"/><Relationship Id="rId17" Type="http://schemas.openxmlformats.org/officeDocument/2006/relationships/hyperlink" Target="mailto:mmulry@universityofgalway.ie" TargetMode="External"/><Relationship Id="rId25" Type="http://schemas.openxmlformats.org/officeDocument/2006/relationships/hyperlink" Target="https://www.hse.ie/eng/staff/workplace-health-and-wellbeing-unit/covid-19-guidance/covid-19-testing-protocol-for-healthcare-workers-moving-to-a-different-service.pdf" TargetMode="External"/><Relationship Id="rId33" Type="http://schemas.openxmlformats.org/officeDocument/2006/relationships/hyperlink" Target="https://www.nuigalway.ie/medicine-nursing-and-health-sciences/health-sciences/disciplines/occupational-therapy/practiceeducation/"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tcd.ie/medicine/physiotherapy/assets/pdf/PE-Competencies.pdf" TargetMode="External"/><Relationship Id="rId20" Type="http://schemas.openxmlformats.org/officeDocument/2006/relationships/hyperlink" Target="https://www.nuigalway.ie/medicine-nursing-and-health-sciences/health-sciences/disciplines/occupational-therapy/practiceeducation/"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nuigalway.ie/medicine-nursing-and-health-sciences/health-sciences/disciplines/occupational-therapy/practiceeducation/" TargetMode="External"/><Relationship Id="rId37" Type="http://schemas.openxmlformats.org/officeDocument/2006/relationships/image" Target="media/image3.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tcd.ie/medicine/physiotherapy/assets/pdf/Guidelines-for-good-practice-in-practice-education.pdf" TargetMode="External"/><Relationship Id="rId23" Type="http://schemas.openxmlformats.org/officeDocument/2006/relationships/header" Target="header2.xml"/><Relationship Id="rId28" Type="http://schemas.openxmlformats.org/officeDocument/2006/relationships/hyperlink" Target="https://www.wfot.org/news/2020/occupational-therapy-response-to-the-covid-19-pandemic" TargetMode="External"/><Relationship Id="rId36" Type="http://schemas.openxmlformats.org/officeDocument/2006/relationships/hyperlink" Target="http://www.UniversityofGalwayalway.ie/faculties_departments/occupational_therapy/practice_education.html" TargetMode="External"/><Relationship Id="rId10" Type="http://schemas.openxmlformats.org/officeDocument/2006/relationships/endnotes" Target="endnotes.xml"/><Relationship Id="rId19" Type="http://schemas.openxmlformats.org/officeDocument/2006/relationships/hyperlink" Target="mailto:janebowman@universityofgalway.ie" TargetMode="External"/><Relationship Id="rId31" Type="http://schemas.openxmlformats.org/officeDocument/2006/relationships/hyperlink" Target="http://www.coru.ie/uploads/Framework%20Code%20of%20Professional%20Conduct%20and%20Ethic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uigalway.ie/medicine-nursing-and-health-sciences/health-sciences/disciplines/occupational-therapy/practiceeducation/" TargetMode="External"/><Relationship Id="rId22" Type="http://schemas.openxmlformats.org/officeDocument/2006/relationships/footer" Target="footer1.xml"/><Relationship Id="rId27" Type="http://schemas.openxmlformats.org/officeDocument/2006/relationships/hyperlink" Target="https://www.wfot.org/resources/telehealth" TargetMode="External"/><Relationship Id="rId30" Type="http://schemas.openxmlformats.org/officeDocument/2006/relationships/hyperlink" Target="http://www.aoti.ie/page.aspx?contentid=859" TargetMode="External"/><Relationship Id="rId35" Type="http://schemas.openxmlformats.org/officeDocument/2006/relationships/hyperlink" Target="http://www.UniversityofGalwayalway.ie/faculties_departments/occupational_therapy/practice_educ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bfb00f2-19e2-4494-b51b-d65ca4298337" xsi:nil="true"/>
    <lcf76f155ced4ddcb4097134ff3c332f xmlns="f3537640-1179-4056-a50e-07d5c5b466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E420179ACC7241B20601D70EACF737" ma:contentTypeVersion="18" ma:contentTypeDescription="Create a new document." ma:contentTypeScope="" ma:versionID="51a62c4ae5a050afb345e8ad0a8f1ab7">
  <xsd:schema xmlns:xsd="http://www.w3.org/2001/XMLSchema" xmlns:xs="http://www.w3.org/2001/XMLSchema" xmlns:p="http://schemas.microsoft.com/office/2006/metadata/properties" xmlns:ns2="7bfb00f2-19e2-4494-b51b-d65ca4298337" xmlns:ns3="f3537640-1179-4056-a50e-07d5c5b46619" targetNamespace="http://schemas.microsoft.com/office/2006/metadata/properties" ma:root="true" ma:fieldsID="2bbfad76ae3fd1855e0ef9c2d9529dcb" ns2:_="" ns3:_="">
    <xsd:import namespace="7bfb00f2-19e2-4494-b51b-d65ca4298337"/>
    <xsd:import namespace="f3537640-1179-4056-a50e-07d5c5b466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00f2-19e2-4494-b51b-d65ca42983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f97de6-4f1f-464b-b630-87350eadd8fe}" ma:internalName="TaxCatchAll" ma:showField="CatchAllData" ma:web="7bfb00f2-19e2-4494-b51b-d65ca42983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537640-1179-4056-a50e-07d5c5b466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AE55-CD0C-45D5-BBD1-D73C32B22FD9}">
  <ds:schemaRefs>
    <ds:schemaRef ds:uri="http://schemas.microsoft.com/sharepoint/v3/contenttype/forms"/>
  </ds:schemaRefs>
</ds:datastoreItem>
</file>

<file path=customXml/itemProps2.xml><?xml version="1.0" encoding="utf-8"?>
<ds:datastoreItem xmlns:ds="http://schemas.openxmlformats.org/officeDocument/2006/customXml" ds:itemID="{2B5F361D-CB81-479F-BB24-359A6E6B94C8}">
  <ds:schemaRefs>
    <ds:schemaRef ds:uri="http://schemas.microsoft.com/office/2006/metadata/properties"/>
    <ds:schemaRef ds:uri="http://schemas.microsoft.com/office/infopath/2007/PartnerControls"/>
    <ds:schemaRef ds:uri="7bfb00f2-19e2-4494-b51b-d65ca4298337"/>
    <ds:schemaRef ds:uri="f3537640-1179-4056-a50e-07d5c5b46619"/>
  </ds:schemaRefs>
</ds:datastoreItem>
</file>

<file path=customXml/itemProps3.xml><?xml version="1.0" encoding="utf-8"?>
<ds:datastoreItem xmlns:ds="http://schemas.openxmlformats.org/officeDocument/2006/customXml" ds:itemID="{FD478E38-460F-4E82-9A4A-50C052EDF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00f2-19e2-4494-b51b-d65ca4298337"/>
    <ds:schemaRef ds:uri="f3537640-1179-4056-a50e-07d5c5b46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A9CB3-E847-4B38-AF02-5DDAF6DD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14775</Words>
  <Characters>84219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Level 1 (Second Year) Placement Information Booklet</vt:lpstr>
    </vt:vector>
  </TitlesOfParts>
  <Company>NUI Galway</Company>
  <LinksUpToDate>false</LinksUpToDate>
  <CharactersWithSpaces>98797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(Second Year) Placement Information Booklet</dc:title>
  <dc:creator>id3</dc:creator>
  <cp:lastModifiedBy>Mulry, Mary Rose</cp:lastModifiedBy>
  <cp:revision>2</cp:revision>
  <cp:lastPrinted>2018-11-12T14:10:00Z</cp:lastPrinted>
  <dcterms:created xsi:type="dcterms:W3CDTF">2025-07-22T14:01:00Z</dcterms:created>
  <dcterms:modified xsi:type="dcterms:W3CDTF">2025-07-22T14:01:00Z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0x010100ABE420179ACC7241B20601D70EACF737</vt:lpwstr>
  </property>
  <property fmtid="{D5CDD505-2E9C-101B-9397-08002B2CF9AE}" pid="3" name="MediaServiceImageTags">
    <vt:lpwstr/>
  </property>
</Properties>
</file>