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47895" w14:textId="77777777" w:rsidR="00AD6626" w:rsidRDefault="00AD6626" w:rsidP="00E56D08">
      <w:pPr>
        <w:jc w:val="center"/>
        <w:rPr>
          <w:b/>
          <w:u w:val="single"/>
        </w:rPr>
      </w:pPr>
    </w:p>
    <w:p w14:paraId="2AEA9834" w14:textId="1B0F06A4" w:rsidR="0008287B" w:rsidRDefault="005C702B" w:rsidP="006415A8">
      <w:pPr>
        <w:jc w:val="center"/>
        <w:rPr>
          <w:b/>
          <w:u w:val="single"/>
        </w:rPr>
      </w:pPr>
      <w:r>
        <w:rPr>
          <w:b/>
          <w:u w:val="single"/>
        </w:rPr>
        <w:t xml:space="preserve">Practice </w:t>
      </w:r>
      <w:r w:rsidR="006415A8">
        <w:rPr>
          <w:b/>
          <w:u w:val="single"/>
        </w:rPr>
        <w:t xml:space="preserve">Placement Confidentialy </w:t>
      </w:r>
      <w:r w:rsidR="00167E73">
        <w:rPr>
          <w:b/>
          <w:u w:val="single"/>
        </w:rPr>
        <w:t>Agreement</w:t>
      </w:r>
    </w:p>
    <w:p w14:paraId="054B1479" w14:textId="77777777" w:rsidR="006415A8" w:rsidRDefault="006415A8" w:rsidP="006415A8">
      <w:pPr>
        <w:jc w:val="center"/>
        <w:rPr>
          <w:b/>
          <w:sz w:val="20"/>
          <w:szCs w:val="20"/>
        </w:rPr>
      </w:pPr>
    </w:p>
    <w:p w14:paraId="4DE2A9AF" w14:textId="77777777" w:rsidR="0008287B" w:rsidRDefault="0008287B" w:rsidP="00E56D08">
      <w:pPr>
        <w:jc w:val="both"/>
        <w:rPr>
          <w:sz w:val="20"/>
          <w:szCs w:val="20"/>
        </w:rPr>
      </w:pPr>
    </w:p>
    <w:p w14:paraId="0B9479D7" w14:textId="24A67B3C" w:rsidR="0008287B" w:rsidRDefault="0008287B" w:rsidP="00E56D08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SCOPE </w:t>
      </w:r>
      <w:r>
        <w:rPr>
          <w:sz w:val="20"/>
          <w:szCs w:val="20"/>
        </w:rPr>
        <w:tab/>
      </w:r>
      <w:r w:rsidR="00D9667D">
        <w:rPr>
          <w:sz w:val="20"/>
          <w:szCs w:val="20"/>
        </w:rPr>
        <w:t xml:space="preserve">Undergraduate nursing and midwifery students </w:t>
      </w:r>
      <w:r w:rsidR="003723F6">
        <w:rPr>
          <w:sz w:val="20"/>
          <w:szCs w:val="20"/>
        </w:rPr>
        <w:t xml:space="preserve">on </w:t>
      </w:r>
      <w:r w:rsidR="00D9667D">
        <w:rPr>
          <w:sz w:val="20"/>
          <w:szCs w:val="20"/>
        </w:rPr>
        <w:t>practice</w:t>
      </w:r>
      <w:r w:rsidR="003723F6">
        <w:rPr>
          <w:sz w:val="20"/>
          <w:szCs w:val="20"/>
        </w:rPr>
        <w:t xml:space="preserve"> placement</w:t>
      </w:r>
      <w:r w:rsidR="00D9667D">
        <w:rPr>
          <w:sz w:val="20"/>
          <w:szCs w:val="20"/>
        </w:rPr>
        <w:t xml:space="preserve">s </w:t>
      </w:r>
      <w:r w:rsidR="00854590">
        <w:rPr>
          <w:sz w:val="20"/>
          <w:szCs w:val="20"/>
        </w:rPr>
        <w:t>from University of Galway</w:t>
      </w:r>
      <w:r w:rsidR="003723F6">
        <w:rPr>
          <w:sz w:val="20"/>
          <w:szCs w:val="20"/>
        </w:rPr>
        <w:t>.</w:t>
      </w:r>
    </w:p>
    <w:p w14:paraId="5A12E9B9" w14:textId="77777777" w:rsidR="0008287B" w:rsidRDefault="0008287B" w:rsidP="00E56D08">
      <w:pPr>
        <w:jc w:val="both"/>
        <w:rPr>
          <w:sz w:val="20"/>
          <w:szCs w:val="20"/>
        </w:rPr>
      </w:pPr>
    </w:p>
    <w:p w14:paraId="229D3606" w14:textId="77777777" w:rsidR="0008287B" w:rsidRDefault="0008287B" w:rsidP="00E56D08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BACKGROUND</w:t>
      </w:r>
    </w:p>
    <w:p w14:paraId="042E5987" w14:textId="77777777" w:rsidR="0008287B" w:rsidRDefault="0008287B" w:rsidP="00E56D08">
      <w:pPr>
        <w:jc w:val="both"/>
        <w:rPr>
          <w:b/>
          <w:sz w:val="20"/>
          <w:szCs w:val="20"/>
          <w:u w:val="single"/>
        </w:rPr>
      </w:pPr>
    </w:p>
    <w:p w14:paraId="012D3F41" w14:textId="3E9D0D13" w:rsidR="0008287B" w:rsidRDefault="0008287B" w:rsidP="00E56D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performing their duties </w:t>
      </w:r>
      <w:r w:rsidR="00BE1A5C">
        <w:rPr>
          <w:sz w:val="20"/>
          <w:szCs w:val="20"/>
        </w:rPr>
        <w:t xml:space="preserve">on practice placement </w:t>
      </w:r>
      <w:r w:rsidR="003F5B03">
        <w:rPr>
          <w:sz w:val="20"/>
          <w:szCs w:val="20"/>
        </w:rPr>
        <w:t>u</w:t>
      </w:r>
      <w:r w:rsidR="00BE1A5C">
        <w:rPr>
          <w:sz w:val="20"/>
          <w:szCs w:val="20"/>
        </w:rPr>
        <w:t xml:space="preserve">ndergraduate </w:t>
      </w:r>
      <w:r w:rsidR="003F5B03">
        <w:rPr>
          <w:sz w:val="20"/>
          <w:szCs w:val="20"/>
        </w:rPr>
        <w:t>s</w:t>
      </w:r>
      <w:r w:rsidR="00BE1A5C">
        <w:rPr>
          <w:sz w:val="20"/>
          <w:szCs w:val="20"/>
        </w:rPr>
        <w:t xml:space="preserve">tudent </w:t>
      </w:r>
      <w:r w:rsidR="002F5C2A">
        <w:rPr>
          <w:sz w:val="20"/>
          <w:szCs w:val="20"/>
        </w:rPr>
        <w:t xml:space="preserve">nurses and midwives </w:t>
      </w:r>
      <w:r>
        <w:rPr>
          <w:sz w:val="20"/>
          <w:szCs w:val="20"/>
        </w:rPr>
        <w:t xml:space="preserve">may have occasional, regular or on-going access to personal information pertaining to patients, members of the public or work colleagues. The </w:t>
      </w:r>
      <w:r w:rsidR="0014790D">
        <w:rPr>
          <w:sz w:val="20"/>
          <w:szCs w:val="20"/>
        </w:rPr>
        <w:t xml:space="preserve">practice placement sites </w:t>
      </w:r>
      <w:r w:rsidR="00D20113">
        <w:rPr>
          <w:sz w:val="20"/>
          <w:szCs w:val="20"/>
        </w:rPr>
        <w:t>expect</w:t>
      </w:r>
      <w:r>
        <w:rPr>
          <w:sz w:val="20"/>
          <w:szCs w:val="20"/>
        </w:rPr>
        <w:t xml:space="preserve"> each</w:t>
      </w:r>
      <w:r w:rsidR="0014790D" w:rsidRPr="0014790D">
        <w:t xml:space="preserve"> </w:t>
      </w:r>
      <w:r w:rsidR="0014790D" w:rsidRPr="0014790D">
        <w:rPr>
          <w:sz w:val="20"/>
          <w:szCs w:val="20"/>
        </w:rPr>
        <w:t>undergraduate student nurse and midwi</w:t>
      </w:r>
      <w:r w:rsidR="0014790D">
        <w:rPr>
          <w:sz w:val="20"/>
          <w:szCs w:val="20"/>
        </w:rPr>
        <w:t>fe</w:t>
      </w:r>
      <w:r>
        <w:rPr>
          <w:sz w:val="20"/>
          <w:szCs w:val="20"/>
        </w:rPr>
        <w:t xml:space="preserve"> to observe the highest standards of work and personal ethics in their handling of such information and seeks to </w:t>
      </w:r>
      <w:proofErr w:type="gramStart"/>
      <w:r>
        <w:rPr>
          <w:sz w:val="20"/>
          <w:szCs w:val="20"/>
        </w:rPr>
        <w:t>protect the confidentiality of such information at all times</w:t>
      </w:r>
      <w:proofErr w:type="gramEnd"/>
      <w:r>
        <w:rPr>
          <w:sz w:val="20"/>
          <w:szCs w:val="20"/>
        </w:rPr>
        <w:t>.</w:t>
      </w:r>
    </w:p>
    <w:p w14:paraId="3FE03E5C" w14:textId="77777777" w:rsidR="0008287B" w:rsidRDefault="0008287B" w:rsidP="00E56D08">
      <w:pPr>
        <w:jc w:val="both"/>
        <w:rPr>
          <w:sz w:val="20"/>
          <w:szCs w:val="20"/>
        </w:rPr>
      </w:pPr>
    </w:p>
    <w:p w14:paraId="18C52D89" w14:textId="77777777" w:rsidR="0008287B" w:rsidRDefault="0008287B" w:rsidP="00E56D08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AIM</w:t>
      </w:r>
    </w:p>
    <w:p w14:paraId="5F70A51A" w14:textId="77777777" w:rsidR="0008287B" w:rsidRDefault="0008287B" w:rsidP="00E56D08">
      <w:pPr>
        <w:jc w:val="both"/>
        <w:rPr>
          <w:sz w:val="20"/>
          <w:szCs w:val="20"/>
        </w:rPr>
      </w:pPr>
    </w:p>
    <w:p w14:paraId="7F7AC975" w14:textId="77777777" w:rsidR="00762F15" w:rsidRDefault="0008287B" w:rsidP="00E56D08">
      <w:pPr>
        <w:jc w:val="both"/>
        <w:rPr>
          <w:sz w:val="20"/>
          <w:szCs w:val="20"/>
        </w:rPr>
      </w:pPr>
      <w:r>
        <w:rPr>
          <w:sz w:val="20"/>
          <w:szCs w:val="20"/>
        </w:rPr>
        <w:t>To protect individuals from the unauthorised access</w:t>
      </w:r>
      <w:r w:rsidR="00762F15">
        <w:rPr>
          <w:sz w:val="20"/>
          <w:szCs w:val="20"/>
        </w:rPr>
        <w:t xml:space="preserve"> to, alteration, disclosure or destruction of personal data including that which is processed by automated means.</w:t>
      </w:r>
    </w:p>
    <w:p w14:paraId="248F86BD" w14:textId="77777777" w:rsidR="00762F15" w:rsidRDefault="00762F15" w:rsidP="00E56D08">
      <w:pPr>
        <w:jc w:val="both"/>
        <w:rPr>
          <w:sz w:val="20"/>
          <w:szCs w:val="20"/>
        </w:rPr>
      </w:pPr>
    </w:p>
    <w:p w14:paraId="3130D69B" w14:textId="77777777" w:rsidR="00762F15" w:rsidRDefault="00762F15" w:rsidP="00E56D08">
      <w:pPr>
        <w:numPr>
          <w:ilvl w:val="0"/>
          <w:numId w:val="1"/>
        </w:num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General</w:t>
      </w:r>
    </w:p>
    <w:p w14:paraId="39A5B8E6" w14:textId="77777777" w:rsidR="00762F15" w:rsidRPr="00762F15" w:rsidRDefault="00762F15" w:rsidP="00E56D08">
      <w:pPr>
        <w:ind w:left="360"/>
        <w:jc w:val="both"/>
        <w:rPr>
          <w:sz w:val="20"/>
          <w:szCs w:val="20"/>
        </w:rPr>
      </w:pPr>
    </w:p>
    <w:p w14:paraId="25B31910" w14:textId="177C8AFA" w:rsidR="00762F15" w:rsidRDefault="00762F15" w:rsidP="00E56D08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r w:rsidR="00ED2E33">
        <w:rPr>
          <w:sz w:val="20"/>
          <w:szCs w:val="20"/>
        </w:rPr>
        <w:t>u</w:t>
      </w:r>
      <w:r w:rsidR="00ED2E33" w:rsidRPr="00ED2E33">
        <w:rPr>
          <w:sz w:val="20"/>
          <w:szCs w:val="20"/>
        </w:rPr>
        <w:t>ndergraduate nursing and midwifery students</w:t>
      </w:r>
      <w:r>
        <w:rPr>
          <w:sz w:val="20"/>
          <w:szCs w:val="20"/>
        </w:rPr>
        <w:t xml:space="preserve"> who as part of their normal duties</w:t>
      </w:r>
      <w:r w:rsidR="00ED2E33">
        <w:rPr>
          <w:sz w:val="20"/>
          <w:szCs w:val="20"/>
        </w:rPr>
        <w:t xml:space="preserve"> </w:t>
      </w:r>
      <w:r w:rsidR="005D7B8F">
        <w:rPr>
          <w:sz w:val="20"/>
          <w:szCs w:val="20"/>
        </w:rPr>
        <w:t xml:space="preserve">during </w:t>
      </w:r>
      <w:r w:rsidR="005D7B8F">
        <w:rPr>
          <w:sz w:val="20"/>
          <w:szCs w:val="20"/>
        </w:rPr>
        <w:t>practice placements from University of Galway</w:t>
      </w:r>
      <w:r>
        <w:rPr>
          <w:sz w:val="20"/>
          <w:szCs w:val="20"/>
        </w:rPr>
        <w:t xml:space="preserve"> have access to any personal information relating to either patients or other employees are required to </w:t>
      </w:r>
      <w:proofErr w:type="gramStart"/>
      <w:r>
        <w:rPr>
          <w:sz w:val="20"/>
          <w:szCs w:val="20"/>
        </w:rPr>
        <w:t>treat such information with total confidentiality at all times</w:t>
      </w:r>
      <w:proofErr w:type="gramEnd"/>
      <w:r>
        <w:rPr>
          <w:sz w:val="20"/>
          <w:szCs w:val="20"/>
        </w:rPr>
        <w:t xml:space="preserve">. The access, disclosure or discussion of personal information from any </w:t>
      </w:r>
      <w:r w:rsidR="00362E12">
        <w:rPr>
          <w:sz w:val="20"/>
          <w:szCs w:val="20"/>
        </w:rPr>
        <w:t>practice placement</w:t>
      </w:r>
      <w:r>
        <w:rPr>
          <w:sz w:val="20"/>
          <w:szCs w:val="20"/>
        </w:rPr>
        <w:t xml:space="preserve"> is to be in the performance of</w:t>
      </w:r>
      <w:r w:rsidR="00362E12">
        <w:rPr>
          <w:sz w:val="20"/>
          <w:szCs w:val="20"/>
        </w:rPr>
        <w:t xml:space="preserve"> practice placement </w:t>
      </w:r>
      <w:r>
        <w:rPr>
          <w:sz w:val="20"/>
          <w:szCs w:val="20"/>
        </w:rPr>
        <w:t>duties only.</w:t>
      </w:r>
    </w:p>
    <w:p w14:paraId="62D5358E" w14:textId="77777777" w:rsidR="00762F15" w:rsidRDefault="00762F15" w:rsidP="00E56D08">
      <w:pPr>
        <w:ind w:left="360"/>
        <w:jc w:val="both"/>
        <w:rPr>
          <w:sz w:val="20"/>
          <w:szCs w:val="20"/>
        </w:rPr>
      </w:pPr>
    </w:p>
    <w:p w14:paraId="28747203" w14:textId="77777777" w:rsidR="00762F15" w:rsidRDefault="00762F15" w:rsidP="00E56D08">
      <w:pPr>
        <w:numPr>
          <w:ilvl w:val="0"/>
          <w:numId w:val="1"/>
        </w:num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Computerised Systems</w:t>
      </w:r>
    </w:p>
    <w:p w14:paraId="1646A65F" w14:textId="77777777" w:rsidR="00762F15" w:rsidRDefault="00762F15" w:rsidP="00E56D08">
      <w:pPr>
        <w:ind w:left="360"/>
        <w:jc w:val="both"/>
        <w:rPr>
          <w:sz w:val="20"/>
          <w:szCs w:val="20"/>
        </w:rPr>
      </w:pPr>
    </w:p>
    <w:p w14:paraId="2F6956B7" w14:textId="4F8AAC56" w:rsidR="005B0FC2" w:rsidRPr="00573517" w:rsidRDefault="00762F15" w:rsidP="00573517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compliance with the Data Protection Act, </w:t>
      </w:r>
      <w:r w:rsidR="00AE5B70">
        <w:rPr>
          <w:sz w:val="20"/>
          <w:szCs w:val="20"/>
        </w:rPr>
        <w:t xml:space="preserve">2018 </w:t>
      </w:r>
      <w:r w:rsidR="00B05C7C">
        <w:rPr>
          <w:sz w:val="20"/>
          <w:szCs w:val="20"/>
        </w:rPr>
        <w:t xml:space="preserve">practice placement sites </w:t>
      </w:r>
      <w:r w:rsidR="00573517">
        <w:rPr>
          <w:sz w:val="20"/>
          <w:szCs w:val="20"/>
        </w:rPr>
        <w:t>ha</w:t>
      </w:r>
      <w:r w:rsidR="00B05C7C">
        <w:rPr>
          <w:sz w:val="20"/>
          <w:szCs w:val="20"/>
        </w:rPr>
        <w:t>ve</w:t>
      </w:r>
      <w:r w:rsidR="00573517">
        <w:rPr>
          <w:sz w:val="20"/>
          <w:szCs w:val="20"/>
        </w:rPr>
        <w:t xml:space="preserve"> </w:t>
      </w:r>
      <w:r w:rsidRPr="00573517">
        <w:rPr>
          <w:sz w:val="20"/>
          <w:szCs w:val="20"/>
        </w:rPr>
        <w:t>measures to guard against unauthorised access to computer based personal data and against its alter</w:t>
      </w:r>
      <w:r w:rsidR="005B0FC2" w:rsidRPr="00573517">
        <w:rPr>
          <w:sz w:val="20"/>
          <w:szCs w:val="20"/>
        </w:rPr>
        <w:t>ation, disclosure or destruction</w:t>
      </w:r>
      <w:r w:rsidRPr="00573517">
        <w:rPr>
          <w:sz w:val="20"/>
          <w:szCs w:val="20"/>
        </w:rPr>
        <w:t>.</w:t>
      </w:r>
      <w:r w:rsidR="005B0FC2" w:rsidRPr="00573517">
        <w:rPr>
          <w:sz w:val="20"/>
          <w:szCs w:val="20"/>
        </w:rPr>
        <w:t xml:space="preserve"> </w:t>
      </w:r>
    </w:p>
    <w:p w14:paraId="773079E7" w14:textId="77777777" w:rsidR="005B0FC2" w:rsidRDefault="005B0FC2" w:rsidP="00E56D08">
      <w:pPr>
        <w:jc w:val="both"/>
        <w:rPr>
          <w:sz w:val="20"/>
          <w:szCs w:val="20"/>
        </w:rPr>
      </w:pPr>
    </w:p>
    <w:p w14:paraId="19C18171" w14:textId="77777777" w:rsidR="005B0FC2" w:rsidRDefault="005B0FC2" w:rsidP="00E56D08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Responsibility</w:t>
      </w:r>
    </w:p>
    <w:p w14:paraId="2C5ECD3F" w14:textId="77777777" w:rsidR="005B0FC2" w:rsidRDefault="005B0FC2" w:rsidP="00CF2278">
      <w:pPr>
        <w:jc w:val="both"/>
        <w:rPr>
          <w:sz w:val="20"/>
          <w:szCs w:val="20"/>
          <w:u w:val="single"/>
        </w:rPr>
      </w:pPr>
    </w:p>
    <w:p w14:paraId="4BF4A920" w14:textId="4EED68F3" w:rsidR="005B0FC2" w:rsidRDefault="00CF2278" w:rsidP="00E56D08">
      <w:pPr>
        <w:ind w:left="1065"/>
        <w:jc w:val="both"/>
        <w:rPr>
          <w:sz w:val="20"/>
          <w:szCs w:val="20"/>
        </w:rPr>
      </w:pPr>
      <w:r>
        <w:rPr>
          <w:sz w:val="20"/>
          <w:szCs w:val="20"/>
        </w:rPr>
        <w:t>Practice placement sites are r</w:t>
      </w:r>
      <w:r w:rsidR="005B0FC2">
        <w:rPr>
          <w:sz w:val="20"/>
          <w:szCs w:val="20"/>
        </w:rPr>
        <w:t xml:space="preserve">esponsible for defining the level of access considered appropriate for </w:t>
      </w:r>
      <w:r>
        <w:rPr>
          <w:sz w:val="20"/>
          <w:szCs w:val="20"/>
        </w:rPr>
        <w:t xml:space="preserve">undergraduate student nurses and midwives </w:t>
      </w:r>
      <w:r w:rsidR="009C5E2D">
        <w:rPr>
          <w:sz w:val="20"/>
          <w:szCs w:val="20"/>
        </w:rPr>
        <w:t>and are r</w:t>
      </w:r>
      <w:r w:rsidR="005B0FC2">
        <w:rPr>
          <w:sz w:val="20"/>
          <w:szCs w:val="20"/>
        </w:rPr>
        <w:t>esponsible for dealing with breaches of confidentiality</w:t>
      </w:r>
      <w:r w:rsidR="009C5E2D">
        <w:rPr>
          <w:sz w:val="20"/>
          <w:szCs w:val="20"/>
        </w:rPr>
        <w:t xml:space="preserve">. </w:t>
      </w:r>
    </w:p>
    <w:p w14:paraId="04091628" w14:textId="77777777" w:rsidR="005B0FC2" w:rsidRDefault="005B0FC2" w:rsidP="00E56D08">
      <w:pPr>
        <w:ind w:left="1065"/>
        <w:jc w:val="both"/>
        <w:rPr>
          <w:sz w:val="20"/>
          <w:szCs w:val="20"/>
        </w:rPr>
      </w:pPr>
    </w:p>
    <w:p w14:paraId="6BA3B4BA" w14:textId="4C83E6B7" w:rsidR="005B0FC2" w:rsidRDefault="000565F9" w:rsidP="00E56D08">
      <w:pPr>
        <w:ind w:left="1065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Practice placement site p</w:t>
      </w:r>
      <w:r w:rsidR="005B0FC2">
        <w:rPr>
          <w:sz w:val="20"/>
          <w:szCs w:val="20"/>
          <w:u w:val="single"/>
        </w:rPr>
        <w:t>assword controllers</w:t>
      </w:r>
      <w:r>
        <w:rPr>
          <w:sz w:val="20"/>
          <w:szCs w:val="20"/>
          <w:u w:val="single"/>
        </w:rPr>
        <w:t xml:space="preserve"> are </w:t>
      </w:r>
    </w:p>
    <w:p w14:paraId="02592641" w14:textId="77777777" w:rsidR="005B0FC2" w:rsidRDefault="005B0FC2" w:rsidP="00E56D08">
      <w:pPr>
        <w:ind w:left="1065"/>
        <w:jc w:val="both"/>
        <w:rPr>
          <w:sz w:val="20"/>
          <w:szCs w:val="20"/>
          <w:u w:val="single"/>
        </w:rPr>
      </w:pPr>
    </w:p>
    <w:p w14:paraId="311D47A2" w14:textId="77777777" w:rsidR="005B0FC2" w:rsidRDefault="005B0FC2" w:rsidP="00E56D08">
      <w:pPr>
        <w:ind w:left="1065"/>
        <w:jc w:val="both"/>
        <w:rPr>
          <w:sz w:val="20"/>
          <w:szCs w:val="20"/>
        </w:rPr>
      </w:pPr>
      <w:r>
        <w:rPr>
          <w:sz w:val="20"/>
          <w:szCs w:val="20"/>
        </w:rPr>
        <w:t>Responsible for issuing, changing, deleting and authorising use of passwords.</w:t>
      </w:r>
    </w:p>
    <w:p w14:paraId="4B51D849" w14:textId="77777777" w:rsidR="005B0FC2" w:rsidRDefault="005B0FC2" w:rsidP="00E56D08">
      <w:pPr>
        <w:ind w:left="1065"/>
        <w:jc w:val="both"/>
        <w:rPr>
          <w:sz w:val="20"/>
          <w:szCs w:val="20"/>
        </w:rPr>
      </w:pPr>
      <w:r>
        <w:rPr>
          <w:sz w:val="20"/>
          <w:szCs w:val="20"/>
        </w:rPr>
        <w:t>Responsible for maintaining up-to-date accurate records of passwords, user ID and names.</w:t>
      </w:r>
    </w:p>
    <w:p w14:paraId="1DE34F79" w14:textId="77777777" w:rsidR="005B0FC2" w:rsidRDefault="005B0FC2" w:rsidP="00E56D08">
      <w:pPr>
        <w:ind w:left="1065"/>
        <w:jc w:val="both"/>
        <w:rPr>
          <w:sz w:val="20"/>
          <w:szCs w:val="20"/>
        </w:rPr>
      </w:pPr>
    </w:p>
    <w:p w14:paraId="4607F5F9" w14:textId="2CF7D388" w:rsidR="000860A5" w:rsidRDefault="00AF28FC" w:rsidP="00E56D08">
      <w:pPr>
        <w:ind w:left="1065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Undergraduate Student Nurses and Midwives </w:t>
      </w:r>
    </w:p>
    <w:p w14:paraId="1557F2CE" w14:textId="77777777" w:rsidR="00AF28FC" w:rsidRDefault="00AF28FC" w:rsidP="00E56D08">
      <w:pPr>
        <w:ind w:left="1065"/>
        <w:jc w:val="both"/>
        <w:rPr>
          <w:sz w:val="20"/>
          <w:szCs w:val="20"/>
        </w:rPr>
      </w:pPr>
    </w:p>
    <w:p w14:paraId="3A743AE2" w14:textId="69E3BDF4" w:rsidR="000860A5" w:rsidRDefault="00E843F1" w:rsidP="00E56D08">
      <w:pPr>
        <w:ind w:left="1065"/>
        <w:jc w:val="both"/>
        <w:rPr>
          <w:sz w:val="20"/>
          <w:szCs w:val="20"/>
        </w:rPr>
      </w:pPr>
      <w:r w:rsidRPr="00E843F1">
        <w:rPr>
          <w:sz w:val="20"/>
          <w:szCs w:val="20"/>
        </w:rPr>
        <w:t xml:space="preserve">Undergraduate Student Nurses and Midwives </w:t>
      </w:r>
      <w:r>
        <w:rPr>
          <w:sz w:val="20"/>
          <w:szCs w:val="20"/>
        </w:rPr>
        <w:t>are r</w:t>
      </w:r>
      <w:r w:rsidR="000860A5">
        <w:rPr>
          <w:sz w:val="20"/>
          <w:szCs w:val="20"/>
        </w:rPr>
        <w:t>esponsible for safeguarding the password issued to them and ensuring that passwords are not made available for use by any unauthorised persons.</w:t>
      </w:r>
    </w:p>
    <w:p w14:paraId="1803B962" w14:textId="77777777" w:rsidR="000860A5" w:rsidRDefault="000860A5" w:rsidP="00E56D08">
      <w:pPr>
        <w:ind w:left="1065"/>
        <w:jc w:val="both"/>
        <w:rPr>
          <w:sz w:val="20"/>
          <w:szCs w:val="20"/>
        </w:rPr>
      </w:pPr>
    </w:p>
    <w:p w14:paraId="61EBB0CD" w14:textId="2A2E49DF" w:rsidR="000860A5" w:rsidRDefault="00E843F1" w:rsidP="00E56D08">
      <w:pPr>
        <w:ind w:left="1065"/>
        <w:jc w:val="both"/>
        <w:rPr>
          <w:sz w:val="20"/>
          <w:szCs w:val="20"/>
        </w:rPr>
      </w:pPr>
      <w:r w:rsidRPr="00E843F1">
        <w:rPr>
          <w:sz w:val="20"/>
          <w:szCs w:val="20"/>
        </w:rPr>
        <w:t xml:space="preserve">Undergraduate Student Nurses and Midwives </w:t>
      </w:r>
      <w:r w:rsidR="000860A5">
        <w:rPr>
          <w:sz w:val="20"/>
          <w:szCs w:val="20"/>
        </w:rPr>
        <w:t>will not disclose their own password for use by others unless specifically instructed to by a password controller nominate</w:t>
      </w:r>
      <w:r w:rsidR="00180C67">
        <w:rPr>
          <w:sz w:val="20"/>
          <w:szCs w:val="20"/>
        </w:rPr>
        <w:t xml:space="preserve">d by the placement site. </w:t>
      </w:r>
    </w:p>
    <w:p w14:paraId="29EA9E43" w14:textId="77777777" w:rsidR="000860A5" w:rsidRDefault="000860A5" w:rsidP="00E56D08">
      <w:pPr>
        <w:ind w:left="1065"/>
        <w:jc w:val="both"/>
        <w:rPr>
          <w:sz w:val="20"/>
          <w:szCs w:val="20"/>
        </w:rPr>
      </w:pPr>
    </w:p>
    <w:p w14:paraId="28C6387F" w14:textId="6F750E7E" w:rsidR="000860A5" w:rsidRDefault="00180C67" w:rsidP="00E56D08">
      <w:pPr>
        <w:ind w:left="1065"/>
        <w:jc w:val="both"/>
        <w:rPr>
          <w:sz w:val="20"/>
          <w:szCs w:val="20"/>
        </w:rPr>
      </w:pPr>
      <w:r w:rsidRPr="00180C67">
        <w:rPr>
          <w:sz w:val="20"/>
          <w:szCs w:val="20"/>
        </w:rPr>
        <w:t xml:space="preserve">Undergraduate Student Nurses and Midwives </w:t>
      </w:r>
      <w:r w:rsidR="000860A5">
        <w:rPr>
          <w:sz w:val="20"/>
          <w:szCs w:val="20"/>
        </w:rPr>
        <w:t>have a responsibility to bring to the attention of their immediate supervisor any known breach of this policy.</w:t>
      </w:r>
    </w:p>
    <w:p w14:paraId="577236E7" w14:textId="77777777" w:rsidR="009845BE" w:rsidRDefault="00BC71DF" w:rsidP="00BC71D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3B122CB" w14:textId="77777777" w:rsidR="000860A5" w:rsidRDefault="000860A5" w:rsidP="00E56D08">
      <w:pPr>
        <w:numPr>
          <w:ilvl w:val="0"/>
          <w:numId w:val="1"/>
        </w:numPr>
        <w:jc w:val="both"/>
        <w:rPr>
          <w:b/>
          <w:bCs/>
          <w:sz w:val="20"/>
          <w:szCs w:val="20"/>
          <w:u w:val="single"/>
        </w:rPr>
      </w:pPr>
      <w:r w:rsidRPr="000860A5">
        <w:rPr>
          <w:b/>
          <w:bCs/>
          <w:sz w:val="20"/>
          <w:szCs w:val="20"/>
          <w:u w:val="single"/>
        </w:rPr>
        <w:t xml:space="preserve">Violations </w:t>
      </w:r>
    </w:p>
    <w:p w14:paraId="4D90AEA5" w14:textId="77777777" w:rsidR="000860A5" w:rsidRDefault="000860A5" w:rsidP="00E56D08">
      <w:pPr>
        <w:ind w:left="360"/>
        <w:jc w:val="both"/>
        <w:rPr>
          <w:sz w:val="20"/>
          <w:szCs w:val="20"/>
        </w:rPr>
      </w:pPr>
    </w:p>
    <w:p w14:paraId="4288D52B" w14:textId="3BB235A5" w:rsidR="000860A5" w:rsidRDefault="000860A5" w:rsidP="00E56D08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Any misuse or abuse of personal information, passwords and/or access to the </w:t>
      </w:r>
      <w:r w:rsidR="00180C67">
        <w:rPr>
          <w:sz w:val="20"/>
          <w:szCs w:val="20"/>
        </w:rPr>
        <w:t xml:space="preserve">practice placement </w:t>
      </w:r>
      <w:r>
        <w:rPr>
          <w:sz w:val="20"/>
          <w:szCs w:val="20"/>
        </w:rPr>
        <w:t xml:space="preserve">information systems is subject to review through the agreed Disciplinary Policy and procedures and appropriate action in </w:t>
      </w:r>
      <w:r w:rsidR="005B2CF8">
        <w:rPr>
          <w:sz w:val="20"/>
          <w:szCs w:val="20"/>
        </w:rPr>
        <w:t>line with</w:t>
      </w:r>
      <w:r>
        <w:rPr>
          <w:sz w:val="20"/>
          <w:szCs w:val="20"/>
        </w:rPr>
        <w:t xml:space="preserve"> this Policy </w:t>
      </w:r>
      <w:r w:rsidR="0013611A">
        <w:rPr>
          <w:sz w:val="20"/>
          <w:szCs w:val="20"/>
        </w:rPr>
        <w:t>may be taken up to and including dismissal.</w:t>
      </w:r>
      <w:r>
        <w:rPr>
          <w:sz w:val="20"/>
          <w:szCs w:val="20"/>
        </w:rPr>
        <w:t xml:space="preserve"> </w:t>
      </w:r>
    </w:p>
    <w:p w14:paraId="4E8A0749" w14:textId="77777777" w:rsidR="00EA4D4B" w:rsidRDefault="00EA4D4B" w:rsidP="00E56D08">
      <w:pPr>
        <w:ind w:left="360"/>
        <w:jc w:val="both"/>
        <w:rPr>
          <w:sz w:val="20"/>
          <w:szCs w:val="20"/>
        </w:rPr>
      </w:pPr>
    </w:p>
    <w:p w14:paraId="44094A52" w14:textId="77777777" w:rsidR="00EA4D4B" w:rsidRDefault="00EA4D4B" w:rsidP="00E56D08">
      <w:pPr>
        <w:ind w:left="360"/>
        <w:jc w:val="both"/>
        <w:rPr>
          <w:sz w:val="20"/>
          <w:szCs w:val="20"/>
        </w:rPr>
      </w:pPr>
    </w:p>
    <w:p w14:paraId="54D55CF0" w14:textId="4623C039" w:rsidR="009845BE" w:rsidRPr="003723F6" w:rsidRDefault="00B969CA" w:rsidP="00E56D08">
      <w:pPr>
        <w:jc w:val="both"/>
        <w:rPr>
          <w:sz w:val="22"/>
          <w:szCs w:val="22"/>
        </w:rPr>
      </w:pPr>
      <w:r w:rsidRPr="003723F6">
        <w:rPr>
          <w:sz w:val="22"/>
          <w:szCs w:val="22"/>
        </w:rPr>
        <w:t xml:space="preserve">Name:  </w:t>
      </w:r>
      <w:r w:rsidRPr="003723F6">
        <w:rPr>
          <w:sz w:val="22"/>
          <w:szCs w:val="22"/>
        </w:rPr>
        <w:tab/>
        <w:t xml:space="preserve">        </w:t>
      </w:r>
      <w:r w:rsidR="003723F6">
        <w:rPr>
          <w:sz w:val="22"/>
          <w:szCs w:val="22"/>
        </w:rPr>
        <w:tab/>
      </w:r>
      <w:r w:rsidRPr="003723F6">
        <w:rPr>
          <w:sz w:val="22"/>
          <w:szCs w:val="22"/>
        </w:rPr>
        <w:tab/>
        <w:t xml:space="preserve"> ______________________________</w:t>
      </w:r>
      <w:r w:rsidR="00EF65AF" w:rsidRPr="003723F6">
        <w:rPr>
          <w:sz w:val="22"/>
          <w:szCs w:val="22"/>
        </w:rPr>
        <w:t>_</w:t>
      </w:r>
      <w:r w:rsidR="00C7627D">
        <w:rPr>
          <w:sz w:val="22"/>
          <w:szCs w:val="22"/>
        </w:rPr>
        <w:t>__________</w:t>
      </w:r>
    </w:p>
    <w:p w14:paraId="185B5442" w14:textId="77777777" w:rsidR="00B969CA" w:rsidRPr="003723F6" w:rsidRDefault="00B969CA" w:rsidP="00E56D08">
      <w:pPr>
        <w:jc w:val="both"/>
        <w:rPr>
          <w:sz w:val="22"/>
          <w:szCs w:val="22"/>
        </w:rPr>
      </w:pPr>
      <w:r w:rsidRPr="003723F6">
        <w:rPr>
          <w:sz w:val="22"/>
          <w:szCs w:val="22"/>
        </w:rPr>
        <w:t xml:space="preserve">               </w:t>
      </w:r>
      <w:r w:rsidRPr="003723F6">
        <w:rPr>
          <w:sz w:val="22"/>
          <w:szCs w:val="22"/>
        </w:rPr>
        <w:tab/>
        <w:t xml:space="preserve"> </w:t>
      </w:r>
      <w:r w:rsidRPr="003723F6">
        <w:rPr>
          <w:sz w:val="22"/>
          <w:szCs w:val="22"/>
        </w:rPr>
        <w:tab/>
        <w:t>(Block Capitals)</w:t>
      </w:r>
    </w:p>
    <w:p w14:paraId="02BC1F21" w14:textId="3308FA83" w:rsidR="00B969CA" w:rsidRPr="003723F6" w:rsidRDefault="00B969CA" w:rsidP="00E56D08">
      <w:pPr>
        <w:jc w:val="both"/>
        <w:rPr>
          <w:sz w:val="22"/>
          <w:szCs w:val="22"/>
        </w:rPr>
      </w:pPr>
      <w:r w:rsidRPr="003723F6">
        <w:rPr>
          <w:sz w:val="22"/>
          <w:szCs w:val="22"/>
        </w:rPr>
        <w:t xml:space="preserve">Grade:   </w:t>
      </w:r>
      <w:r w:rsidRPr="003723F6">
        <w:rPr>
          <w:sz w:val="22"/>
          <w:szCs w:val="22"/>
        </w:rPr>
        <w:tab/>
      </w:r>
      <w:r w:rsidRPr="003723F6">
        <w:rPr>
          <w:sz w:val="22"/>
          <w:szCs w:val="22"/>
        </w:rPr>
        <w:tab/>
      </w:r>
      <w:r w:rsidR="00EF65AF" w:rsidRPr="00EF65AF">
        <w:rPr>
          <w:sz w:val="22"/>
          <w:szCs w:val="22"/>
        </w:rPr>
        <w:t xml:space="preserve">Student </w:t>
      </w:r>
    </w:p>
    <w:p w14:paraId="0602DC7B" w14:textId="77777777" w:rsidR="00B969CA" w:rsidRPr="003723F6" w:rsidRDefault="00B969CA" w:rsidP="00E56D08">
      <w:pPr>
        <w:jc w:val="both"/>
        <w:rPr>
          <w:sz w:val="22"/>
          <w:szCs w:val="22"/>
        </w:rPr>
      </w:pPr>
    </w:p>
    <w:p w14:paraId="36D10399" w14:textId="0ACC1609" w:rsidR="00B969CA" w:rsidRPr="003723F6" w:rsidRDefault="00B969CA" w:rsidP="00E56D08">
      <w:pPr>
        <w:jc w:val="both"/>
        <w:rPr>
          <w:sz w:val="22"/>
          <w:szCs w:val="22"/>
        </w:rPr>
      </w:pPr>
      <w:r w:rsidRPr="003723F6">
        <w:rPr>
          <w:sz w:val="22"/>
          <w:szCs w:val="22"/>
        </w:rPr>
        <w:t xml:space="preserve">Department: </w:t>
      </w:r>
      <w:r w:rsidRPr="003723F6">
        <w:rPr>
          <w:sz w:val="22"/>
          <w:szCs w:val="22"/>
        </w:rPr>
        <w:tab/>
      </w:r>
      <w:r w:rsidR="003723F6">
        <w:rPr>
          <w:sz w:val="22"/>
          <w:szCs w:val="22"/>
        </w:rPr>
        <w:tab/>
      </w:r>
      <w:r w:rsidR="00950A0E" w:rsidRPr="00950A0E">
        <w:rPr>
          <w:sz w:val="22"/>
          <w:szCs w:val="22"/>
          <w:u w:val="single"/>
        </w:rPr>
        <w:t xml:space="preserve">School of Nursing and Midwifery, </w:t>
      </w:r>
      <w:r w:rsidR="00F13618">
        <w:rPr>
          <w:sz w:val="22"/>
          <w:szCs w:val="22"/>
          <w:u w:val="single"/>
        </w:rPr>
        <w:t xml:space="preserve">University of Galway </w:t>
      </w:r>
    </w:p>
    <w:p w14:paraId="0B83D5CC" w14:textId="77777777" w:rsidR="00B969CA" w:rsidRPr="003723F6" w:rsidRDefault="00B969CA" w:rsidP="00E56D08">
      <w:pPr>
        <w:jc w:val="both"/>
        <w:rPr>
          <w:sz w:val="22"/>
          <w:szCs w:val="22"/>
        </w:rPr>
      </w:pPr>
    </w:p>
    <w:p w14:paraId="5BADB9C4" w14:textId="77777777" w:rsidR="00B969CA" w:rsidRPr="003723F6" w:rsidRDefault="00B969CA" w:rsidP="00E56D08">
      <w:pPr>
        <w:jc w:val="both"/>
        <w:rPr>
          <w:sz w:val="22"/>
          <w:szCs w:val="22"/>
        </w:rPr>
      </w:pPr>
      <w:r w:rsidRPr="003723F6">
        <w:rPr>
          <w:sz w:val="22"/>
          <w:szCs w:val="22"/>
        </w:rPr>
        <w:t>Signature:</w:t>
      </w:r>
      <w:r w:rsidRPr="003723F6">
        <w:rPr>
          <w:sz w:val="22"/>
          <w:szCs w:val="22"/>
        </w:rPr>
        <w:tab/>
      </w:r>
      <w:r w:rsidRPr="003723F6">
        <w:rPr>
          <w:sz w:val="22"/>
          <w:szCs w:val="22"/>
        </w:rPr>
        <w:tab/>
        <w:t>______________________________________</w:t>
      </w:r>
    </w:p>
    <w:p w14:paraId="32BC790F" w14:textId="77777777" w:rsidR="00B969CA" w:rsidRPr="003723F6" w:rsidRDefault="00B969CA" w:rsidP="00E56D08">
      <w:pPr>
        <w:jc w:val="both"/>
        <w:rPr>
          <w:sz w:val="22"/>
          <w:szCs w:val="22"/>
        </w:rPr>
      </w:pPr>
    </w:p>
    <w:p w14:paraId="037CFAA9" w14:textId="77777777" w:rsidR="00FA173C" w:rsidRPr="003723F6" w:rsidRDefault="00B969CA" w:rsidP="00FA173C">
      <w:pPr>
        <w:jc w:val="both"/>
        <w:rPr>
          <w:sz w:val="20"/>
          <w:szCs w:val="20"/>
        </w:rPr>
      </w:pPr>
      <w:r w:rsidRPr="003723F6">
        <w:rPr>
          <w:sz w:val="22"/>
          <w:szCs w:val="22"/>
        </w:rPr>
        <w:t>Date:</w:t>
      </w:r>
      <w:r w:rsidRPr="003723F6">
        <w:rPr>
          <w:sz w:val="22"/>
          <w:szCs w:val="22"/>
        </w:rPr>
        <w:tab/>
      </w:r>
      <w:r w:rsidRPr="003723F6">
        <w:rPr>
          <w:sz w:val="22"/>
          <w:szCs w:val="22"/>
        </w:rPr>
        <w:tab/>
      </w:r>
      <w:r w:rsidRPr="003723F6">
        <w:rPr>
          <w:sz w:val="22"/>
          <w:szCs w:val="22"/>
        </w:rPr>
        <w:tab/>
        <w:t>______________________________________</w:t>
      </w:r>
      <w:r w:rsidR="00645708">
        <w:rPr>
          <w:rFonts w:ascii="Comic Sans MS" w:hAnsi="Comic Sans MS"/>
          <w:sz w:val="22"/>
          <w:szCs w:val="22"/>
        </w:rPr>
        <w:tab/>
      </w:r>
    </w:p>
    <w:sectPr w:rsidR="00FA173C" w:rsidRPr="003723F6" w:rsidSect="00AD6626">
      <w:footerReference w:type="default" r:id="rId10"/>
      <w:pgSz w:w="11906" w:h="16838" w:code="9"/>
      <w:pgMar w:top="181" w:right="386" w:bottom="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E5C43" w14:textId="77777777" w:rsidR="00C7627D" w:rsidRDefault="00C7627D" w:rsidP="00C7627D">
      <w:r>
        <w:separator/>
      </w:r>
    </w:p>
  </w:endnote>
  <w:endnote w:type="continuationSeparator" w:id="0">
    <w:p w14:paraId="65B1C6E9" w14:textId="77777777" w:rsidR="00C7627D" w:rsidRDefault="00C7627D" w:rsidP="00C7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853A8" w14:textId="13B8E593" w:rsidR="00C7627D" w:rsidRDefault="00C7627D">
    <w:pPr>
      <w:pStyle w:val="Footer"/>
      <w:jc w:val="right"/>
    </w:pPr>
    <w:r>
      <w:rPr>
        <w:color w:val="5B9BD5" w:themeColor="accent1"/>
        <w:sz w:val="20"/>
        <w:szCs w:val="20"/>
      </w:rPr>
      <w:t xml:space="preserve">Updated </w:t>
    </w:r>
    <w:r w:rsidR="00AB3EA6">
      <w:rPr>
        <w:color w:val="5B9BD5" w:themeColor="accent1"/>
        <w:sz w:val="20"/>
        <w:szCs w:val="20"/>
      </w:rPr>
      <w:t>Aug 2024</w:t>
    </w:r>
  </w:p>
  <w:p w14:paraId="074F92B3" w14:textId="77777777" w:rsidR="00C7627D" w:rsidRDefault="00C76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C5C9A" w14:textId="77777777" w:rsidR="00C7627D" w:rsidRDefault="00C7627D" w:rsidP="00C7627D">
      <w:r>
        <w:separator/>
      </w:r>
    </w:p>
  </w:footnote>
  <w:footnote w:type="continuationSeparator" w:id="0">
    <w:p w14:paraId="18771C74" w14:textId="77777777" w:rsidR="00C7627D" w:rsidRDefault="00C7627D" w:rsidP="00C7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03D6C"/>
    <w:multiLevelType w:val="hybridMultilevel"/>
    <w:tmpl w:val="E2E4E9DA"/>
    <w:lvl w:ilvl="0" w:tplc="2BD04EA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DB5065"/>
    <w:multiLevelType w:val="multilevel"/>
    <w:tmpl w:val="E2E4E9DA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E9035E"/>
    <w:multiLevelType w:val="hybridMultilevel"/>
    <w:tmpl w:val="3A9CCA10"/>
    <w:lvl w:ilvl="0" w:tplc="4E7EBD56">
      <w:start w:val="1"/>
      <w:numFmt w:val="lowerLetter"/>
      <w:lvlText w:val="(%1)"/>
      <w:lvlJc w:val="left"/>
      <w:pPr>
        <w:tabs>
          <w:tab w:val="num" w:pos="1065"/>
        </w:tabs>
        <w:ind w:left="1065" w:hanging="69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 w15:restartNumberingAfterBreak="0">
    <w:nsid w:val="5C9513FE"/>
    <w:multiLevelType w:val="multilevel"/>
    <w:tmpl w:val="E2E4E9DA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B05CA8"/>
    <w:multiLevelType w:val="multilevel"/>
    <w:tmpl w:val="3A9CCA10"/>
    <w:lvl w:ilvl="0">
      <w:start w:val="1"/>
      <w:numFmt w:val="lowerLetter"/>
      <w:lvlText w:val="(%1)"/>
      <w:lvlJc w:val="left"/>
      <w:pPr>
        <w:tabs>
          <w:tab w:val="num" w:pos="1065"/>
        </w:tabs>
        <w:ind w:left="1065" w:hanging="6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 w15:restartNumberingAfterBreak="0">
    <w:nsid w:val="6A743EB5"/>
    <w:multiLevelType w:val="multilevel"/>
    <w:tmpl w:val="E2E4E9DA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C21E2C"/>
    <w:multiLevelType w:val="multilevel"/>
    <w:tmpl w:val="E2E4E9DA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CC7F3E"/>
    <w:multiLevelType w:val="multilevel"/>
    <w:tmpl w:val="3A9CCA10"/>
    <w:lvl w:ilvl="0">
      <w:start w:val="1"/>
      <w:numFmt w:val="lowerLetter"/>
      <w:lvlText w:val="(%1)"/>
      <w:lvlJc w:val="left"/>
      <w:pPr>
        <w:tabs>
          <w:tab w:val="num" w:pos="1065"/>
        </w:tabs>
        <w:ind w:left="1065" w:hanging="6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 w16cid:durableId="1873573467">
    <w:abstractNumId w:val="0"/>
  </w:num>
  <w:num w:numId="2" w16cid:durableId="1149203211">
    <w:abstractNumId w:val="1"/>
  </w:num>
  <w:num w:numId="3" w16cid:durableId="148525584">
    <w:abstractNumId w:val="3"/>
  </w:num>
  <w:num w:numId="4" w16cid:durableId="28991708">
    <w:abstractNumId w:val="6"/>
  </w:num>
  <w:num w:numId="5" w16cid:durableId="290598987">
    <w:abstractNumId w:val="2"/>
  </w:num>
  <w:num w:numId="6" w16cid:durableId="332489358">
    <w:abstractNumId w:val="7"/>
  </w:num>
  <w:num w:numId="7" w16cid:durableId="1801726077">
    <w:abstractNumId w:val="4"/>
  </w:num>
  <w:num w:numId="8" w16cid:durableId="116527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0E"/>
    <w:rsid w:val="000565F9"/>
    <w:rsid w:val="0008287B"/>
    <w:rsid w:val="000860A5"/>
    <w:rsid w:val="0013611A"/>
    <w:rsid w:val="0014790D"/>
    <w:rsid w:val="00162EDF"/>
    <w:rsid w:val="00167E73"/>
    <w:rsid w:val="00180C67"/>
    <w:rsid w:val="002F5C2A"/>
    <w:rsid w:val="00362E12"/>
    <w:rsid w:val="003723F6"/>
    <w:rsid w:val="003F5B03"/>
    <w:rsid w:val="005229D7"/>
    <w:rsid w:val="00534166"/>
    <w:rsid w:val="00573517"/>
    <w:rsid w:val="00577A5C"/>
    <w:rsid w:val="005B0FC2"/>
    <w:rsid w:val="005B2CF8"/>
    <w:rsid w:val="005C702B"/>
    <w:rsid w:val="005D7B8F"/>
    <w:rsid w:val="006415A8"/>
    <w:rsid w:val="00645708"/>
    <w:rsid w:val="006A12BC"/>
    <w:rsid w:val="006C625B"/>
    <w:rsid w:val="00762F15"/>
    <w:rsid w:val="00792E0A"/>
    <w:rsid w:val="00854590"/>
    <w:rsid w:val="008808AA"/>
    <w:rsid w:val="0090084B"/>
    <w:rsid w:val="00950A0E"/>
    <w:rsid w:val="009845BE"/>
    <w:rsid w:val="009C5E2D"/>
    <w:rsid w:val="009E35BD"/>
    <w:rsid w:val="00AB3EA6"/>
    <w:rsid w:val="00AD6626"/>
    <w:rsid w:val="00AE5B70"/>
    <w:rsid w:val="00AF28FC"/>
    <w:rsid w:val="00B02A28"/>
    <w:rsid w:val="00B05C7C"/>
    <w:rsid w:val="00B969CA"/>
    <w:rsid w:val="00BC71DF"/>
    <w:rsid w:val="00BE1A5C"/>
    <w:rsid w:val="00C40843"/>
    <w:rsid w:val="00C7627D"/>
    <w:rsid w:val="00CD0DCB"/>
    <w:rsid w:val="00CF2278"/>
    <w:rsid w:val="00D20113"/>
    <w:rsid w:val="00D56A38"/>
    <w:rsid w:val="00D9667D"/>
    <w:rsid w:val="00DA6ECC"/>
    <w:rsid w:val="00DC0FCD"/>
    <w:rsid w:val="00DE105F"/>
    <w:rsid w:val="00DF650E"/>
    <w:rsid w:val="00E56D08"/>
    <w:rsid w:val="00E843F1"/>
    <w:rsid w:val="00EA4D4B"/>
    <w:rsid w:val="00EC0473"/>
    <w:rsid w:val="00ED2E33"/>
    <w:rsid w:val="00EF65AF"/>
    <w:rsid w:val="00F13618"/>
    <w:rsid w:val="00FA173C"/>
    <w:rsid w:val="00FB0243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C3DFE"/>
  <w15:chartTrackingRefBased/>
  <w15:docId w15:val="{4C9F7BE7-62A7-4D62-998A-E044D827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F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2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2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62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2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3D289D0C6724986660888A4AD1114" ma:contentTypeVersion="11" ma:contentTypeDescription="Create a new document." ma:contentTypeScope="" ma:versionID="4e8c68e65dc8b76a7a2d06342276664b">
  <xsd:schema xmlns:xsd="http://www.w3.org/2001/XMLSchema" xmlns:xs="http://www.w3.org/2001/XMLSchema" xmlns:p="http://schemas.microsoft.com/office/2006/metadata/properties" xmlns:ns3="1d7381ee-e074-4a05-aba6-9c6fe2288bca" xmlns:ns4="f91de477-6e01-45a8-b055-a85a1c6a9a66" targetNamespace="http://schemas.microsoft.com/office/2006/metadata/properties" ma:root="true" ma:fieldsID="f6a230d08f323b0dc9cc4394f6394155" ns3:_="" ns4:_="">
    <xsd:import namespace="1d7381ee-e074-4a05-aba6-9c6fe2288bca"/>
    <xsd:import namespace="f91de477-6e01-45a8-b055-a85a1c6a9a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381ee-e074-4a05-aba6-9c6fe2288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de477-6e01-45a8-b055-a85a1c6a9a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7FC11-C5EF-4B9A-BA50-1797F8B98276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1d7381ee-e074-4a05-aba6-9c6fe2288bc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91de477-6e01-45a8-b055-a85a1c6a9a6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99BB4A-D65D-48FE-B094-1077D8EF1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A0582-2181-410E-9A06-CC41612F8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381ee-e074-4a05-aba6-9c6fe2288bca"/>
    <ds:schemaRef ds:uri="f91de477-6e01-45a8-b055-a85a1c6a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SERVICE EXECUTIVE</vt:lpstr>
    </vt:vector>
  </TitlesOfParts>
  <Company>Western Health Board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SERVICE EXECUTIVE</dc:title>
  <dc:subject/>
  <dc:creator>WHB</dc:creator>
  <cp:keywords/>
  <cp:lastModifiedBy>Hyland, Aedemar</cp:lastModifiedBy>
  <cp:revision>6</cp:revision>
  <cp:lastPrinted>2010-01-06T10:49:00Z</cp:lastPrinted>
  <dcterms:created xsi:type="dcterms:W3CDTF">2024-08-21T12:15:00Z</dcterms:created>
  <dcterms:modified xsi:type="dcterms:W3CDTF">2024-08-21T12:17:00Z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0x0101006EA3D289D0C6724986660888A4AD1114</vt:lpwstr>
  </property>
</Properties>
</file>